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BA2" w:rsidRPr="004031B5" w:rsidRDefault="00DF0BA2" w:rsidP="004031B5">
      <w:pPr>
        <w:pStyle w:val="Header"/>
        <w:jc w:val="center"/>
        <w:rPr>
          <w:b/>
          <w:color w:val="FF0000"/>
          <w:sz w:val="36"/>
          <w:szCs w:val="36"/>
          <w:u w:val="single"/>
        </w:rPr>
      </w:pPr>
      <w:bookmarkStart w:id="0" w:name="_GoBack"/>
      <w:bookmarkEnd w:id="0"/>
      <w:r w:rsidRPr="004031B5">
        <w:rPr>
          <w:b/>
          <w:color w:val="FF0000"/>
          <w:sz w:val="36"/>
          <w:szCs w:val="36"/>
          <w:u w:val="single"/>
        </w:rPr>
        <w:t>ADDING OFFENSE CODES/STATUTES/IBR CODES TO SPILLMAN</w:t>
      </w:r>
    </w:p>
    <w:p w:rsidR="00DF0BA2" w:rsidRDefault="00DF0BA2" w:rsidP="00DF0BA2">
      <w:pPr>
        <w:pStyle w:val="Header"/>
      </w:pPr>
    </w:p>
    <w:p w:rsidR="000964A1" w:rsidRDefault="00A66E9E" w:rsidP="00DF0BA2">
      <w:pPr>
        <w:pStyle w:val="Header"/>
      </w:pPr>
      <w:r>
        <w:t>On the “Command:” line type “TBOFF” and hit enter</w:t>
      </w:r>
    </w:p>
    <w:p w:rsidR="00A66E9E" w:rsidRDefault="00A66E9E" w:rsidP="00DF0BA2">
      <w:pPr>
        <w:pStyle w:val="Header"/>
      </w:pPr>
      <w:r>
        <w:rPr>
          <w:noProof/>
        </w:rPr>
        <w:drawing>
          <wp:inline distT="0" distB="0" distL="0" distR="0" wp14:anchorId="055BAC26" wp14:editId="06C4459B">
            <wp:extent cx="5943600" cy="1212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9E" w:rsidRDefault="00A66E9E" w:rsidP="00DF0BA2">
      <w:pPr>
        <w:pStyle w:val="Header"/>
      </w:pPr>
    </w:p>
    <w:p w:rsidR="00A66E9E" w:rsidRDefault="00A66E9E" w:rsidP="00DF0BA2">
      <w:pPr>
        <w:pStyle w:val="Header"/>
      </w:pPr>
      <w:r>
        <w:t xml:space="preserve">Click on “Add” </w:t>
      </w:r>
      <w:r w:rsidR="007663F4">
        <w:t xml:space="preserve">to create </w:t>
      </w:r>
      <w:r>
        <w:t>a new record</w:t>
      </w:r>
    </w:p>
    <w:p w:rsidR="00A66E9E" w:rsidRDefault="00A66E9E" w:rsidP="00DF0BA2">
      <w:pPr>
        <w:pStyle w:val="Header"/>
      </w:pPr>
      <w:r>
        <w:rPr>
          <w:noProof/>
        </w:rPr>
        <w:drawing>
          <wp:inline distT="0" distB="0" distL="0" distR="0" wp14:anchorId="3911F24E" wp14:editId="7701856D">
            <wp:extent cx="5943600" cy="1742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9E" w:rsidRDefault="00A66E9E" w:rsidP="00DF0BA2">
      <w:pPr>
        <w:pStyle w:val="Header"/>
      </w:pPr>
    </w:p>
    <w:p w:rsidR="00A66E9E" w:rsidRDefault="00A66E9E" w:rsidP="00DF0BA2">
      <w:pPr>
        <w:pStyle w:val="Header"/>
      </w:pPr>
      <w:r>
        <w:t xml:space="preserve">Enter the “Offense Code” (both code and literal), </w:t>
      </w:r>
      <w:r w:rsidR="003264D3">
        <w:t>“</w:t>
      </w:r>
      <w:r>
        <w:t>UCR Action Code</w:t>
      </w:r>
      <w:r w:rsidR="003264D3">
        <w:t>”</w:t>
      </w:r>
      <w:r>
        <w:t xml:space="preserve"> (“0”) and “Agency” (“TPD”)</w:t>
      </w:r>
      <w:r w:rsidR="003264D3">
        <w:t xml:space="preserve"> then click on “Accept”</w:t>
      </w:r>
    </w:p>
    <w:p w:rsidR="00A66E9E" w:rsidRDefault="00A66E9E" w:rsidP="00DF0BA2">
      <w:pPr>
        <w:pStyle w:val="Header"/>
      </w:pPr>
      <w:r>
        <w:rPr>
          <w:noProof/>
        </w:rPr>
        <w:drawing>
          <wp:inline distT="0" distB="0" distL="0" distR="0" wp14:anchorId="0251B642" wp14:editId="14B378EB">
            <wp:extent cx="5943600" cy="1742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9E" w:rsidRDefault="00A66E9E" w:rsidP="00DF0BA2">
      <w:pPr>
        <w:pStyle w:val="Header"/>
      </w:pPr>
    </w:p>
    <w:p w:rsidR="003264D3" w:rsidRDefault="003264D3" w:rsidP="00DF0BA2">
      <w:pPr>
        <w:pStyle w:val="Header"/>
      </w:pPr>
      <w:r>
        <w:t>On the “Command:” line type “TBLAW” and hit enter</w:t>
      </w:r>
    </w:p>
    <w:p w:rsidR="003264D3" w:rsidRDefault="003264D3" w:rsidP="00DF0BA2">
      <w:pPr>
        <w:pStyle w:val="Header"/>
      </w:pPr>
      <w:r>
        <w:rPr>
          <w:noProof/>
        </w:rPr>
        <w:drawing>
          <wp:inline distT="0" distB="0" distL="0" distR="0" wp14:anchorId="174FC180" wp14:editId="105C868F">
            <wp:extent cx="5943600" cy="1212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D3" w:rsidRDefault="003264D3" w:rsidP="00DF0BA2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4031B5" w:rsidRDefault="004031B5" w:rsidP="007663F4">
      <w:pPr>
        <w:pStyle w:val="Header"/>
      </w:pPr>
    </w:p>
    <w:p w:rsidR="007663F4" w:rsidRDefault="007663F4" w:rsidP="007663F4">
      <w:pPr>
        <w:pStyle w:val="Header"/>
      </w:pPr>
      <w:r>
        <w:lastRenderedPageBreak/>
        <w:t>Click on “Add” to create a new record</w:t>
      </w:r>
    </w:p>
    <w:p w:rsidR="003264D3" w:rsidRDefault="007663F4" w:rsidP="00DF0BA2">
      <w:pPr>
        <w:pStyle w:val="Header"/>
      </w:pPr>
      <w:r>
        <w:rPr>
          <w:noProof/>
        </w:rPr>
        <w:drawing>
          <wp:inline distT="0" distB="0" distL="0" distR="0" wp14:anchorId="4FB920AC" wp14:editId="7EA7CAB1">
            <wp:extent cx="5943600" cy="27559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F4" w:rsidRDefault="007663F4" w:rsidP="00DF0BA2">
      <w:pPr>
        <w:pStyle w:val="Header"/>
      </w:pPr>
    </w:p>
    <w:p w:rsidR="007663F4" w:rsidRDefault="007663F4" w:rsidP="00DF0BA2">
      <w:pPr>
        <w:pStyle w:val="Header"/>
      </w:pPr>
      <w:r>
        <w:t>Enter</w:t>
      </w:r>
      <w:r w:rsidR="00175F21">
        <w:t xml:space="preserve"> “Statute Code” (corresponding RCW or TMC code), “Description” (literal description of the offense), “Law Jurisdiction” (“RCW” or “TMC”), “Offense Code”, “Offense Type” (“S”), and “Agency” (“TPD”) then click “Accept”</w:t>
      </w:r>
    </w:p>
    <w:p w:rsidR="003264D3" w:rsidRDefault="003264D3" w:rsidP="00DF0BA2">
      <w:pPr>
        <w:pStyle w:val="Header"/>
      </w:pPr>
      <w:r>
        <w:rPr>
          <w:noProof/>
        </w:rPr>
        <w:drawing>
          <wp:inline distT="0" distB="0" distL="0" distR="0" wp14:anchorId="13E1B7C5" wp14:editId="0C65FBBE">
            <wp:extent cx="5943600" cy="276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F4" w:rsidRDefault="007663F4" w:rsidP="00DF0BA2">
      <w:pPr>
        <w:pStyle w:val="Header"/>
      </w:pPr>
    </w:p>
    <w:p w:rsidR="000964A1" w:rsidRDefault="000964A1" w:rsidP="00DF0BA2">
      <w:pPr>
        <w:pStyle w:val="Header"/>
      </w:pPr>
      <w:r>
        <w:t>On the “Command:” line type “NIBRS”</w:t>
      </w:r>
      <w:r w:rsidR="00A66E9E">
        <w:t xml:space="preserve"> and hit enter</w:t>
      </w:r>
    </w:p>
    <w:p w:rsidR="00DF0BA2" w:rsidRDefault="000964A1" w:rsidP="00DF0BA2">
      <w:pPr>
        <w:pStyle w:val="Header"/>
      </w:pPr>
      <w:r>
        <w:rPr>
          <w:noProof/>
        </w:rPr>
        <w:drawing>
          <wp:inline distT="0" distB="0" distL="0" distR="0" wp14:anchorId="20E603E0" wp14:editId="04809AEB">
            <wp:extent cx="5943600" cy="12122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A2" w:rsidRDefault="00DF0BA2" w:rsidP="00DF0BA2">
      <w:pPr>
        <w:pStyle w:val="Header"/>
      </w:pPr>
    </w:p>
    <w:p w:rsidR="000964A1" w:rsidRDefault="000964A1" w:rsidP="00DF0BA2">
      <w:pPr>
        <w:pStyle w:val="Header"/>
      </w:pPr>
      <w:r>
        <w:t>Go to “View” and click on “Show Tree Menus”</w:t>
      </w:r>
    </w:p>
    <w:p w:rsidR="000964A1" w:rsidRDefault="000964A1" w:rsidP="00DF0BA2">
      <w:pPr>
        <w:pStyle w:val="Header"/>
      </w:pPr>
    </w:p>
    <w:p w:rsidR="004031B5" w:rsidRDefault="004031B5" w:rsidP="00DF0BA2">
      <w:pPr>
        <w:pStyle w:val="Header"/>
      </w:pPr>
    </w:p>
    <w:p w:rsidR="004031B5" w:rsidRDefault="004031B5" w:rsidP="00DF0BA2">
      <w:pPr>
        <w:pStyle w:val="Header"/>
      </w:pPr>
    </w:p>
    <w:p w:rsidR="004031B5" w:rsidRDefault="004031B5" w:rsidP="00DF0BA2">
      <w:pPr>
        <w:pStyle w:val="Header"/>
      </w:pPr>
    </w:p>
    <w:p w:rsidR="004031B5" w:rsidRDefault="004031B5" w:rsidP="00DF0BA2">
      <w:pPr>
        <w:pStyle w:val="Header"/>
      </w:pPr>
    </w:p>
    <w:p w:rsidR="004031B5" w:rsidRDefault="004031B5" w:rsidP="00DF0BA2">
      <w:pPr>
        <w:pStyle w:val="Header"/>
      </w:pPr>
    </w:p>
    <w:p w:rsidR="00DF0BA2" w:rsidRDefault="00DF0BA2" w:rsidP="00DF0BA2">
      <w:pPr>
        <w:pStyle w:val="Header"/>
      </w:pPr>
      <w:r>
        <w:lastRenderedPageBreak/>
        <w:t xml:space="preserve">Click on </w:t>
      </w:r>
      <w:r w:rsidR="000964A1">
        <w:t>“</w:t>
      </w:r>
      <w:r>
        <w:t>Code Table Menu</w:t>
      </w:r>
      <w:r w:rsidR="000964A1">
        <w:t>”</w:t>
      </w:r>
      <w:r>
        <w:t>/</w:t>
      </w:r>
      <w:r w:rsidR="000964A1">
        <w:t>”</w:t>
      </w:r>
      <w:r>
        <w:t>NIBRS Translation Menu</w:t>
      </w:r>
      <w:r w:rsidR="000964A1">
        <w:t>”</w:t>
      </w:r>
      <w:r>
        <w:t>/</w:t>
      </w:r>
      <w:r w:rsidR="000964A1">
        <w:t>”</w:t>
      </w:r>
      <w:r>
        <w:t>Offense Codes</w:t>
      </w:r>
      <w:r w:rsidR="000964A1">
        <w:t>”</w:t>
      </w:r>
    </w:p>
    <w:p w:rsidR="00DF0BA2" w:rsidRDefault="00DF0B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2688771</wp:posOffset>
                </wp:positionH>
                <wp:positionV relativeFrom="paragraph">
                  <wp:posOffset>1324338</wp:posOffset>
                </wp:positionV>
                <wp:extent cx="1997075" cy="800100"/>
                <wp:effectExtent l="590550" t="0" r="22225" b="1905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075" cy="800100"/>
                        </a:xfrm>
                        <a:prstGeom prst="wedgeRectCallout">
                          <a:avLst>
                            <a:gd name="adj1" fmla="val -77249"/>
                            <a:gd name="adj2" fmla="val 1148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0BA2" w:rsidRDefault="000964A1" w:rsidP="00DF0BA2">
                            <w:pPr>
                              <w:jc w:val="center"/>
                            </w:pPr>
                            <w:r>
                              <w:t>Click on “Code Table Menu”/”NIBRS Translation Menu”/”Offense Codes”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211.7pt;margin-top:104.3pt;width:157.2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" adj="-5886,13280" fillcolor="#4472c4 [3204]" strokecolor="#1f3763 [1604]" strokeweight="1pt">
                <v:textbox>
                  <w:txbxContent>
                    <w:p w:rsidR="00DF0BA2" w:rsidRDefault="000964A1" w:rsidP="00DF0BA2">
                      <w:pPr>
                        <w:jc w:val="center"/>
                      </w:pPr>
                      <w:r>
                        <w:t>Click on “Code Table Menu”/”NIBRS Translation Menu”/”Offense Codes”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736E62" wp14:editId="59E3BA69">
            <wp:extent cx="348615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A2" w:rsidRDefault="00DF0BA2">
      <w:r>
        <w:t>Search for the newly created “Offense Code”</w:t>
      </w:r>
    </w:p>
    <w:p w:rsidR="00DF0BA2" w:rsidRDefault="00DF0B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2351314</wp:posOffset>
                </wp:positionH>
                <wp:positionV relativeFrom="paragraph">
                  <wp:posOffset>162288</wp:posOffset>
                </wp:positionV>
                <wp:extent cx="1735455" cy="658495"/>
                <wp:effectExtent l="0" t="0" r="17145" b="294005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58495"/>
                        </a:xfrm>
                        <a:prstGeom prst="wedgeRectCallout">
                          <a:avLst>
                            <a:gd name="adj1" fmla="val -35573"/>
                            <a:gd name="adj2" fmla="val 865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0BA2" w:rsidRDefault="00DF0BA2" w:rsidP="00DF0BA2">
                            <w:pPr>
                              <w:jc w:val="center"/>
                            </w:pPr>
                            <w:r>
                              <w:t>Enter the newly created “Offense Code” (i.e., 630L) and hit “Accept”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peech Bubble: Rectangle 5" o:spid="_x0000_s1027" type="#_x0000_t61" style="position:absolute;margin-left:185.15pt;margin-top:12.8pt;width:136.65pt;height:5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" adj="3116,29496" fillcolor="#4472c4 [3204]" strokecolor="#1f3763 [1604]" strokeweight="1pt">
                <v:textbox>
                  <w:txbxContent>
                    <w:p w:rsidR="00DF0BA2" w:rsidRDefault="00DF0BA2" w:rsidP="00DF0BA2">
                      <w:pPr>
                        <w:jc w:val="center"/>
                      </w:pPr>
                      <w:r>
                        <w:t>Enter the newly created “Offense Code” (i.e., 630L) and hit “Accept”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64279F" wp14:editId="15883514">
            <wp:extent cx="5943600" cy="208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A2" w:rsidRDefault="00DF0BA2">
      <w:r>
        <w:t>Click to “Modify” the record adding the appropriate “UCR Offense Code” and “Attempted/Completed”</w:t>
      </w:r>
    </w:p>
    <w:p w:rsidR="00DF0BA2" w:rsidRDefault="00DF0BA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3483429</wp:posOffset>
                </wp:positionH>
                <wp:positionV relativeFrom="paragraph">
                  <wp:posOffset>917121</wp:posOffset>
                </wp:positionV>
                <wp:extent cx="2329180" cy="838200"/>
                <wp:effectExtent l="495300" t="0" r="13970" b="19050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80" cy="838200"/>
                        </a:xfrm>
                        <a:prstGeom prst="wedgeRectCallout">
                          <a:avLst>
                            <a:gd name="adj1" fmla="val -69205"/>
                            <a:gd name="adj2" fmla="val 3198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0BA2" w:rsidRDefault="00DF0BA2" w:rsidP="00DF0BA2">
                            <w:pPr>
                              <w:jc w:val="center"/>
                            </w:pPr>
                            <w:r>
                              <w:t>Add the connecting “UCR Offense Code” (i.e., “23H All Other Larceny”) and the “Attempted/Completed” (i.e., “A” or “C”), then hit “Accept”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peech Bubble: Rectangle 4" o:spid="_x0000_s1028" type="#_x0000_t61" style="position:absolute;margin-left:274.3pt;margin-top:72.2pt;width:183.4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" adj="-4148,17708" fillcolor="#4472c4 [3204]" strokecolor="#1f3763 [1604]" strokeweight="1pt">
                <v:textbox>
                  <w:txbxContent>
                    <w:p w:rsidR="00DF0BA2" w:rsidRDefault="00DF0BA2" w:rsidP="00DF0BA2">
                      <w:pPr>
                        <w:jc w:val="center"/>
                      </w:pPr>
                      <w:r>
                        <w:t>Add the connecting “UCR Offense Code” (i.e., “23H All Other Larceny”) and the “Attempted/Completed” (i.e., “A” or “C”), then hit “Accept”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1B2670" wp14:editId="70934E65">
            <wp:extent cx="5943600" cy="2058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BA2" w:rsidSect="004031B5">
      <w:pgSz w:w="12240" w:h="15840"/>
      <w:pgMar w:top="1080" w:right="36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A2"/>
    <w:rsid w:val="000964A1"/>
    <w:rsid w:val="00175F21"/>
    <w:rsid w:val="00212F80"/>
    <w:rsid w:val="003264D3"/>
    <w:rsid w:val="004031B5"/>
    <w:rsid w:val="007663F4"/>
    <w:rsid w:val="00A66E9E"/>
    <w:rsid w:val="00DF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4ED38-77F4-42AE-B06A-403A3ACE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0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Richards</dc:creator>
  <cp:keywords/>
  <dc:description/>
  <cp:lastModifiedBy>Trina Cook</cp:lastModifiedBy>
  <cp:revision>2</cp:revision>
  <dcterms:created xsi:type="dcterms:W3CDTF">2017-12-07T17:58:00Z</dcterms:created>
  <dcterms:modified xsi:type="dcterms:W3CDTF">2017-12-07T17:58:00Z</dcterms:modified>
</cp:coreProperties>
</file>