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8D" w:rsidRDefault="006A3F18" w:rsidP="00073386">
      <w:pPr>
        <w:pStyle w:val="Heading1"/>
        <w:rPr>
          <w:sz w:val="44"/>
        </w:rPr>
      </w:pPr>
      <w:r>
        <w:rPr>
          <w:sz w:val="44"/>
        </w:rPr>
        <w:t xml:space="preserve"> </w:t>
      </w:r>
      <w:r w:rsidR="00147A8D">
        <w:rPr>
          <w:sz w:val="44"/>
        </w:rPr>
        <w:t>QEdge T</w:t>
      </w:r>
      <w:r w:rsidR="00147A8D" w:rsidRPr="00147A8D">
        <w:rPr>
          <w:sz w:val="44"/>
        </w:rPr>
        <w:t>echnologies</w:t>
      </w:r>
    </w:p>
    <w:p w:rsidR="00147A8D" w:rsidRPr="000F29EB" w:rsidRDefault="00147A8D" w:rsidP="00147A8D">
      <w:pPr>
        <w:ind w:left="2880" w:firstLine="720"/>
        <w:rPr>
          <w:b/>
          <w:color w:val="17365D"/>
          <w:sz w:val="32"/>
          <w:szCs w:val="32"/>
        </w:rPr>
      </w:pPr>
      <w:r w:rsidRPr="000F29EB">
        <w:rPr>
          <w:b/>
          <w:color w:val="17365D"/>
          <w:sz w:val="32"/>
          <w:szCs w:val="32"/>
        </w:rPr>
        <w:t>Quality Policy</w:t>
      </w:r>
    </w:p>
    <w:p w:rsidR="00147A8D" w:rsidRDefault="00147A8D" w:rsidP="00147A8D">
      <w:pPr>
        <w:pStyle w:val="Heading1"/>
        <w:rPr>
          <w:color w:val="333399"/>
          <w:sz w:val="32"/>
          <w:u w:val="single"/>
        </w:rPr>
      </w:pPr>
    </w:p>
    <w:p w:rsidR="009C589F" w:rsidRPr="009C589F" w:rsidRDefault="00147A8D" w:rsidP="009C589F">
      <w:pPr>
        <w:pStyle w:val="Heading1"/>
        <w:rPr>
          <w:color w:val="0000FF"/>
          <w:sz w:val="32"/>
          <w:u w:val="single"/>
        </w:rPr>
      </w:pPr>
      <w:r>
        <w:rPr>
          <w:color w:val="0000FF"/>
          <w:sz w:val="32"/>
          <w:u w:val="single"/>
        </w:rPr>
        <w:t>About Us</w:t>
      </w:r>
    </w:p>
    <w:p w:rsidR="00147A8D" w:rsidRDefault="00147A8D" w:rsidP="00147A8D">
      <w:pPr>
        <w:pStyle w:val="Heading3"/>
        <w:jc w:val="both"/>
        <w:rPr>
          <w:b w:val="0"/>
          <w:bCs w:val="0"/>
          <w:color w:val="auto"/>
        </w:rPr>
      </w:pPr>
      <w:r>
        <w:rPr>
          <w:b w:val="0"/>
          <w:bCs w:val="0"/>
          <w:color w:val="auto"/>
        </w:rPr>
        <w:t xml:space="preserve">QEdge Technologies, is Information Technology Company incorporated as a Private Limited Organization in Hyderabad to carry on the Software Export and IT Enabled services. </w:t>
      </w:r>
    </w:p>
    <w:p w:rsidR="00147A8D" w:rsidRDefault="00147A8D" w:rsidP="00147A8D">
      <w:pPr>
        <w:pStyle w:val="Heading3"/>
        <w:jc w:val="both"/>
        <w:rPr>
          <w:color w:val="auto"/>
        </w:rPr>
      </w:pPr>
      <w:r>
        <w:rPr>
          <w:b w:val="0"/>
          <w:bCs w:val="0"/>
          <w:color w:val="auto"/>
        </w:rPr>
        <w:t>We specialize in providing Optimized and Cost Effective IT based solutions for various Applications &amp; Products with excellent Maintenance &amp; absolute Support.</w:t>
      </w:r>
    </w:p>
    <w:p w:rsidR="00147A8D" w:rsidRDefault="00147A8D" w:rsidP="00147A8D">
      <w:pPr>
        <w:pStyle w:val="Heading3"/>
        <w:jc w:val="both"/>
        <w:rPr>
          <w:b w:val="0"/>
          <w:bCs w:val="0"/>
          <w:color w:val="auto"/>
        </w:rPr>
      </w:pPr>
      <w:r>
        <w:rPr>
          <w:b w:val="0"/>
          <w:bCs w:val="0"/>
          <w:color w:val="auto"/>
        </w:rPr>
        <w:t>QEdge Technologies ensures effective, efficient and optimized services in software development, testing, maintenance and support.</w:t>
      </w:r>
    </w:p>
    <w:p w:rsidR="00147A8D" w:rsidRDefault="00147A8D" w:rsidP="00147A8D">
      <w:pPr>
        <w:pStyle w:val="Heading3"/>
        <w:jc w:val="both"/>
        <w:rPr>
          <w:b w:val="0"/>
          <w:bCs w:val="0"/>
          <w:color w:val="auto"/>
        </w:rPr>
      </w:pPr>
      <w:r>
        <w:rPr>
          <w:b w:val="0"/>
          <w:bCs w:val="0"/>
          <w:color w:val="auto"/>
        </w:rPr>
        <w:t xml:space="preserve">The company is founded and lead by a team of dedicated, conscientious and hard working software professionals, with strong commitment and quality oriented mind setup to offer utmost satisfaction to the clients through strategy-based, value-added &amp; cost effective solutions. </w:t>
      </w:r>
    </w:p>
    <w:p w:rsidR="00147A8D" w:rsidRDefault="00147A8D" w:rsidP="00147A8D">
      <w:pPr>
        <w:pStyle w:val="smspace"/>
        <w:spacing w:before="0" w:beforeAutospacing="0" w:after="0" w:afterAutospacing="0"/>
        <w:rPr>
          <w:rFonts w:ascii="Times New Roman" w:eastAsia="Times New Roman" w:hAnsi="Times New Roman" w:cs="Times New Roman"/>
        </w:rPr>
      </w:pPr>
    </w:p>
    <w:p w:rsidR="00147A8D" w:rsidRDefault="00147A8D" w:rsidP="00147A8D">
      <w:pPr>
        <w:pStyle w:val="Heading1"/>
        <w:rPr>
          <w:sz w:val="32"/>
        </w:rPr>
      </w:pPr>
      <w:r>
        <w:rPr>
          <w:sz w:val="32"/>
        </w:rPr>
        <w:t>Company Profile</w:t>
      </w:r>
    </w:p>
    <w:p w:rsidR="00147A8D" w:rsidRDefault="00147A8D" w:rsidP="00147A8D">
      <w:pPr>
        <w:pStyle w:val="BodyText"/>
        <w:spacing w:before="80" w:after="80" w:line="360" w:lineRule="auto"/>
      </w:pPr>
    </w:p>
    <w:p w:rsidR="00147A8D" w:rsidRDefault="00147A8D" w:rsidP="00147A8D">
      <w:pPr>
        <w:pStyle w:val="BodyText"/>
        <w:spacing w:before="80" w:after="80" w:line="360" w:lineRule="auto"/>
        <w:rPr>
          <w:color w:val="0000FF"/>
          <w:u w:val="single"/>
        </w:rPr>
      </w:pPr>
      <w:r>
        <w:rPr>
          <w:color w:val="0000FF"/>
          <w:u w:val="single"/>
        </w:rPr>
        <w:t>Vision</w:t>
      </w:r>
    </w:p>
    <w:p w:rsidR="00147A8D" w:rsidRDefault="00147A8D" w:rsidP="00147A8D">
      <w:pPr>
        <w:pStyle w:val="Heading3"/>
        <w:jc w:val="both"/>
        <w:rPr>
          <w:b w:val="0"/>
          <w:bCs w:val="0"/>
          <w:color w:val="auto"/>
        </w:rPr>
      </w:pPr>
      <w:r>
        <w:rPr>
          <w:b w:val="0"/>
          <w:bCs w:val="0"/>
          <w:color w:val="auto"/>
        </w:rPr>
        <w:t>Our vision is to emerge as a unique paramount resource in the industry by keeping abreast with the latest technology and with the optimized frame works in delivering the hottest, reliable, cost-effective solutions and services to the customer that open up  an avenue to the new dimensions of customer satisfaction.</w:t>
      </w:r>
    </w:p>
    <w:p w:rsidR="00147A8D" w:rsidRDefault="00147A8D" w:rsidP="00147A8D">
      <w:pPr>
        <w:pStyle w:val="BodyText"/>
        <w:spacing w:before="80" w:after="80" w:line="360" w:lineRule="auto"/>
        <w:rPr>
          <w:color w:val="0000FF"/>
          <w:u w:val="single"/>
        </w:rPr>
      </w:pPr>
      <w:r>
        <w:rPr>
          <w:color w:val="0000FF"/>
          <w:u w:val="single"/>
        </w:rPr>
        <w:t>Mission</w:t>
      </w:r>
    </w:p>
    <w:p w:rsidR="00147A8D" w:rsidRDefault="00147A8D" w:rsidP="00147A8D">
      <w:pPr>
        <w:pStyle w:val="Heading3"/>
        <w:jc w:val="both"/>
        <w:rPr>
          <w:b w:val="0"/>
          <w:bCs w:val="0"/>
          <w:color w:val="auto"/>
        </w:rPr>
      </w:pPr>
      <w:r>
        <w:rPr>
          <w:b w:val="0"/>
          <w:bCs w:val="0"/>
          <w:color w:val="auto"/>
        </w:rPr>
        <w:t>Our mission</w:t>
      </w:r>
      <w:r w:rsidR="00611793">
        <w:rPr>
          <w:b w:val="0"/>
          <w:bCs w:val="0"/>
          <w:color w:val="auto"/>
        </w:rPr>
        <w:t xml:space="preserve"> is to serve the customer with u</w:t>
      </w:r>
      <w:r>
        <w:rPr>
          <w:b w:val="0"/>
          <w:bCs w:val="0"/>
          <w:color w:val="auto"/>
        </w:rPr>
        <w:t>tmost quality through the customizable, optimized, cost-effective solutions derived from unrivaled excellence that is clubbed with the process oriented optimized framework.</w:t>
      </w:r>
    </w:p>
    <w:p w:rsidR="00147A8D" w:rsidRDefault="00147A8D" w:rsidP="00147A8D">
      <w:pPr>
        <w:pStyle w:val="smspace"/>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Our main focus is to scrupulously understand our clients’ requirements and provide the </w:t>
      </w:r>
    </w:p>
    <w:p w:rsidR="00147A8D" w:rsidRDefault="00147A8D" w:rsidP="00147A8D">
      <w:pPr>
        <w:pStyle w:val="smspace"/>
        <w:spacing w:before="0" w:beforeAutospacing="0" w:after="0" w:afterAutospacing="0"/>
        <w:rPr>
          <w:rFonts w:ascii="Times New Roman" w:eastAsia="Times New Roman" w:hAnsi="Times New Roman" w:cs="Times New Roman"/>
        </w:rPr>
      </w:pPr>
    </w:p>
    <w:p w:rsidR="00147A8D" w:rsidRDefault="00147A8D" w:rsidP="00147A8D">
      <w:pPr>
        <w:pStyle w:val="smspace"/>
        <w:spacing w:before="0" w:beforeAutospacing="0" w:after="0" w:afterAutospacing="0"/>
        <w:rPr>
          <w:rFonts w:ascii="Times New Roman" w:hAnsi="Times New Roman" w:cs="Times New Roman"/>
        </w:rPr>
      </w:pPr>
      <w:r>
        <w:rPr>
          <w:rFonts w:ascii="Times New Roman" w:eastAsia="Times New Roman" w:hAnsi="Times New Roman" w:cs="Times New Roman"/>
        </w:rPr>
        <w:t xml:space="preserve">best solutions to </w:t>
      </w:r>
      <w:r>
        <w:rPr>
          <w:rFonts w:ascii="Times New Roman" w:hAnsi="Times New Roman" w:cs="Times New Roman"/>
        </w:rPr>
        <w:t xml:space="preserve">establish a strong and long-term partnership/association/relationship </w:t>
      </w:r>
    </w:p>
    <w:p w:rsidR="00147A8D" w:rsidRDefault="00147A8D" w:rsidP="00147A8D">
      <w:pPr>
        <w:pStyle w:val="smspace"/>
        <w:spacing w:before="0" w:beforeAutospacing="0" w:after="0" w:afterAutospacing="0"/>
        <w:rPr>
          <w:rFonts w:ascii="Times New Roman" w:hAnsi="Times New Roman" w:cs="Times New Roman"/>
        </w:rPr>
      </w:pPr>
    </w:p>
    <w:p w:rsidR="00147A8D" w:rsidRDefault="00147A8D" w:rsidP="00147A8D">
      <w:pPr>
        <w:pStyle w:val="smspace"/>
        <w:spacing w:before="0" w:beforeAutospacing="0" w:after="0" w:afterAutospacing="0"/>
        <w:rPr>
          <w:rFonts w:ascii="Times New Roman" w:eastAsia="Times New Roman" w:hAnsi="Times New Roman" w:cs="Times New Roman"/>
        </w:rPr>
      </w:pPr>
      <w:r>
        <w:rPr>
          <w:rFonts w:ascii="Times New Roman" w:hAnsi="Times New Roman" w:cs="Times New Roman"/>
        </w:rPr>
        <w:t>with them.</w:t>
      </w:r>
    </w:p>
    <w:p w:rsidR="00147A8D" w:rsidRDefault="00147A8D" w:rsidP="00147A8D">
      <w:pPr>
        <w:pStyle w:val="BodyText"/>
        <w:spacing w:before="80" w:after="80" w:line="360" w:lineRule="auto"/>
        <w:rPr>
          <w:color w:val="0000FF"/>
          <w:u w:val="single"/>
        </w:rPr>
      </w:pPr>
    </w:p>
    <w:p w:rsidR="00147A8D" w:rsidRDefault="00147A8D" w:rsidP="00147A8D">
      <w:pPr>
        <w:pStyle w:val="BodyText"/>
        <w:spacing w:before="80" w:after="80" w:line="360" w:lineRule="auto"/>
        <w:rPr>
          <w:color w:val="0000FF"/>
          <w:u w:val="single"/>
        </w:rPr>
      </w:pPr>
      <w:r>
        <w:rPr>
          <w:color w:val="0000FF"/>
          <w:u w:val="single"/>
        </w:rPr>
        <w:t>Values</w:t>
      </w:r>
    </w:p>
    <w:p w:rsidR="00147A8D" w:rsidRDefault="00147A8D" w:rsidP="00147A8D">
      <w:pPr>
        <w:pStyle w:val="Heading3"/>
        <w:jc w:val="both"/>
        <w:rPr>
          <w:b w:val="0"/>
          <w:bCs w:val="0"/>
          <w:color w:val="auto"/>
        </w:rPr>
      </w:pPr>
      <w:r>
        <w:rPr>
          <w:b w:val="0"/>
          <w:bCs w:val="0"/>
          <w:color w:val="auto"/>
        </w:rPr>
        <w:t xml:space="preserve">At Qedge Technologies we maintain strong work ethics and believe in excelling in all that we do. </w:t>
      </w:r>
    </w:p>
    <w:p w:rsidR="00147A8D" w:rsidRDefault="00147A8D" w:rsidP="00147A8D">
      <w:pPr>
        <w:pStyle w:val="Heading3"/>
        <w:jc w:val="both"/>
        <w:rPr>
          <w:b w:val="0"/>
          <w:bCs w:val="0"/>
          <w:color w:val="auto"/>
        </w:rPr>
      </w:pPr>
      <w:r>
        <w:rPr>
          <w:b w:val="0"/>
          <w:bCs w:val="0"/>
          <w:color w:val="auto"/>
        </w:rPr>
        <w:t>Our strength asset is our team. Positive, professional, quality oriented mind set up, conscientiousness; total focus, enthusiasm, hard working and strong commitment towards the work are the foundation of our core values.</w:t>
      </w:r>
    </w:p>
    <w:p w:rsidR="00147A8D" w:rsidRDefault="00147A8D" w:rsidP="00147A8D">
      <w:pPr>
        <w:pStyle w:val="Heading3"/>
        <w:jc w:val="both"/>
        <w:rPr>
          <w:b w:val="0"/>
          <w:bCs w:val="0"/>
          <w:color w:val="FF0000"/>
        </w:rPr>
      </w:pPr>
      <w:r>
        <w:rPr>
          <w:b w:val="0"/>
          <w:bCs w:val="0"/>
          <w:color w:val="auto"/>
        </w:rPr>
        <w:t>Qedge Technologies’s team takes great pride in applying a combination of expertization, descipline and the optimized framework to leverage the entire show so as to produce the best</w:t>
      </w:r>
      <w:r>
        <w:rPr>
          <w:b w:val="0"/>
          <w:bCs w:val="0"/>
          <w:color w:val="FF0000"/>
        </w:rPr>
        <w:t>.</w:t>
      </w:r>
    </w:p>
    <w:p w:rsidR="00147A8D" w:rsidRDefault="00147A8D" w:rsidP="00147A8D">
      <w:pPr>
        <w:pStyle w:val="Heading7"/>
      </w:pPr>
      <w:r>
        <w:t>Quality Policy</w:t>
      </w:r>
    </w:p>
    <w:p w:rsidR="00147A8D" w:rsidRDefault="00147A8D" w:rsidP="00147A8D"/>
    <w:p w:rsidR="00147A8D" w:rsidRDefault="00147A8D" w:rsidP="00147A8D">
      <w:pPr>
        <w:rPr>
          <w:i/>
          <w:iCs/>
          <w:color w:val="0000FF"/>
        </w:rPr>
      </w:pPr>
      <w:r>
        <w:rPr>
          <w:i/>
          <w:iCs/>
          <w:color w:val="0000FF"/>
        </w:rPr>
        <w:t xml:space="preserve">With all its strength &amp; strategy, Qedge Technologies ensures </w:t>
      </w:r>
      <w:r>
        <w:rPr>
          <w:b/>
          <w:bCs/>
          <w:i/>
          <w:iCs/>
          <w:color w:val="0000FF"/>
        </w:rPr>
        <w:t>ABSOLUTE CONFORMANCE</w:t>
      </w:r>
      <w:r>
        <w:rPr>
          <w:i/>
          <w:iCs/>
          <w:color w:val="0000FF"/>
        </w:rPr>
        <w:t xml:space="preserve"> of all the specifications/Requirements of the customer in the product / project.</w:t>
      </w:r>
    </w:p>
    <w:p w:rsidR="00147A8D" w:rsidRDefault="00147A8D" w:rsidP="00147A8D">
      <w:pPr>
        <w:rPr>
          <w:i/>
          <w:iCs/>
          <w:color w:val="0000FF"/>
        </w:rPr>
      </w:pPr>
      <w:r>
        <w:rPr>
          <w:i/>
          <w:iCs/>
          <w:color w:val="0000FF"/>
        </w:rPr>
        <w:t xml:space="preserve"> </w:t>
      </w:r>
    </w:p>
    <w:p w:rsidR="00147A8D" w:rsidRDefault="00147A8D" w:rsidP="00147A8D">
      <w:pPr>
        <w:rPr>
          <w:i/>
          <w:iCs/>
          <w:color w:val="0000FF"/>
        </w:rPr>
      </w:pPr>
      <w:r>
        <w:rPr>
          <w:i/>
          <w:iCs/>
          <w:color w:val="0000FF"/>
        </w:rPr>
        <w:t>In other words “</w:t>
      </w:r>
      <w:r>
        <w:rPr>
          <w:b/>
          <w:bCs/>
          <w:i/>
          <w:iCs/>
          <w:color w:val="0000FF"/>
        </w:rPr>
        <w:t>ZERO DEFECTS</w:t>
      </w:r>
      <w:r>
        <w:rPr>
          <w:i/>
          <w:iCs/>
          <w:color w:val="0000FF"/>
        </w:rPr>
        <w:t>” maintenance in the product / project.</w:t>
      </w:r>
    </w:p>
    <w:p w:rsidR="00147A8D" w:rsidRDefault="00147A8D" w:rsidP="00147A8D">
      <w:pPr>
        <w:rPr>
          <w:i/>
          <w:iCs/>
          <w:color w:val="0000FF"/>
        </w:rPr>
      </w:pPr>
    </w:p>
    <w:p w:rsidR="00147A8D" w:rsidRDefault="00147A8D" w:rsidP="00147A8D">
      <w:pPr>
        <w:rPr>
          <w:i/>
          <w:iCs/>
          <w:color w:val="0000FF"/>
        </w:rPr>
      </w:pPr>
      <w:r>
        <w:rPr>
          <w:i/>
          <w:iCs/>
          <w:color w:val="0000FF"/>
        </w:rPr>
        <w:t>Apart from that, it ensures “</w:t>
      </w:r>
      <w:r>
        <w:rPr>
          <w:b/>
          <w:bCs/>
          <w:i/>
          <w:iCs/>
          <w:color w:val="0000FF"/>
        </w:rPr>
        <w:t>USABILITY</w:t>
      </w:r>
      <w:r>
        <w:rPr>
          <w:i/>
          <w:iCs/>
          <w:color w:val="0000FF"/>
        </w:rPr>
        <w:t xml:space="preserve">” factor in terms of user friendliness as a value </w:t>
      </w:r>
    </w:p>
    <w:p w:rsidR="00147A8D" w:rsidRDefault="00147A8D" w:rsidP="00147A8D">
      <w:pPr>
        <w:rPr>
          <w:i/>
          <w:iCs/>
        </w:rPr>
      </w:pPr>
      <w:r>
        <w:rPr>
          <w:i/>
          <w:iCs/>
          <w:color w:val="0000FF"/>
        </w:rPr>
        <w:t>added feature</w:t>
      </w:r>
      <w:r>
        <w:rPr>
          <w:i/>
          <w:iCs/>
        </w:rPr>
        <w:t>.</w:t>
      </w:r>
    </w:p>
    <w:p w:rsidR="00147A8D" w:rsidRDefault="00147A8D" w:rsidP="00147A8D">
      <w:pPr>
        <w:rPr>
          <w:b/>
          <w:bCs/>
        </w:rPr>
      </w:pPr>
    </w:p>
    <w:p w:rsidR="00147A8D" w:rsidRDefault="00147A8D" w:rsidP="00147A8D">
      <w:pPr>
        <w:pStyle w:val="smspace"/>
        <w:spacing w:before="0" w:beforeAutospacing="0" w:after="0" w:afterAutospacing="0"/>
        <w:rPr>
          <w:rFonts w:ascii="Times New Roman" w:eastAsia="Times New Roman" w:hAnsi="Times New Roman" w:cs="Times New Roman"/>
        </w:rPr>
      </w:pPr>
    </w:p>
    <w:p w:rsidR="00147A8D" w:rsidRDefault="00147A8D" w:rsidP="00147A8D">
      <w:pPr>
        <w:pStyle w:val="Heading1"/>
        <w:rPr>
          <w:sz w:val="32"/>
        </w:rPr>
      </w:pPr>
      <w:r>
        <w:rPr>
          <w:sz w:val="32"/>
        </w:rPr>
        <w:t>Services</w:t>
      </w:r>
    </w:p>
    <w:p w:rsidR="00147A8D" w:rsidRDefault="00147A8D" w:rsidP="00147A8D"/>
    <w:p w:rsidR="00147A8D" w:rsidRDefault="00147A8D" w:rsidP="00147A8D">
      <w:pPr>
        <w:pStyle w:val="Heading1"/>
        <w:rPr>
          <w:color w:val="0000FF"/>
          <w:sz w:val="32"/>
          <w:u w:val="single"/>
        </w:rPr>
      </w:pPr>
      <w:r>
        <w:rPr>
          <w:color w:val="0000FF"/>
          <w:sz w:val="32"/>
          <w:u w:val="single"/>
        </w:rPr>
        <w:t>Product Specialization</w:t>
      </w:r>
    </w:p>
    <w:p w:rsidR="00147A8D" w:rsidRDefault="00147A8D" w:rsidP="00147A8D">
      <w:pPr>
        <w:pStyle w:val="Heading3"/>
        <w:jc w:val="both"/>
        <w:rPr>
          <w:b w:val="0"/>
          <w:bCs w:val="0"/>
          <w:color w:val="auto"/>
        </w:rPr>
      </w:pPr>
      <w:r>
        <w:rPr>
          <w:b w:val="0"/>
          <w:bCs w:val="0"/>
          <w:color w:val="auto"/>
        </w:rPr>
        <w:t xml:space="preserve">We are Software product specialists. Through analyzing your existing processes, costs, benefits and risks, we develop a customized solution that can be delivered via our </w:t>
      </w:r>
      <w:r>
        <w:rPr>
          <w:color w:val="auto"/>
        </w:rPr>
        <w:t>Offsite</w:t>
      </w:r>
      <w:r>
        <w:rPr>
          <w:b w:val="0"/>
          <w:bCs w:val="0"/>
          <w:color w:val="auto"/>
        </w:rPr>
        <w:t xml:space="preserve"> and/or </w:t>
      </w:r>
      <w:r>
        <w:rPr>
          <w:color w:val="auto"/>
        </w:rPr>
        <w:t xml:space="preserve">Offshore </w:t>
      </w:r>
      <w:r>
        <w:rPr>
          <w:b w:val="0"/>
          <w:bCs w:val="0"/>
          <w:color w:val="auto"/>
        </w:rPr>
        <w:t xml:space="preserve">services. Our </w:t>
      </w:r>
      <w:r>
        <w:rPr>
          <w:color w:val="auto"/>
        </w:rPr>
        <w:t xml:space="preserve">CSO (Customized Service Offering) </w:t>
      </w:r>
      <w:r>
        <w:rPr>
          <w:b w:val="0"/>
          <w:bCs w:val="0"/>
          <w:color w:val="auto"/>
        </w:rPr>
        <w:t xml:space="preserve">is developed to quickly identify the greatest </w:t>
      </w:r>
      <w:r>
        <w:rPr>
          <w:color w:val="auto"/>
        </w:rPr>
        <w:t>Cost Savings</w:t>
      </w:r>
      <w:r>
        <w:rPr>
          <w:b w:val="0"/>
          <w:bCs w:val="0"/>
          <w:color w:val="auto"/>
        </w:rPr>
        <w:t xml:space="preserve">, </w:t>
      </w:r>
      <w:r>
        <w:rPr>
          <w:color w:val="auto"/>
        </w:rPr>
        <w:t>Cost Avoidance</w:t>
      </w:r>
      <w:r>
        <w:rPr>
          <w:b w:val="0"/>
          <w:bCs w:val="0"/>
          <w:color w:val="auto"/>
        </w:rPr>
        <w:t xml:space="preserve">, and </w:t>
      </w:r>
      <w:r>
        <w:rPr>
          <w:color w:val="auto"/>
        </w:rPr>
        <w:t xml:space="preserve">Cost Deferral </w:t>
      </w:r>
      <w:r>
        <w:rPr>
          <w:b w:val="0"/>
          <w:bCs w:val="0"/>
          <w:color w:val="auto"/>
        </w:rPr>
        <w:lastRenderedPageBreak/>
        <w:t>opportunities while preserving or improving the quality of your business processes. We present these options, and discuss their strengths, weaknesses and the potential improvements for your organization. This enables you to effectively capitalize on the promise of your IT investment.</w:t>
      </w:r>
    </w:p>
    <w:p w:rsidR="00147A8D" w:rsidRDefault="00147A8D" w:rsidP="00147A8D">
      <w:pPr>
        <w:pStyle w:val="BodyText2"/>
        <w:jc w:val="both"/>
        <w:rPr>
          <w:color w:val="auto"/>
        </w:rPr>
      </w:pPr>
      <w:r>
        <w:rPr>
          <w:color w:val="auto"/>
        </w:rPr>
        <w:t>We are proud to have aided many of our clients in successful implementation of ERP, E-Commerce</w:t>
      </w:r>
      <w:r w:rsidR="00611793">
        <w:rPr>
          <w:color w:val="auto"/>
        </w:rPr>
        <w:t xml:space="preserve"> </w:t>
      </w:r>
      <w:r>
        <w:rPr>
          <w:color w:val="auto"/>
        </w:rPr>
        <w:t xml:space="preserve"> and other Applications &amp; Systems.</w:t>
      </w:r>
    </w:p>
    <w:p w:rsidR="00147A8D" w:rsidRDefault="00147A8D" w:rsidP="00147A8D">
      <w:pPr>
        <w:spacing w:before="80" w:after="80" w:line="360" w:lineRule="auto"/>
        <w:jc w:val="both"/>
        <w:rPr>
          <w:color w:val="000080"/>
        </w:rPr>
      </w:pPr>
      <w:r>
        <w:t>Qedge Technologies services clients in a wide range of industries including</w:t>
      </w:r>
      <w:r>
        <w:rPr>
          <w:color w:val="000080"/>
        </w:rPr>
        <w:t>:</w:t>
      </w:r>
    </w:p>
    <w:p w:rsidR="00147A8D" w:rsidRDefault="00147A8D" w:rsidP="00147A8D">
      <w:pPr>
        <w:numPr>
          <w:ilvl w:val="0"/>
          <w:numId w:val="1"/>
        </w:numPr>
        <w:spacing w:before="80" w:after="80" w:line="360" w:lineRule="auto"/>
      </w:pPr>
      <w:r>
        <w:t>Financial &amp; Banking</w:t>
      </w:r>
    </w:p>
    <w:p w:rsidR="00147A8D" w:rsidRDefault="00147A8D" w:rsidP="00147A8D">
      <w:pPr>
        <w:numPr>
          <w:ilvl w:val="0"/>
          <w:numId w:val="1"/>
        </w:numPr>
        <w:spacing w:before="80" w:after="80" w:line="360" w:lineRule="auto"/>
      </w:pPr>
      <w:r>
        <w:t>Manufacturing</w:t>
      </w:r>
    </w:p>
    <w:p w:rsidR="00147A8D" w:rsidRDefault="00147A8D" w:rsidP="00147A8D">
      <w:pPr>
        <w:numPr>
          <w:ilvl w:val="0"/>
          <w:numId w:val="1"/>
        </w:numPr>
        <w:spacing w:before="80" w:after="80" w:line="360" w:lineRule="auto"/>
      </w:pPr>
      <w:r>
        <w:t>Public Utilities</w:t>
      </w:r>
    </w:p>
    <w:p w:rsidR="00147A8D" w:rsidRDefault="00147A8D" w:rsidP="00147A8D">
      <w:pPr>
        <w:numPr>
          <w:ilvl w:val="0"/>
          <w:numId w:val="1"/>
        </w:numPr>
        <w:spacing w:before="80" w:after="80" w:line="360" w:lineRule="auto"/>
      </w:pPr>
      <w:r>
        <w:t>Retail</w:t>
      </w:r>
    </w:p>
    <w:p w:rsidR="00147A8D" w:rsidRDefault="00147A8D" w:rsidP="00147A8D">
      <w:pPr>
        <w:numPr>
          <w:ilvl w:val="0"/>
          <w:numId w:val="1"/>
        </w:numPr>
        <w:spacing w:before="80" w:after="80" w:line="360" w:lineRule="auto"/>
      </w:pPr>
      <w:r>
        <w:t>State &amp; Local Government</w:t>
      </w:r>
    </w:p>
    <w:p w:rsidR="00147A8D" w:rsidRDefault="00147A8D" w:rsidP="00147A8D">
      <w:pPr>
        <w:numPr>
          <w:ilvl w:val="0"/>
          <w:numId w:val="1"/>
        </w:numPr>
        <w:spacing w:before="80" w:after="80" w:line="360" w:lineRule="auto"/>
      </w:pPr>
      <w:r>
        <w:t>Technology &amp; Education</w:t>
      </w:r>
    </w:p>
    <w:p w:rsidR="00147A8D" w:rsidRDefault="00147A8D" w:rsidP="00147A8D">
      <w:pPr>
        <w:numPr>
          <w:ilvl w:val="0"/>
          <w:numId w:val="1"/>
        </w:numPr>
        <w:spacing w:before="80" w:after="80" w:line="360" w:lineRule="auto"/>
      </w:pPr>
      <w:r>
        <w:t>Telecommunication</w:t>
      </w:r>
    </w:p>
    <w:p w:rsidR="00147A8D" w:rsidRDefault="00147A8D" w:rsidP="00147A8D">
      <w:pPr>
        <w:numPr>
          <w:ilvl w:val="0"/>
          <w:numId w:val="1"/>
        </w:numPr>
        <w:spacing w:before="80" w:after="80" w:line="360" w:lineRule="auto"/>
        <w:rPr>
          <w:color w:val="000080"/>
        </w:rPr>
      </w:pPr>
      <w:r>
        <w:t>Transportation</w:t>
      </w:r>
    </w:p>
    <w:p w:rsidR="00147A8D" w:rsidRDefault="00147A8D" w:rsidP="00147A8D">
      <w:pPr>
        <w:numPr>
          <w:ilvl w:val="0"/>
          <w:numId w:val="1"/>
        </w:numPr>
        <w:spacing w:before="80" w:after="80" w:line="360" w:lineRule="auto"/>
      </w:pPr>
      <w:r>
        <w:t>Insurance</w:t>
      </w:r>
    </w:p>
    <w:p w:rsidR="00147A8D" w:rsidRDefault="00147A8D" w:rsidP="00147A8D">
      <w:pPr>
        <w:pStyle w:val="Heading1"/>
        <w:rPr>
          <w:color w:val="0000FF"/>
          <w:sz w:val="32"/>
          <w:u w:val="single"/>
        </w:rPr>
      </w:pPr>
      <w:r>
        <w:rPr>
          <w:color w:val="0000FF"/>
          <w:sz w:val="32"/>
          <w:u w:val="single"/>
        </w:rPr>
        <w:t>Test Automation</w:t>
      </w:r>
    </w:p>
    <w:p w:rsidR="00147A8D" w:rsidRDefault="00147A8D" w:rsidP="00147A8D">
      <w:pPr>
        <w:pStyle w:val="BodyText2"/>
        <w:jc w:val="both"/>
        <w:rPr>
          <w:color w:val="auto"/>
        </w:rPr>
      </w:pPr>
      <w:r>
        <w:rPr>
          <w:color w:val="auto"/>
        </w:rPr>
        <w:t>The testing tools available in the market are rather generic. Building a proper test automation framework has become a real challenging task to day in the industry.</w:t>
      </w:r>
    </w:p>
    <w:p w:rsidR="00147A8D" w:rsidRDefault="00147A8D" w:rsidP="00147A8D">
      <w:pPr>
        <w:pStyle w:val="BodyText2"/>
        <w:jc w:val="both"/>
        <w:rPr>
          <w:color w:val="auto"/>
        </w:rPr>
      </w:pPr>
      <w:r>
        <w:rPr>
          <w:color w:val="auto"/>
        </w:rPr>
        <w:t>In Qedge Technologies, we have strong automation framework that is capable of identifying the areas to be automated with efficient test management, optimal utilization of the test-repositories, development of robust test suits, test oracles&amp; test libraries etc., effective bug tracking &amp; reporting system.. This framework focuses on the complexity of test automation and provides easy, optimized and strategic approach that can be integrated with custom made and commercial off-the-shelf tools.</w:t>
      </w:r>
    </w:p>
    <w:p w:rsidR="00147A8D" w:rsidRDefault="00147A8D" w:rsidP="00147A8D">
      <w:pPr>
        <w:pStyle w:val="Heading1"/>
        <w:rPr>
          <w:color w:val="0000FF"/>
          <w:u w:val="single"/>
        </w:rPr>
      </w:pPr>
      <w:r>
        <w:rPr>
          <w:color w:val="0000FF"/>
          <w:sz w:val="32"/>
          <w:u w:val="single"/>
        </w:rPr>
        <w:t>Developing Test Proficiency</w:t>
      </w:r>
    </w:p>
    <w:p w:rsidR="00147A8D" w:rsidRDefault="00147A8D" w:rsidP="00147A8D">
      <w:pPr>
        <w:pStyle w:val="BodyText2"/>
      </w:pPr>
      <w:r>
        <w:rPr>
          <w:color w:val="auto"/>
        </w:rPr>
        <w:t xml:space="preserve">The objective of this process-oriented service is to develop proficiency of testing in an organization. This service ensures appropriate validation of the products and ultimate quality to it through qualitative training to the test engineers, perfect test planning, </w:t>
      </w:r>
      <w:r>
        <w:rPr>
          <w:color w:val="auto"/>
        </w:rPr>
        <w:lastRenderedPageBreak/>
        <w:t>incorporation of test design techniques and implementation of proper test strategy. Assisting to set-up test processes, preparing test metric reports, monitoring the tasks and ensuring the test deliverables at each and every milestone are part of this service to substantiate test proficiency.</w:t>
      </w:r>
    </w:p>
    <w:p w:rsidR="00147A8D" w:rsidRDefault="00147A8D" w:rsidP="00147A8D">
      <w:pPr>
        <w:pStyle w:val="Heading1"/>
        <w:rPr>
          <w:color w:val="0000FF"/>
          <w:sz w:val="32"/>
          <w:u w:val="single"/>
        </w:rPr>
      </w:pPr>
      <w:r>
        <w:rPr>
          <w:color w:val="0000FF"/>
          <w:sz w:val="32"/>
          <w:u w:val="single"/>
        </w:rPr>
        <w:t>Product Rationale</w:t>
      </w:r>
    </w:p>
    <w:p w:rsidR="00147A8D" w:rsidRDefault="00147A8D" w:rsidP="00147A8D">
      <w:pPr>
        <w:pStyle w:val="BodyText2"/>
        <w:jc w:val="both"/>
        <w:rPr>
          <w:color w:val="auto"/>
        </w:rPr>
      </w:pPr>
      <w:r>
        <w:rPr>
          <w:color w:val="auto"/>
        </w:rPr>
        <w:t>Apart from the verification process, this service is to surface an appropriate test strategy, helping the project team to contrive test cases and assisting them in tool evaluation&amp; test development for test automation. Defect analysis is the part of this service.</w:t>
      </w:r>
    </w:p>
    <w:p w:rsidR="00147A8D" w:rsidRDefault="00147A8D" w:rsidP="00147A8D">
      <w:pPr>
        <w:pStyle w:val="Heading1"/>
        <w:rPr>
          <w:sz w:val="32"/>
        </w:rPr>
      </w:pPr>
      <w:r>
        <w:rPr>
          <w:sz w:val="32"/>
        </w:rPr>
        <w:t xml:space="preserve">Products </w:t>
      </w:r>
    </w:p>
    <w:p w:rsidR="00147A8D" w:rsidRDefault="00147A8D" w:rsidP="00147A8D">
      <w:pPr>
        <w:pStyle w:val="Heading4"/>
        <w:rPr>
          <w:color w:val="0000FF"/>
          <w:u w:val="single"/>
        </w:rPr>
      </w:pPr>
    </w:p>
    <w:p w:rsidR="00147A8D" w:rsidRDefault="00147A8D" w:rsidP="00147A8D">
      <w:pPr>
        <w:pStyle w:val="Heading4"/>
        <w:rPr>
          <w:color w:val="0000FF"/>
          <w:u w:val="single"/>
        </w:rPr>
      </w:pPr>
      <w:r>
        <w:rPr>
          <w:color w:val="0000FF"/>
          <w:u w:val="single"/>
        </w:rPr>
        <w:t>ERP-Suite</w:t>
      </w:r>
    </w:p>
    <w:p w:rsidR="00147A8D" w:rsidRDefault="00147A8D" w:rsidP="00147A8D">
      <w:pPr>
        <w:pStyle w:val="BodyText2"/>
        <w:numPr>
          <w:ilvl w:val="0"/>
          <w:numId w:val="2"/>
        </w:numPr>
        <w:jc w:val="both"/>
        <w:rPr>
          <w:b/>
          <w:bCs/>
          <w:color w:val="auto"/>
        </w:rPr>
      </w:pPr>
      <w:r>
        <w:rPr>
          <w:b/>
          <w:bCs/>
          <w:color w:val="auto"/>
        </w:rPr>
        <w:t>bizProcure – Purchase Order Management System</w:t>
      </w:r>
    </w:p>
    <w:p w:rsidR="00147A8D" w:rsidRDefault="00147A8D" w:rsidP="00147A8D">
      <w:pPr>
        <w:pStyle w:val="BodyText2"/>
        <w:numPr>
          <w:ilvl w:val="0"/>
          <w:numId w:val="2"/>
        </w:numPr>
        <w:jc w:val="both"/>
        <w:rPr>
          <w:b/>
          <w:bCs/>
          <w:color w:val="auto"/>
        </w:rPr>
      </w:pPr>
      <w:r>
        <w:rPr>
          <w:b/>
          <w:bCs/>
          <w:color w:val="auto"/>
        </w:rPr>
        <w:t>acRobo- Financial Accounting System</w:t>
      </w:r>
    </w:p>
    <w:p w:rsidR="00147A8D" w:rsidRDefault="00147A8D" w:rsidP="00147A8D">
      <w:pPr>
        <w:pStyle w:val="BodyText2"/>
        <w:numPr>
          <w:ilvl w:val="0"/>
          <w:numId w:val="2"/>
        </w:numPr>
        <w:jc w:val="both"/>
        <w:rPr>
          <w:b/>
          <w:bCs/>
          <w:color w:val="auto"/>
        </w:rPr>
      </w:pPr>
      <w:r>
        <w:rPr>
          <w:b/>
          <w:bCs/>
          <w:color w:val="auto"/>
        </w:rPr>
        <w:t>easeStock – Inventory Management System</w:t>
      </w:r>
    </w:p>
    <w:p w:rsidR="00147A8D" w:rsidRDefault="00147A8D" w:rsidP="00147A8D">
      <w:pPr>
        <w:pStyle w:val="BodyText2"/>
        <w:numPr>
          <w:ilvl w:val="0"/>
          <w:numId w:val="2"/>
        </w:numPr>
        <w:jc w:val="both"/>
        <w:rPr>
          <w:b/>
          <w:bCs/>
          <w:color w:val="auto"/>
        </w:rPr>
      </w:pPr>
      <w:r>
        <w:rPr>
          <w:b/>
          <w:bCs/>
          <w:color w:val="auto"/>
        </w:rPr>
        <w:t>huMansys – Human Resource Management System</w:t>
      </w:r>
    </w:p>
    <w:p w:rsidR="00147A8D" w:rsidRDefault="00147A8D" w:rsidP="00147A8D">
      <w:pPr>
        <w:pStyle w:val="BodyText2"/>
        <w:numPr>
          <w:ilvl w:val="0"/>
          <w:numId w:val="2"/>
        </w:numPr>
        <w:jc w:val="both"/>
        <w:rPr>
          <w:b/>
          <w:bCs/>
          <w:color w:val="auto"/>
        </w:rPr>
      </w:pPr>
      <w:r>
        <w:rPr>
          <w:b/>
          <w:bCs/>
          <w:color w:val="auto"/>
        </w:rPr>
        <w:t>tradeTec – Sales N Distribution System</w:t>
      </w:r>
    </w:p>
    <w:p w:rsidR="00147A8D" w:rsidRDefault="00147A8D" w:rsidP="00147A8D">
      <w:pPr>
        <w:pStyle w:val="BodyText2"/>
        <w:numPr>
          <w:ilvl w:val="0"/>
          <w:numId w:val="2"/>
        </w:numPr>
        <w:jc w:val="both"/>
        <w:rPr>
          <w:b/>
          <w:bCs/>
          <w:color w:val="auto"/>
        </w:rPr>
      </w:pPr>
      <w:r>
        <w:rPr>
          <w:b/>
          <w:bCs/>
          <w:color w:val="auto"/>
        </w:rPr>
        <w:t>caneSys – Cane Management System</w:t>
      </w:r>
    </w:p>
    <w:p w:rsidR="00147A8D" w:rsidRDefault="00147A8D" w:rsidP="00147A8D">
      <w:pPr>
        <w:pStyle w:val="Heading2"/>
        <w:rPr>
          <w:color w:val="0000FF"/>
          <w:u w:val="single"/>
        </w:rPr>
      </w:pPr>
      <w:r>
        <w:rPr>
          <w:color w:val="0000FF"/>
          <w:u w:val="single"/>
        </w:rPr>
        <w:t>Medical</w:t>
      </w:r>
    </w:p>
    <w:p w:rsidR="00147A8D" w:rsidRDefault="00147A8D" w:rsidP="00147A8D">
      <w:pPr>
        <w:pStyle w:val="BodyText2"/>
        <w:numPr>
          <w:ilvl w:val="0"/>
          <w:numId w:val="2"/>
        </w:numPr>
        <w:jc w:val="both"/>
        <w:rPr>
          <w:b/>
          <w:bCs/>
          <w:color w:val="auto"/>
        </w:rPr>
      </w:pPr>
      <w:r>
        <w:rPr>
          <w:b/>
          <w:bCs/>
          <w:color w:val="auto"/>
        </w:rPr>
        <w:t>mediSys – Hospital Management System</w:t>
      </w:r>
    </w:p>
    <w:p w:rsidR="00147A8D" w:rsidRDefault="00147A8D" w:rsidP="00147A8D">
      <w:pPr>
        <w:pStyle w:val="BodyText2"/>
        <w:numPr>
          <w:ilvl w:val="0"/>
          <w:numId w:val="2"/>
        </w:numPr>
        <w:jc w:val="both"/>
        <w:rPr>
          <w:b/>
          <w:bCs/>
        </w:rPr>
      </w:pPr>
      <w:r>
        <w:rPr>
          <w:b/>
          <w:bCs/>
          <w:color w:val="auto"/>
        </w:rPr>
        <w:t>megAgent – Medical Agency Management System</w:t>
      </w:r>
    </w:p>
    <w:p w:rsidR="00147A8D" w:rsidRDefault="00147A8D" w:rsidP="00147A8D">
      <w:pPr>
        <w:pStyle w:val="Heading2"/>
        <w:rPr>
          <w:color w:val="0000FF"/>
          <w:u w:val="single"/>
        </w:rPr>
      </w:pPr>
      <w:r>
        <w:rPr>
          <w:color w:val="0000FF"/>
          <w:u w:val="single"/>
        </w:rPr>
        <w:t>Tools</w:t>
      </w:r>
    </w:p>
    <w:p w:rsidR="00147A8D" w:rsidRDefault="00147A8D" w:rsidP="00147A8D">
      <w:pPr>
        <w:pStyle w:val="BodyText2"/>
        <w:numPr>
          <w:ilvl w:val="0"/>
          <w:numId w:val="2"/>
        </w:numPr>
        <w:jc w:val="both"/>
        <w:rPr>
          <w:b/>
          <w:bCs/>
          <w:color w:val="auto"/>
        </w:rPr>
      </w:pPr>
      <w:r>
        <w:rPr>
          <w:b/>
          <w:bCs/>
          <w:color w:val="auto"/>
        </w:rPr>
        <w:t>Test Case Development Tool</w:t>
      </w:r>
    </w:p>
    <w:p w:rsidR="00147A8D" w:rsidRDefault="00147A8D" w:rsidP="00147A8D">
      <w:pPr>
        <w:pStyle w:val="BodyText2"/>
        <w:numPr>
          <w:ilvl w:val="0"/>
          <w:numId w:val="2"/>
        </w:numPr>
        <w:jc w:val="both"/>
        <w:rPr>
          <w:b/>
          <w:bCs/>
          <w:color w:val="auto"/>
        </w:rPr>
      </w:pPr>
      <w:r>
        <w:rPr>
          <w:b/>
          <w:bCs/>
          <w:color w:val="auto"/>
        </w:rPr>
        <w:t>Bug Tracking Tool</w:t>
      </w:r>
    </w:p>
    <w:p w:rsidR="00147A8D" w:rsidRDefault="00147A8D" w:rsidP="00147A8D">
      <w:pPr>
        <w:pStyle w:val="Heading2"/>
        <w:rPr>
          <w:color w:val="0000FF"/>
          <w:u w:val="single"/>
        </w:rPr>
      </w:pPr>
      <w:r>
        <w:rPr>
          <w:color w:val="0000FF"/>
          <w:u w:val="single"/>
        </w:rPr>
        <w:t>Others</w:t>
      </w:r>
    </w:p>
    <w:p w:rsidR="00147A8D" w:rsidRDefault="00147A8D" w:rsidP="00147A8D">
      <w:pPr>
        <w:pStyle w:val="BodyText2"/>
        <w:numPr>
          <w:ilvl w:val="0"/>
          <w:numId w:val="2"/>
        </w:numPr>
        <w:jc w:val="both"/>
        <w:rPr>
          <w:b/>
          <w:bCs/>
          <w:color w:val="auto"/>
        </w:rPr>
      </w:pPr>
      <w:r>
        <w:rPr>
          <w:b/>
          <w:bCs/>
          <w:color w:val="auto"/>
        </w:rPr>
        <w:t>valueAdd – Value Added service System for Cellular Service Providers</w:t>
      </w:r>
    </w:p>
    <w:p w:rsidR="00147A8D" w:rsidRDefault="00147A8D" w:rsidP="00147A8D">
      <w:pPr>
        <w:spacing w:before="80" w:after="80" w:line="360" w:lineRule="auto"/>
        <w:rPr>
          <w:b/>
          <w:bCs/>
          <w:color w:val="003366"/>
        </w:rPr>
      </w:pPr>
    </w:p>
    <w:p w:rsidR="00147A8D" w:rsidRDefault="00147A8D" w:rsidP="00147A8D">
      <w:pPr>
        <w:pStyle w:val="Heading1"/>
        <w:rPr>
          <w:sz w:val="32"/>
        </w:rPr>
      </w:pPr>
      <w:r>
        <w:rPr>
          <w:sz w:val="32"/>
        </w:rPr>
        <w:lastRenderedPageBreak/>
        <w:t>Careers</w:t>
      </w:r>
    </w:p>
    <w:p w:rsidR="00147A8D" w:rsidRDefault="00147A8D" w:rsidP="00147A8D">
      <w:pPr>
        <w:pStyle w:val="BodyText2"/>
        <w:rPr>
          <w:color w:val="auto"/>
        </w:rPr>
      </w:pPr>
    </w:p>
    <w:p w:rsidR="00147A8D" w:rsidRDefault="00147A8D" w:rsidP="00147A8D">
      <w:pPr>
        <w:pStyle w:val="BodyText2"/>
        <w:rPr>
          <w:color w:val="auto"/>
        </w:rPr>
      </w:pPr>
      <w:r>
        <w:rPr>
          <w:color w:val="auto"/>
        </w:rPr>
        <w:t>Qedge Technologies has an insight vision to become the one of the best in IT industry, delivering the best services to our clients. To achieve this vision, Qedge Technologies has opportunities for talented, dedicated and exceptionally skilled personnel to be the part of the winning team. For various entry-level, mid-level and senior positions, and for those willing to have a challenging and rewarding career, contact Qedge Technologies.</w:t>
      </w:r>
    </w:p>
    <w:p w:rsidR="00147A8D" w:rsidRDefault="00147A8D" w:rsidP="00147A8D"/>
    <w:p w:rsidR="00147A8D" w:rsidRDefault="00147A8D" w:rsidP="00147A8D"/>
    <w:p w:rsidR="00147A8D" w:rsidRDefault="00147A8D" w:rsidP="00147A8D">
      <w:pPr>
        <w:pStyle w:val="Heading1"/>
        <w:rPr>
          <w:sz w:val="32"/>
        </w:rPr>
      </w:pPr>
    </w:p>
    <w:p w:rsidR="00147A8D" w:rsidRDefault="00147A8D" w:rsidP="00147A8D">
      <w:pPr>
        <w:pStyle w:val="Heading1"/>
        <w:rPr>
          <w:sz w:val="32"/>
        </w:rPr>
      </w:pPr>
    </w:p>
    <w:p w:rsidR="00147A8D" w:rsidRDefault="00147A8D" w:rsidP="00147A8D">
      <w:pPr>
        <w:pStyle w:val="Heading1"/>
        <w:rPr>
          <w:sz w:val="32"/>
        </w:rPr>
      </w:pPr>
      <w:r>
        <w:rPr>
          <w:sz w:val="32"/>
        </w:rPr>
        <w:t>Contact Us</w:t>
      </w:r>
    </w:p>
    <w:p w:rsidR="00147A8D" w:rsidRDefault="00147A8D" w:rsidP="00147A8D">
      <w:pPr>
        <w:pStyle w:val="Heading5"/>
      </w:pPr>
    </w:p>
    <w:p w:rsidR="00147A8D" w:rsidRDefault="00147A8D" w:rsidP="00147A8D">
      <w:pPr>
        <w:pStyle w:val="Heading5"/>
      </w:pPr>
      <w:r>
        <w:t>Corporate office</w:t>
      </w:r>
    </w:p>
    <w:p w:rsidR="00611793" w:rsidRDefault="00611793" w:rsidP="00147A8D"/>
    <w:p w:rsidR="00611793" w:rsidRDefault="00611793" w:rsidP="00147A8D">
      <w:pPr>
        <w:rPr>
          <w:b/>
        </w:rPr>
      </w:pPr>
      <w:r w:rsidRPr="00611793">
        <w:rPr>
          <w:b/>
        </w:rPr>
        <w:t>QE</w:t>
      </w:r>
      <w:r w:rsidR="00147A8D" w:rsidRPr="00611793">
        <w:rPr>
          <w:b/>
        </w:rPr>
        <w:t>dge Technologies</w:t>
      </w:r>
    </w:p>
    <w:p w:rsidR="00611793" w:rsidRPr="00611793" w:rsidRDefault="00611793" w:rsidP="00147A8D">
      <w:pPr>
        <w:rPr>
          <w:b/>
        </w:rPr>
      </w:pPr>
      <w:r>
        <w:rPr>
          <w:rFonts w:ascii="Roboto" w:hAnsi="Roboto"/>
          <w:color w:val="737373"/>
          <w:sz w:val="25"/>
          <w:szCs w:val="25"/>
          <w:shd w:val="clear" w:color="auto" w:fill="FFFFFF"/>
        </w:rPr>
        <w:t>Flat No: 204,</w:t>
      </w:r>
      <w:r>
        <w:rPr>
          <w:rFonts w:ascii="Roboto" w:hAnsi="Roboto"/>
          <w:color w:val="737373"/>
          <w:sz w:val="25"/>
          <w:szCs w:val="25"/>
        </w:rPr>
        <w:br/>
      </w:r>
      <w:r>
        <w:rPr>
          <w:rFonts w:ascii="Roboto" w:hAnsi="Roboto"/>
          <w:color w:val="737373"/>
          <w:sz w:val="25"/>
          <w:szCs w:val="25"/>
          <w:shd w:val="clear" w:color="auto" w:fill="FFFFFF"/>
        </w:rPr>
        <w:t>2nd Floor, Nagasuri Plaza</w:t>
      </w:r>
      <w:r>
        <w:rPr>
          <w:rFonts w:ascii="Roboto" w:hAnsi="Roboto"/>
          <w:color w:val="737373"/>
          <w:sz w:val="25"/>
          <w:szCs w:val="25"/>
        </w:rPr>
        <w:br/>
      </w:r>
      <w:r>
        <w:rPr>
          <w:rFonts w:ascii="Roboto" w:hAnsi="Roboto"/>
          <w:color w:val="737373"/>
          <w:sz w:val="25"/>
          <w:szCs w:val="25"/>
          <w:shd w:val="clear" w:color="auto" w:fill="FFFFFF"/>
        </w:rPr>
        <w:t>Opp. Maitri Vihar,</w:t>
      </w:r>
      <w:r>
        <w:rPr>
          <w:rFonts w:ascii="Roboto" w:hAnsi="Roboto"/>
          <w:color w:val="737373"/>
          <w:sz w:val="25"/>
          <w:szCs w:val="25"/>
        </w:rPr>
        <w:br/>
      </w:r>
      <w:r>
        <w:rPr>
          <w:rFonts w:ascii="Roboto" w:hAnsi="Roboto"/>
          <w:color w:val="737373"/>
          <w:sz w:val="25"/>
          <w:szCs w:val="25"/>
          <w:shd w:val="clear" w:color="auto" w:fill="FFFFFF"/>
        </w:rPr>
        <w:t>Ameerpet, Hyderabad-500038</w:t>
      </w:r>
      <w:r>
        <w:rPr>
          <w:rFonts w:ascii="Roboto" w:hAnsi="Roboto"/>
          <w:color w:val="737373"/>
          <w:sz w:val="25"/>
          <w:szCs w:val="25"/>
        </w:rPr>
        <w:br/>
      </w:r>
      <w:r>
        <w:rPr>
          <w:rFonts w:ascii="Roboto" w:hAnsi="Roboto"/>
          <w:color w:val="737373"/>
          <w:sz w:val="25"/>
          <w:szCs w:val="25"/>
          <w:shd w:val="clear" w:color="auto" w:fill="FFFFFF"/>
        </w:rPr>
        <w:t>Email:</w:t>
      </w:r>
      <w:hyperlink r:id="rId7" w:tgtFrame="_blank" w:history="1">
        <w:r>
          <w:rPr>
            <w:rStyle w:val="Hyperlink"/>
            <w:rFonts w:ascii="Roboto" w:hAnsi="Roboto"/>
            <w:color w:val="EC1D25"/>
            <w:sz w:val="25"/>
            <w:szCs w:val="25"/>
            <w:shd w:val="clear" w:color="auto" w:fill="FFFFFF"/>
          </w:rPr>
          <w:t>info@qedgetech.com</w:t>
        </w:r>
      </w:hyperlink>
      <w:r>
        <w:rPr>
          <w:rFonts w:ascii="Roboto" w:hAnsi="Roboto"/>
          <w:color w:val="737373"/>
          <w:sz w:val="25"/>
          <w:szCs w:val="25"/>
        </w:rPr>
        <w:br/>
      </w:r>
      <w:r>
        <w:rPr>
          <w:rFonts w:ascii="Roboto" w:hAnsi="Roboto"/>
          <w:color w:val="737373"/>
          <w:sz w:val="25"/>
          <w:szCs w:val="25"/>
          <w:shd w:val="clear" w:color="auto" w:fill="FFFFFF"/>
        </w:rPr>
        <w:t>Mobile: 91 9154 11 22 33</w:t>
      </w:r>
      <w:r>
        <w:rPr>
          <w:rFonts w:ascii="Roboto" w:hAnsi="Roboto"/>
          <w:color w:val="737373"/>
          <w:sz w:val="25"/>
          <w:szCs w:val="25"/>
        </w:rPr>
        <w:br/>
      </w:r>
      <w:r>
        <w:rPr>
          <w:rFonts w:ascii="Roboto" w:hAnsi="Roboto"/>
          <w:color w:val="737373"/>
          <w:sz w:val="25"/>
          <w:szCs w:val="25"/>
          <w:shd w:val="clear" w:color="auto" w:fill="FFFFFF"/>
        </w:rPr>
        <w:t>Phone:040-64 64 44 91/92</w:t>
      </w:r>
    </w:p>
    <w:p w:rsidR="0042761A" w:rsidRDefault="0042761A"/>
    <w:sectPr w:rsidR="0042761A" w:rsidSect="0022759F">
      <w:footerReference w:type="default" r:id="rId8"/>
      <w:pgSz w:w="12240" w:h="15840"/>
      <w:pgMar w:top="126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896" w:rsidRDefault="00684896" w:rsidP="009C589F">
      <w:pPr>
        <w:spacing w:after="0" w:line="240" w:lineRule="auto"/>
      </w:pPr>
      <w:r>
        <w:separator/>
      </w:r>
    </w:p>
  </w:endnote>
  <w:endnote w:type="continuationSeparator" w:id="1">
    <w:p w:rsidR="00684896" w:rsidRDefault="00684896" w:rsidP="009C5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89F" w:rsidRPr="00BA1F4A" w:rsidRDefault="009C589F">
    <w:pPr>
      <w:pStyle w:val="Footer"/>
      <w:rPr>
        <w:color w:val="1F497D" w:themeColor="text2"/>
      </w:rPr>
    </w:pPr>
    <w:r>
      <w:t xml:space="preserve">                                                                                                                             </w:t>
    </w:r>
    <w:r w:rsidRPr="00BA1F4A">
      <w:rPr>
        <w:color w:val="1F497D" w:themeColor="text2"/>
      </w:rPr>
      <w:t>QEdge Technologies</w:t>
    </w:r>
  </w:p>
  <w:p w:rsidR="009C589F" w:rsidRDefault="009C589F">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896" w:rsidRDefault="00684896" w:rsidP="009C589F">
      <w:pPr>
        <w:spacing w:after="0" w:line="240" w:lineRule="auto"/>
      </w:pPr>
      <w:r>
        <w:separator/>
      </w:r>
    </w:p>
  </w:footnote>
  <w:footnote w:type="continuationSeparator" w:id="1">
    <w:p w:rsidR="00684896" w:rsidRDefault="00684896" w:rsidP="009C5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C175E"/>
    <w:multiLevelType w:val="hybridMultilevel"/>
    <w:tmpl w:val="899A703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B263BC8"/>
    <w:multiLevelType w:val="hybridMultilevel"/>
    <w:tmpl w:val="5CA20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47A8D"/>
    <w:rsid w:val="00073386"/>
    <w:rsid w:val="00104CBB"/>
    <w:rsid w:val="00147A8D"/>
    <w:rsid w:val="0022759F"/>
    <w:rsid w:val="0040743E"/>
    <w:rsid w:val="0042761A"/>
    <w:rsid w:val="00611793"/>
    <w:rsid w:val="00684896"/>
    <w:rsid w:val="006A3F18"/>
    <w:rsid w:val="009C589F"/>
    <w:rsid w:val="00BA1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9F"/>
  </w:style>
  <w:style w:type="paragraph" w:styleId="Heading1">
    <w:name w:val="heading 1"/>
    <w:basedOn w:val="Normal"/>
    <w:next w:val="Normal"/>
    <w:link w:val="Heading1Char"/>
    <w:qFormat/>
    <w:rsid w:val="00147A8D"/>
    <w:pPr>
      <w:keepNext/>
      <w:spacing w:after="0" w:line="240" w:lineRule="auto"/>
      <w:outlineLvl w:val="0"/>
    </w:pPr>
    <w:rPr>
      <w:rFonts w:ascii="Times New Roman" w:eastAsia="Times New Roman" w:hAnsi="Times New Roman" w:cs="Times New Roman"/>
      <w:b/>
      <w:bCs/>
      <w:color w:val="FF7E27"/>
      <w:sz w:val="28"/>
      <w:szCs w:val="24"/>
    </w:rPr>
  </w:style>
  <w:style w:type="paragraph" w:styleId="Heading2">
    <w:name w:val="heading 2"/>
    <w:basedOn w:val="Normal"/>
    <w:next w:val="Normal"/>
    <w:link w:val="Heading2Char"/>
    <w:qFormat/>
    <w:rsid w:val="00147A8D"/>
    <w:pPr>
      <w:keepNext/>
      <w:spacing w:before="80" w:after="80" w:line="360" w:lineRule="auto"/>
      <w:outlineLvl w:val="1"/>
    </w:pPr>
    <w:rPr>
      <w:rFonts w:ascii="Times New Roman" w:eastAsia="Times New Roman" w:hAnsi="Times New Roman" w:cs="Times New Roman"/>
      <w:b/>
      <w:bCs/>
      <w:color w:val="999999"/>
      <w:sz w:val="24"/>
      <w:szCs w:val="24"/>
    </w:rPr>
  </w:style>
  <w:style w:type="paragraph" w:styleId="Heading3">
    <w:name w:val="heading 3"/>
    <w:basedOn w:val="Normal"/>
    <w:next w:val="Normal"/>
    <w:link w:val="Heading3Char"/>
    <w:qFormat/>
    <w:rsid w:val="00147A8D"/>
    <w:pPr>
      <w:keepNext/>
      <w:spacing w:before="80" w:after="80" w:line="360" w:lineRule="auto"/>
      <w:outlineLvl w:val="2"/>
    </w:pPr>
    <w:rPr>
      <w:rFonts w:ascii="Times New Roman" w:eastAsia="Times New Roman" w:hAnsi="Times New Roman" w:cs="Times New Roman"/>
      <w:b/>
      <w:bCs/>
      <w:color w:val="000080"/>
      <w:sz w:val="24"/>
      <w:szCs w:val="24"/>
    </w:rPr>
  </w:style>
  <w:style w:type="paragraph" w:styleId="Heading4">
    <w:name w:val="heading 4"/>
    <w:basedOn w:val="Normal"/>
    <w:next w:val="Normal"/>
    <w:link w:val="Heading4Char"/>
    <w:qFormat/>
    <w:rsid w:val="00147A8D"/>
    <w:pPr>
      <w:keepNext/>
      <w:spacing w:before="80" w:after="80" w:line="360" w:lineRule="auto"/>
      <w:outlineLvl w:val="3"/>
    </w:pPr>
    <w:rPr>
      <w:rFonts w:ascii="Times New Roman" w:eastAsia="Times New Roman" w:hAnsi="Times New Roman" w:cs="Times New Roman"/>
      <w:b/>
      <w:bCs/>
      <w:color w:val="003366"/>
      <w:sz w:val="24"/>
      <w:szCs w:val="24"/>
    </w:rPr>
  </w:style>
  <w:style w:type="paragraph" w:styleId="Heading5">
    <w:name w:val="heading 5"/>
    <w:basedOn w:val="Normal"/>
    <w:next w:val="Normal"/>
    <w:link w:val="Heading5Char"/>
    <w:qFormat/>
    <w:rsid w:val="00147A8D"/>
    <w:pPr>
      <w:keepNext/>
      <w:spacing w:after="0" w:line="240" w:lineRule="auto"/>
      <w:outlineLvl w:val="4"/>
    </w:pPr>
    <w:rPr>
      <w:rFonts w:ascii="Times New Roman" w:eastAsia="Times New Roman" w:hAnsi="Times New Roman" w:cs="Times New Roman"/>
      <w:b/>
      <w:bCs/>
      <w:sz w:val="24"/>
      <w:szCs w:val="24"/>
    </w:rPr>
  </w:style>
  <w:style w:type="paragraph" w:styleId="Heading7">
    <w:name w:val="heading 7"/>
    <w:basedOn w:val="Normal"/>
    <w:next w:val="Normal"/>
    <w:link w:val="Heading7Char"/>
    <w:qFormat/>
    <w:rsid w:val="00147A8D"/>
    <w:pPr>
      <w:keepNext/>
      <w:spacing w:after="0" w:line="240" w:lineRule="auto"/>
      <w:outlineLvl w:val="6"/>
    </w:pPr>
    <w:rPr>
      <w:rFonts w:ascii="Times New Roman" w:eastAsia="Times New Roman" w:hAnsi="Times New Roman" w:cs="Times New Roman"/>
      <w:b/>
      <w:bCs/>
      <w:color w:val="FF66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A8D"/>
    <w:rPr>
      <w:rFonts w:ascii="Times New Roman" w:eastAsia="Times New Roman" w:hAnsi="Times New Roman" w:cs="Times New Roman"/>
      <w:b/>
      <w:bCs/>
      <w:color w:val="FF7E27"/>
      <w:sz w:val="28"/>
      <w:szCs w:val="24"/>
    </w:rPr>
  </w:style>
  <w:style w:type="character" w:customStyle="1" w:styleId="Heading2Char">
    <w:name w:val="Heading 2 Char"/>
    <w:basedOn w:val="DefaultParagraphFont"/>
    <w:link w:val="Heading2"/>
    <w:rsid w:val="00147A8D"/>
    <w:rPr>
      <w:rFonts w:ascii="Times New Roman" w:eastAsia="Times New Roman" w:hAnsi="Times New Roman" w:cs="Times New Roman"/>
      <w:b/>
      <w:bCs/>
      <w:color w:val="999999"/>
      <w:sz w:val="24"/>
      <w:szCs w:val="24"/>
    </w:rPr>
  </w:style>
  <w:style w:type="character" w:customStyle="1" w:styleId="Heading3Char">
    <w:name w:val="Heading 3 Char"/>
    <w:basedOn w:val="DefaultParagraphFont"/>
    <w:link w:val="Heading3"/>
    <w:rsid w:val="00147A8D"/>
    <w:rPr>
      <w:rFonts w:ascii="Times New Roman" w:eastAsia="Times New Roman" w:hAnsi="Times New Roman" w:cs="Times New Roman"/>
      <w:b/>
      <w:bCs/>
      <w:color w:val="000080"/>
      <w:sz w:val="24"/>
      <w:szCs w:val="24"/>
    </w:rPr>
  </w:style>
  <w:style w:type="character" w:customStyle="1" w:styleId="Heading4Char">
    <w:name w:val="Heading 4 Char"/>
    <w:basedOn w:val="DefaultParagraphFont"/>
    <w:link w:val="Heading4"/>
    <w:rsid w:val="00147A8D"/>
    <w:rPr>
      <w:rFonts w:ascii="Times New Roman" w:eastAsia="Times New Roman" w:hAnsi="Times New Roman" w:cs="Times New Roman"/>
      <w:b/>
      <w:bCs/>
      <w:color w:val="003366"/>
      <w:sz w:val="24"/>
      <w:szCs w:val="24"/>
    </w:rPr>
  </w:style>
  <w:style w:type="character" w:customStyle="1" w:styleId="Heading5Char">
    <w:name w:val="Heading 5 Char"/>
    <w:basedOn w:val="DefaultParagraphFont"/>
    <w:link w:val="Heading5"/>
    <w:rsid w:val="00147A8D"/>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47A8D"/>
    <w:rPr>
      <w:rFonts w:ascii="Times New Roman" w:eastAsia="Times New Roman" w:hAnsi="Times New Roman" w:cs="Times New Roman"/>
      <w:b/>
      <w:bCs/>
      <w:color w:val="FF6600"/>
      <w:sz w:val="32"/>
      <w:szCs w:val="24"/>
    </w:rPr>
  </w:style>
  <w:style w:type="paragraph" w:styleId="BodyText">
    <w:name w:val="Body Text"/>
    <w:basedOn w:val="Normal"/>
    <w:link w:val="BodyTextChar"/>
    <w:semiHidden/>
    <w:rsid w:val="00147A8D"/>
    <w:pPr>
      <w:spacing w:after="0" w:line="240" w:lineRule="auto"/>
    </w:pPr>
    <w:rPr>
      <w:rFonts w:ascii="Times New Roman" w:eastAsia="Times New Roman" w:hAnsi="Times New Roman" w:cs="Times New Roman"/>
      <w:b/>
      <w:bCs/>
      <w:color w:val="003366"/>
      <w:sz w:val="24"/>
      <w:szCs w:val="24"/>
    </w:rPr>
  </w:style>
  <w:style w:type="character" w:customStyle="1" w:styleId="BodyTextChar">
    <w:name w:val="Body Text Char"/>
    <w:basedOn w:val="DefaultParagraphFont"/>
    <w:link w:val="BodyText"/>
    <w:semiHidden/>
    <w:rsid w:val="00147A8D"/>
    <w:rPr>
      <w:rFonts w:ascii="Times New Roman" w:eastAsia="Times New Roman" w:hAnsi="Times New Roman" w:cs="Times New Roman"/>
      <w:b/>
      <w:bCs/>
      <w:color w:val="003366"/>
      <w:sz w:val="24"/>
      <w:szCs w:val="24"/>
    </w:rPr>
  </w:style>
  <w:style w:type="paragraph" w:styleId="BodyText2">
    <w:name w:val="Body Text 2"/>
    <w:basedOn w:val="Normal"/>
    <w:link w:val="BodyText2Char"/>
    <w:semiHidden/>
    <w:rsid w:val="00147A8D"/>
    <w:pPr>
      <w:spacing w:before="80" w:after="80" w:line="360" w:lineRule="auto"/>
    </w:pPr>
    <w:rPr>
      <w:rFonts w:ascii="Times New Roman" w:eastAsia="Times New Roman" w:hAnsi="Times New Roman" w:cs="Times New Roman"/>
      <w:color w:val="000080"/>
      <w:sz w:val="24"/>
      <w:szCs w:val="24"/>
    </w:rPr>
  </w:style>
  <w:style w:type="character" w:customStyle="1" w:styleId="BodyText2Char">
    <w:name w:val="Body Text 2 Char"/>
    <w:basedOn w:val="DefaultParagraphFont"/>
    <w:link w:val="BodyText2"/>
    <w:semiHidden/>
    <w:rsid w:val="00147A8D"/>
    <w:rPr>
      <w:rFonts w:ascii="Times New Roman" w:eastAsia="Times New Roman" w:hAnsi="Times New Roman" w:cs="Times New Roman"/>
      <w:color w:val="000080"/>
      <w:sz w:val="24"/>
      <w:szCs w:val="24"/>
    </w:rPr>
  </w:style>
  <w:style w:type="paragraph" w:customStyle="1" w:styleId="smspace">
    <w:name w:val="smspace"/>
    <w:basedOn w:val="Normal"/>
    <w:rsid w:val="00147A8D"/>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147A8D"/>
    <w:rPr>
      <w:color w:val="0000FF"/>
      <w:u w:val="single"/>
    </w:rPr>
  </w:style>
  <w:style w:type="paragraph" w:styleId="Header">
    <w:name w:val="header"/>
    <w:basedOn w:val="Normal"/>
    <w:link w:val="HeaderChar"/>
    <w:uiPriority w:val="99"/>
    <w:semiHidden/>
    <w:unhideWhenUsed/>
    <w:rsid w:val="009C5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89F"/>
  </w:style>
  <w:style w:type="paragraph" w:styleId="Footer">
    <w:name w:val="footer"/>
    <w:basedOn w:val="Normal"/>
    <w:link w:val="FooterChar"/>
    <w:uiPriority w:val="99"/>
    <w:unhideWhenUsed/>
    <w:rsid w:val="009C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9F"/>
  </w:style>
  <w:style w:type="paragraph" w:styleId="BalloonText">
    <w:name w:val="Balloon Text"/>
    <w:basedOn w:val="Normal"/>
    <w:link w:val="BalloonTextChar"/>
    <w:uiPriority w:val="99"/>
    <w:semiHidden/>
    <w:unhideWhenUsed/>
    <w:rsid w:val="009C5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qedgetech.com?Subject=Hello%20ag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priyanka</cp:lastModifiedBy>
  <cp:revision>6</cp:revision>
  <dcterms:created xsi:type="dcterms:W3CDTF">2016-05-12T13:06:00Z</dcterms:created>
  <dcterms:modified xsi:type="dcterms:W3CDTF">2016-05-16T03:04:00Z</dcterms:modified>
</cp:coreProperties>
</file>