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C0F6" w14:textId="64BDE2A7" w:rsidR="001A7F55" w:rsidRDefault="001A7F55" w:rsidP="00761F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1A7F55">
        <w:rPr>
          <w:b/>
          <w:bCs/>
          <w:sz w:val="32"/>
          <w:szCs w:val="32"/>
        </w:rPr>
        <w:t xml:space="preserve">CREDIT CARD FRAUD DETECTION README </w:t>
      </w:r>
    </w:p>
    <w:p w14:paraId="01DBD352" w14:textId="77777777" w:rsidR="001A7F55" w:rsidRPr="001A7F55" w:rsidRDefault="001A7F55" w:rsidP="00761F6E">
      <w:pPr>
        <w:rPr>
          <w:b/>
          <w:bCs/>
          <w:sz w:val="32"/>
          <w:szCs w:val="32"/>
        </w:rPr>
      </w:pPr>
    </w:p>
    <w:p w14:paraId="795C4AE0" w14:textId="4F243CEA" w:rsidR="00BC1DA7" w:rsidRPr="00AB4D50" w:rsidRDefault="00893AE2" w:rsidP="00761F6E">
      <w:pPr>
        <w:rPr>
          <w:sz w:val="24"/>
          <w:szCs w:val="24"/>
        </w:rPr>
      </w:pPr>
      <w:r w:rsidRPr="00AB4D50">
        <w:rPr>
          <w:b/>
          <w:bCs/>
          <w:sz w:val="28"/>
          <w:szCs w:val="28"/>
        </w:rPr>
        <w:t>PROJECT TITLE:</w:t>
      </w:r>
      <w:r w:rsidR="00761F6E" w:rsidRPr="00AB4D50">
        <w:rPr>
          <w:sz w:val="24"/>
          <w:szCs w:val="24"/>
        </w:rPr>
        <w:t xml:space="preserve"> Credit Card Fraud Detection</w:t>
      </w:r>
    </w:p>
    <w:p w14:paraId="2DA89134" w14:textId="1194A916" w:rsidR="001A7F55" w:rsidRPr="00D14D9E" w:rsidRDefault="00D14D9E" w:rsidP="00761F6E">
      <w:pPr>
        <w:rPr>
          <w:color w:val="4472C4" w:themeColor="accent1"/>
          <w:sz w:val="24"/>
          <w:szCs w:val="24"/>
        </w:rPr>
      </w:pPr>
      <w:r>
        <w:rPr>
          <w:b/>
          <w:bCs/>
          <w:sz w:val="24"/>
          <w:szCs w:val="24"/>
        </w:rPr>
        <w:t xml:space="preserve">DATASET LINK: </w:t>
      </w:r>
      <w:hyperlink r:id="rId5" w:history="1">
        <w:r w:rsidR="009549AA" w:rsidRPr="00950CC6">
          <w:rPr>
            <w:rStyle w:val="Hyperlink"/>
            <w:sz w:val="24"/>
            <w:szCs w:val="24"/>
          </w:rPr>
          <w:t>https://www.kaggle.com/datasets/mlg-ulb/credit</w:t>
        </w:r>
        <w:r w:rsidR="009549AA" w:rsidRPr="00950CC6">
          <w:rPr>
            <w:rStyle w:val="Hyperlink"/>
            <w:sz w:val="24"/>
            <w:szCs w:val="24"/>
          </w:rPr>
          <w:t>c</w:t>
        </w:r>
        <w:r w:rsidR="009549AA" w:rsidRPr="00950CC6">
          <w:rPr>
            <w:rStyle w:val="Hyperlink"/>
            <w:sz w:val="24"/>
            <w:szCs w:val="24"/>
          </w:rPr>
          <w:t>ardfraud</w:t>
        </w:r>
      </w:hyperlink>
      <w:r w:rsidR="009549AA">
        <w:rPr>
          <w:color w:val="4472C4" w:themeColor="accent1"/>
          <w:sz w:val="24"/>
          <w:szCs w:val="24"/>
        </w:rPr>
        <w:t xml:space="preserve"> </w:t>
      </w:r>
      <w:r>
        <w:rPr>
          <w:color w:val="4472C4" w:themeColor="accent1"/>
          <w:sz w:val="24"/>
          <w:szCs w:val="24"/>
        </w:rPr>
        <w:br/>
        <w:t xml:space="preserve">                           </w:t>
      </w:r>
      <w:r w:rsidR="00761F6E" w:rsidRPr="00AB4D50">
        <w:rPr>
          <w:b/>
          <w:bCs/>
          <w:sz w:val="24"/>
          <w:szCs w:val="24"/>
        </w:rPr>
        <w:br/>
      </w:r>
      <w:r w:rsidR="00893AE2" w:rsidRPr="00AB4D50">
        <w:rPr>
          <w:b/>
          <w:bCs/>
          <w:sz w:val="28"/>
          <w:szCs w:val="28"/>
        </w:rPr>
        <w:t>DESCRIPTION:</w:t>
      </w:r>
    </w:p>
    <w:p w14:paraId="27F01526" w14:textId="79B4F1AE" w:rsidR="00BC1DA7" w:rsidRPr="00AB4D50" w:rsidRDefault="00893AE2" w:rsidP="00761F6E">
      <w:pPr>
        <w:rPr>
          <w:sz w:val="24"/>
          <w:szCs w:val="24"/>
        </w:rPr>
      </w:pPr>
      <w:r>
        <w:rPr>
          <w:b/>
          <w:bCs/>
        </w:rPr>
        <w:t xml:space="preserve"> </w:t>
      </w:r>
      <w:r w:rsidR="00BC1DA7" w:rsidRPr="00AB4D50">
        <w:rPr>
          <w:sz w:val="24"/>
          <w:szCs w:val="24"/>
        </w:rPr>
        <w:t>The concept of credit card fraud is also a major issue in the digital economy, as online-based systems of payment are developing fast. Conventional rule-of-thumb systems are not up to date</w:t>
      </w:r>
      <w:r w:rsidRPr="00AB4D50">
        <w:rPr>
          <w:sz w:val="24"/>
          <w:szCs w:val="24"/>
        </w:rPr>
        <w:t xml:space="preserve"> </w:t>
      </w:r>
      <w:r w:rsidR="00BC1DA7" w:rsidRPr="00AB4D50">
        <w:rPr>
          <w:sz w:val="24"/>
          <w:szCs w:val="24"/>
        </w:rPr>
        <w:t>the dynamic nature of patterns of fraud results in a false positive. In this project, the machine learning pipeline is applied with the issues of massively unbalanced data datasets and prediction interpretability effectively addressed.</w:t>
      </w:r>
    </w:p>
    <w:p w14:paraId="16D5C1F3" w14:textId="1F0764F8" w:rsidR="008A535C" w:rsidRPr="00AB4D50" w:rsidRDefault="00893AE2" w:rsidP="00761F6E">
      <w:pPr>
        <w:rPr>
          <w:b/>
          <w:bCs/>
          <w:sz w:val="28"/>
          <w:szCs w:val="28"/>
        </w:rPr>
      </w:pPr>
      <w:r w:rsidRPr="00AB4D50">
        <w:rPr>
          <w:b/>
          <w:bCs/>
          <w:sz w:val="28"/>
          <w:szCs w:val="28"/>
        </w:rPr>
        <w:t>METHODOLOGY:</w:t>
      </w:r>
    </w:p>
    <w:p w14:paraId="03F40087" w14:textId="46E5D1F8" w:rsidR="008A535C" w:rsidRPr="00AB4D50" w:rsidRDefault="008A535C" w:rsidP="00761F6E">
      <w:pPr>
        <w:rPr>
          <w:sz w:val="24"/>
          <w:szCs w:val="24"/>
        </w:rPr>
      </w:pPr>
      <w:r w:rsidRPr="00AB4D50">
        <w:rPr>
          <w:b/>
          <w:bCs/>
          <w:sz w:val="24"/>
          <w:szCs w:val="24"/>
        </w:rPr>
        <w:t>Data pre-processing:</w:t>
      </w:r>
      <w:r w:rsidRPr="00AB4D50">
        <w:rPr>
          <w:sz w:val="24"/>
          <w:szCs w:val="24"/>
        </w:rPr>
        <w:t xml:space="preserve"> The StandardScaler tool of scikit-learn was used to standardise the metadata of Time and Amount, which normalises these data and reduces bias associated with two features that have unequal scales.</w:t>
      </w:r>
    </w:p>
    <w:p w14:paraId="19CB214C" w14:textId="6559F3AB" w:rsidR="008A535C" w:rsidRPr="00AB4D50" w:rsidRDefault="001A7F55" w:rsidP="00761F6E">
      <w:pPr>
        <w:rPr>
          <w:sz w:val="24"/>
          <w:szCs w:val="24"/>
        </w:rPr>
      </w:pPr>
      <w:r w:rsidRPr="00AB4D50">
        <w:rPr>
          <w:b/>
          <w:bCs/>
          <w:sz w:val="24"/>
          <w:szCs w:val="24"/>
        </w:rPr>
        <w:t>T</w:t>
      </w:r>
      <w:r w:rsidR="008A535C" w:rsidRPr="00AB4D50">
        <w:rPr>
          <w:b/>
          <w:bCs/>
          <w:sz w:val="24"/>
          <w:szCs w:val="24"/>
        </w:rPr>
        <w:t>rain-test split:</w:t>
      </w:r>
      <w:r w:rsidR="008A535C" w:rsidRPr="00AB4D50">
        <w:rPr>
          <w:sz w:val="24"/>
          <w:szCs w:val="24"/>
        </w:rPr>
        <w:t xml:space="preserve"> The data were divided into a training (80 0-percent) and testing (20 0-percent) were split. A stratified division has been used to make sure that the frequency of the fraudulent transaction is the same in both sets. </w:t>
      </w:r>
    </w:p>
    <w:p w14:paraId="61AEECA4" w14:textId="77777777" w:rsidR="008A535C" w:rsidRPr="00AB4D50" w:rsidRDefault="008A535C" w:rsidP="00761F6E">
      <w:pPr>
        <w:rPr>
          <w:sz w:val="24"/>
          <w:szCs w:val="24"/>
        </w:rPr>
      </w:pPr>
      <w:r w:rsidRPr="00AB4D50">
        <w:rPr>
          <w:b/>
          <w:bCs/>
          <w:sz w:val="24"/>
          <w:szCs w:val="24"/>
        </w:rPr>
        <w:t>Dealing with the class imbalance:</w:t>
      </w:r>
      <w:r w:rsidRPr="00AB4D50">
        <w:rPr>
          <w:sz w:val="24"/>
          <w:szCs w:val="24"/>
        </w:rPr>
        <w:t xml:space="preserve"> There was the application of SMOTE on training data only. This method will create artificial examples of the minority (fraud) category to come up with a balanced dataset to train models without the leakage of test data. </w:t>
      </w:r>
    </w:p>
    <w:p w14:paraId="70264329" w14:textId="77777777" w:rsidR="008A535C" w:rsidRPr="00AB4D50" w:rsidRDefault="008A535C" w:rsidP="00761F6E">
      <w:pPr>
        <w:rPr>
          <w:sz w:val="24"/>
          <w:szCs w:val="24"/>
        </w:rPr>
      </w:pPr>
      <w:r w:rsidRPr="00AB4D50">
        <w:rPr>
          <w:b/>
          <w:bCs/>
          <w:sz w:val="24"/>
          <w:szCs w:val="24"/>
        </w:rPr>
        <w:t>Model training:</w:t>
      </w:r>
      <w:r w:rsidRPr="00AB4D50">
        <w:rPr>
          <w:sz w:val="24"/>
          <w:szCs w:val="24"/>
        </w:rPr>
        <w:t xml:space="preserve"> There are five trained supervised learning models that were selected on the balanced set: logistic regression, decision tree, random forest, </w:t>
      </w:r>
      <w:proofErr w:type="spellStart"/>
      <w:r w:rsidRPr="00AB4D50">
        <w:rPr>
          <w:sz w:val="24"/>
          <w:szCs w:val="24"/>
        </w:rPr>
        <w:t>XGBoost</w:t>
      </w:r>
      <w:proofErr w:type="spellEnd"/>
      <w:r w:rsidRPr="00AB4D50">
        <w:rPr>
          <w:sz w:val="24"/>
          <w:szCs w:val="24"/>
        </w:rPr>
        <w:t xml:space="preserve">, and one popular support vendor classifier (SVC). </w:t>
      </w:r>
    </w:p>
    <w:p w14:paraId="7F39A094" w14:textId="05E56CFD" w:rsidR="008A535C" w:rsidRDefault="008A535C" w:rsidP="00761F6E">
      <w:r w:rsidRPr="00AB4D50">
        <w:rPr>
          <w:b/>
          <w:bCs/>
          <w:sz w:val="24"/>
          <w:szCs w:val="24"/>
        </w:rPr>
        <w:t>Model evaluation and interpretation:</w:t>
      </w:r>
      <w:r w:rsidRPr="00AB4D50">
        <w:rPr>
          <w:sz w:val="24"/>
          <w:szCs w:val="24"/>
        </w:rPr>
        <w:t xml:space="preserve"> The models would be evaluated on the unseen test set on a complete set of measures. Visualisations of feature-importance and SHAP values summative were created in order to explain the factors that had the most bearing in the models prediction</w:t>
      </w:r>
      <w:r>
        <w:t>.</w:t>
      </w:r>
    </w:p>
    <w:p w14:paraId="486A6E2B" w14:textId="2A235CFE" w:rsidR="00AB4D50" w:rsidRPr="00AB4D50" w:rsidRDefault="00AB4D50" w:rsidP="00AB4D50">
      <w:pPr>
        <w:rPr>
          <w:b/>
          <w:bCs/>
          <w:sz w:val="28"/>
          <w:szCs w:val="28"/>
        </w:rPr>
      </w:pPr>
      <w:r w:rsidRPr="00AB4D50">
        <w:rPr>
          <w:b/>
          <w:bCs/>
          <w:sz w:val="28"/>
          <w:szCs w:val="28"/>
        </w:rPr>
        <w:t>Machine Learning Models Used:</w:t>
      </w:r>
    </w:p>
    <w:p w14:paraId="37FD6938" w14:textId="73095763" w:rsidR="00AB4D50" w:rsidRPr="00AB4D50" w:rsidRDefault="00AB4D50" w:rsidP="00AB4D50">
      <w:pPr>
        <w:rPr>
          <w:sz w:val="24"/>
          <w:szCs w:val="24"/>
        </w:rPr>
      </w:pPr>
      <w:r w:rsidRPr="00AB4D50">
        <w:rPr>
          <w:sz w:val="24"/>
          <w:szCs w:val="24"/>
        </w:rPr>
        <w:t xml:space="preserve"> Logistic Regression</w:t>
      </w:r>
    </w:p>
    <w:p w14:paraId="0FBA65A9" w14:textId="7393B73A" w:rsidR="00AB4D50" w:rsidRPr="00AB4D50" w:rsidRDefault="00AB4D50" w:rsidP="00AB4D50">
      <w:pPr>
        <w:rPr>
          <w:sz w:val="24"/>
          <w:szCs w:val="24"/>
        </w:rPr>
      </w:pPr>
      <w:r w:rsidRPr="00AB4D50">
        <w:rPr>
          <w:sz w:val="24"/>
          <w:szCs w:val="24"/>
        </w:rPr>
        <w:t>Decision Tree Classifier</w:t>
      </w:r>
    </w:p>
    <w:p w14:paraId="7CDAAF7A" w14:textId="7DB0C97D" w:rsidR="00AB4D50" w:rsidRPr="00AB4D50" w:rsidRDefault="00AB4D50" w:rsidP="00AB4D50">
      <w:pPr>
        <w:rPr>
          <w:sz w:val="24"/>
          <w:szCs w:val="24"/>
        </w:rPr>
      </w:pPr>
      <w:r w:rsidRPr="00AB4D50">
        <w:rPr>
          <w:sz w:val="24"/>
          <w:szCs w:val="24"/>
        </w:rPr>
        <w:t>Random Forest Classifier</w:t>
      </w:r>
    </w:p>
    <w:p w14:paraId="6C8AC62A" w14:textId="57F62977" w:rsidR="00AB4D50" w:rsidRPr="00AB4D50" w:rsidRDefault="00AB4D50" w:rsidP="00AB4D50">
      <w:pPr>
        <w:rPr>
          <w:sz w:val="24"/>
          <w:szCs w:val="24"/>
        </w:rPr>
      </w:pPr>
      <w:proofErr w:type="spellStart"/>
      <w:r w:rsidRPr="00AB4D50">
        <w:rPr>
          <w:sz w:val="24"/>
          <w:szCs w:val="24"/>
        </w:rPr>
        <w:t>XGBoost</w:t>
      </w:r>
      <w:proofErr w:type="spellEnd"/>
      <w:r w:rsidRPr="00AB4D50">
        <w:rPr>
          <w:sz w:val="24"/>
          <w:szCs w:val="24"/>
        </w:rPr>
        <w:t xml:space="preserve"> Classifier</w:t>
      </w:r>
    </w:p>
    <w:p w14:paraId="6BE6C635" w14:textId="69FED994" w:rsidR="00AB4D50" w:rsidRPr="00AB4D50" w:rsidRDefault="00AB4D50" w:rsidP="00AB4D50">
      <w:pPr>
        <w:rPr>
          <w:sz w:val="24"/>
          <w:szCs w:val="24"/>
        </w:rPr>
      </w:pPr>
      <w:r w:rsidRPr="00AB4D50">
        <w:rPr>
          <w:sz w:val="24"/>
          <w:szCs w:val="24"/>
        </w:rPr>
        <w:t>Support Vector Classifier (SVC)</w:t>
      </w:r>
    </w:p>
    <w:p w14:paraId="6A9049DF" w14:textId="5A50E179" w:rsidR="001A7F55" w:rsidRPr="00AB4D50" w:rsidRDefault="00893AE2" w:rsidP="00761F6E">
      <w:pPr>
        <w:rPr>
          <w:b/>
          <w:bCs/>
          <w:sz w:val="28"/>
          <w:szCs w:val="28"/>
        </w:rPr>
      </w:pPr>
      <w:r w:rsidRPr="00AB4D50">
        <w:rPr>
          <w:b/>
          <w:bCs/>
          <w:sz w:val="28"/>
          <w:szCs w:val="28"/>
        </w:rPr>
        <w:lastRenderedPageBreak/>
        <w:t>RESULTS:</w:t>
      </w:r>
    </w:p>
    <w:p w14:paraId="73CDD556" w14:textId="77777777" w:rsidR="00AB4D50" w:rsidRDefault="00893AE2" w:rsidP="00761F6E">
      <w:pPr>
        <w:rPr>
          <w:b/>
          <w:bCs/>
        </w:rPr>
      </w:pPr>
      <w:r w:rsidRPr="00893AE2">
        <w:rPr>
          <w:b/>
          <w:bCs/>
        </w:rPr>
        <w:br/>
      </w:r>
      <w:r>
        <w:t>Accuracy:</w:t>
      </w:r>
      <w:r w:rsidR="00AB4D50" w:rsidRPr="00AB4D50">
        <w:t xml:space="preserve"> approximately </w:t>
      </w:r>
      <w:r w:rsidR="00AB4D50" w:rsidRPr="00AB4D50">
        <w:rPr>
          <w:b/>
          <w:bCs/>
        </w:rPr>
        <w:t>99.9%</w:t>
      </w:r>
    </w:p>
    <w:p w14:paraId="6E68D7E3" w14:textId="6501C693" w:rsidR="00AB4D50" w:rsidRDefault="00893AE2" w:rsidP="00761F6E">
      <w:pPr>
        <w:rPr>
          <w:b/>
          <w:bCs/>
        </w:rPr>
      </w:pPr>
      <w:r>
        <w:t>Precision:</w:t>
      </w:r>
      <w:r w:rsidR="00AB4D50" w:rsidRPr="00AB4D50">
        <w:t xml:space="preserve"> between</w:t>
      </w:r>
      <w:r w:rsidR="00AB4D50" w:rsidRPr="00AB4D50">
        <w:rPr>
          <w:b/>
          <w:bCs/>
        </w:rPr>
        <w:t xml:space="preserve"> 0.82 and 0.91</w:t>
      </w:r>
    </w:p>
    <w:p w14:paraId="6A749E0D" w14:textId="4D8F5C7A" w:rsidR="00893AE2" w:rsidRDefault="00893AE2" w:rsidP="00761F6E">
      <w:r>
        <w:br/>
        <w:t>Recall:</w:t>
      </w:r>
      <w:r w:rsidR="00AB4D50" w:rsidRPr="00AB4D50">
        <w:rPr>
          <w:b/>
          <w:bCs/>
        </w:rPr>
        <w:t xml:space="preserve"> </w:t>
      </w:r>
      <w:r w:rsidR="00AB4D50" w:rsidRPr="00AB4D50">
        <w:t>between</w:t>
      </w:r>
      <w:r w:rsidR="00AB4D50" w:rsidRPr="00AB4D50">
        <w:rPr>
          <w:b/>
          <w:bCs/>
        </w:rPr>
        <w:t xml:space="preserve"> </w:t>
      </w:r>
      <w:r w:rsidR="00AB4D50">
        <w:rPr>
          <w:b/>
          <w:bCs/>
        </w:rPr>
        <w:t xml:space="preserve"> </w:t>
      </w:r>
      <w:r w:rsidR="00AB4D50" w:rsidRPr="00AB4D50">
        <w:rPr>
          <w:b/>
          <w:bCs/>
        </w:rPr>
        <w:t>0.88 to 0.93</w:t>
      </w:r>
      <w:r>
        <w:br/>
        <w:t>F1-Score:</w:t>
      </w:r>
      <w:r w:rsidR="00AB4D50" w:rsidRPr="00AB4D50">
        <w:rPr>
          <w:b/>
          <w:bCs/>
        </w:rPr>
        <w:t xml:space="preserve"> </w:t>
      </w:r>
      <w:r w:rsidR="00AB4D50" w:rsidRPr="00AB4D50">
        <w:t>between</w:t>
      </w:r>
      <w:r w:rsidR="00AB4D50" w:rsidRPr="00AB4D50">
        <w:rPr>
          <w:b/>
          <w:bCs/>
        </w:rPr>
        <w:t xml:space="preserve"> </w:t>
      </w:r>
      <w:r w:rsidR="00AB4D50">
        <w:rPr>
          <w:b/>
          <w:bCs/>
        </w:rPr>
        <w:t xml:space="preserve"> </w:t>
      </w:r>
      <w:r w:rsidR="00AB4D50" w:rsidRPr="00AB4D50">
        <w:rPr>
          <w:b/>
          <w:bCs/>
        </w:rPr>
        <w:t>0.85 to 0.92</w:t>
      </w:r>
    </w:p>
    <w:p w14:paraId="07FEF110" w14:textId="77777777" w:rsidR="00893AE2" w:rsidRPr="00893AE2" w:rsidRDefault="00893AE2" w:rsidP="00893AE2">
      <w:pPr>
        <w:rPr>
          <w:vanish/>
        </w:rPr>
      </w:pPr>
    </w:p>
    <w:p w14:paraId="2CB9AAB7" w14:textId="77777777" w:rsidR="00893AE2" w:rsidRPr="00893AE2" w:rsidRDefault="00893AE2" w:rsidP="00893AE2">
      <w:pPr>
        <w:rPr>
          <w:vanish/>
        </w:rPr>
      </w:pPr>
    </w:p>
    <w:p w14:paraId="754F4116" w14:textId="77777777" w:rsidR="00BC1DA7" w:rsidRDefault="00BC1DA7" w:rsidP="00761F6E"/>
    <w:p w14:paraId="7A42C62E" w14:textId="77FF6F7A" w:rsidR="00BC1DA7" w:rsidRDefault="00BC1DA7" w:rsidP="00AB4D50"/>
    <w:p w14:paraId="757F05D7" w14:textId="77777777" w:rsidR="00AB4D50" w:rsidRDefault="00AB4D50" w:rsidP="00AB4D50"/>
    <w:p w14:paraId="0180B2A6" w14:textId="77777777" w:rsidR="00BC1DA7" w:rsidRDefault="00BC1DA7" w:rsidP="00BC1DA7"/>
    <w:p w14:paraId="2B5536AA" w14:textId="77777777" w:rsidR="008A535C" w:rsidRPr="00AB4D50" w:rsidRDefault="00BC1DA7" w:rsidP="008A535C">
      <w:pPr>
        <w:rPr>
          <w:b/>
          <w:bCs/>
          <w:sz w:val="28"/>
          <w:szCs w:val="28"/>
        </w:rPr>
      </w:pPr>
      <w:r w:rsidRPr="00AB4D50">
        <w:rPr>
          <w:b/>
          <w:bCs/>
          <w:sz w:val="28"/>
          <w:szCs w:val="28"/>
        </w:rPr>
        <w:t>USAGE:</w:t>
      </w:r>
    </w:p>
    <w:p w14:paraId="072DEB8C" w14:textId="5DDBE780" w:rsidR="00BC1DA7" w:rsidRDefault="008A535C" w:rsidP="008A535C">
      <w:r w:rsidRPr="008A535C">
        <w:t xml:space="preserve">Open </w:t>
      </w:r>
      <w:proofErr w:type="spellStart"/>
      <w:r w:rsidRPr="008A535C">
        <w:t>Jupyter</w:t>
      </w:r>
      <w:proofErr w:type="spellEnd"/>
      <w:r w:rsidRPr="008A535C">
        <w:t xml:space="preserve"> Lab</w:t>
      </w:r>
      <w:r>
        <w:t xml:space="preserve">(or </w:t>
      </w:r>
      <w:proofErr w:type="spellStart"/>
      <w:r>
        <w:t>Jupyter</w:t>
      </w:r>
      <w:proofErr w:type="spellEnd"/>
      <w:r>
        <w:t xml:space="preserve"> Notebook)</w:t>
      </w:r>
      <w:r w:rsidRPr="008A535C">
        <w:t xml:space="preserve"> and open the main notebook to run the</w:t>
      </w:r>
      <w:r w:rsidR="00210854">
        <w:t xml:space="preserve"> .</w:t>
      </w:r>
      <w:proofErr w:type="spellStart"/>
      <w:r w:rsidR="00210854">
        <w:t>ipynb</w:t>
      </w:r>
      <w:proofErr w:type="spellEnd"/>
      <w:r w:rsidR="00210854">
        <w:t xml:space="preserve"> file in it .Run the </w:t>
      </w:r>
      <w:r w:rsidRPr="008A535C">
        <w:t xml:space="preserve"> cells</w:t>
      </w:r>
      <w:r>
        <w:t xml:space="preserve"> </w:t>
      </w:r>
      <w:r w:rsidRPr="008A535C">
        <w:t xml:space="preserve"> </w:t>
      </w:r>
      <w:r>
        <w:t>in a sequence.</w:t>
      </w:r>
    </w:p>
    <w:p w14:paraId="06C789DF" w14:textId="219D1015" w:rsidR="00761F6E" w:rsidRPr="00761F6E" w:rsidRDefault="00761F6E" w:rsidP="00BC1DA7">
      <w:pPr>
        <w:ind w:left="360"/>
      </w:pPr>
    </w:p>
    <w:p w14:paraId="1CC4AA11" w14:textId="77777777" w:rsidR="00893AE2" w:rsidRPr="00AB4D50" w:rsidRDefault="00893AE2" w:rsidP="00761F6E">
      <w:pPr>
        <w:rPr>
          <w:b/>
          <w:bCs/>
          <w:sz w:val="28"/>
          <w:szCs w:val="28"/>
        </w:rPr>
      </w:pPr>
      <w:r w:rsidRPr="00AB4D50">
        <w:rPr>
          <w:b/>
          <w:bCs/>
          <w:sz w:val="28"/>
          <w:szCs w:val="28"/>
        </w:rPr>
        <w:t>CONTACT:</w:t>
      </w:r>
    </w:p>
    <w:p w14:paraId="2525ED61" w14:textId="486C98A5" w:rsidR="00761F6E" w:rsidRPr="00761F6E" w:rsidRDefault="00761F6E" w:rsidP="00761F6E">
      <w:r w:rsidRPr="00761F6E">
        <w:rPr>
          <w:b/>
          <w:bCs/>
        </w:rPr>
        <w:t>Author:</w:t>
      </w:r>
      <w:r w:rsidRPr="00761F6E">
        <w:t xml:space="preserve"> Roop Shekar Veeranki</w:t>
      </w:r>
      <w:r w:rsidRPr="00761F6E">
        <w:br/>
      </w:r>
      <w:r w:rsidRPr="00761F6E">
        <w:rPr>
          <w:b/>
          <w:bCs/>
        </w:rPr>
        <w:t>Email:</w:t>
      </w:r>
      <w:r w:rsidRPr="00761F6E">
        <w:t xml:space="preserve"> </w:t>
      </w:r>
      <w:hyperlink r:id="rId6" w:history="1">
        <w:r w:rsidR="00893AE2" w:rsidRPr="001A7F55">
          <w:rPr>
            <w:color w:val="007BB8"/>
          </w:rPr>
          <w:t>se23ucse185@mahindrauniversity.edu.in</w:t>
        </w:r>
      </w:hyperlink>
      <w:r w:rsidR="00893AE2">
        <w:br/>
      </w:r>
      <w:r w:rsidR="00893AE2" w:rsidRPr="00893AE2">
        <w:rPr>
          <w:b/>
          <w:bCs/>
        </w:rPr>
        <w:t>Alternate Email:</w:t>
      </w:r>
      <w:r w:rsidR="00893AE2">
        <w:rPr>
          <w:b/>
          <w:bCs/>
        </w:rPr>
        <w:t xml:space="preserve"> </w:t>
      </w:r>
      <w:r w:rsidR="00893AE2" w:rsidRPr="001A7F55">
        <w:rPr>
          <w:color w:val="007BB8"/>
        </w:rPr>
        <w:t>roopshekarbabby@outlook.com</w:t>
      </w:r>
      <w:r w:rsidRPr="00761F6E">
        <w:br/>
      </w:r>
    </w:p>
    <w:p w14:paraId="4A14199E" w14:textId="3000E789" w:rsidR="005F64DC" w:rsidRDefault="005F64DC"/>
    <w:sectPr w:rsidR="005F6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405"/>
    <w:multiLevelType w:val="hybridMultilevel"/>
    <w:tmpl w:val="B36E15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6B5FE3"/>
    <w:multiLevelType w:val="hybridMultilevel"/>
    <w:tmpl w:val="9508F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64CB7"/>
    <w:multiLevelType w:val="hybridMultilevel"/>
    <w:tmpl w:val="76F87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55D2D"/>
    <w:multiLevelType w:val="hybridMultilevel"/>
    <w:tmpl w:val="C1880D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4F6A45"/>
    <w:multiLevelType w:val="hybridMultilevel"/>
    <w:tmpl w:val="32AE95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8465118">
    <w:abstractNumId w:val="2"/>
  </w:num>
  <w:num w:numId="2" w16cid:durableId="163324289">
    <w:abstractNumId w:val="1"/>
  </w:num>
  <w:num w:numId="3" w16cid:durableId="551429934">
    <w:abstractNumId w:val="3"/>
  </w:num>
  <w:num w:numId="4" w16cid:durableId="1093163916">
    <w:abstractNumId w:val="4"/>
  </w:num>
  <w:num w:numId="5" w16cid:durableId="146160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5F"/>
    <w:rsid w:val="000F3023"/>
    <w:rsid w:val="001A7F55"/>
    <w:rsid w:val="00210854"/>
    <w:rsid w:val="002240DC"/>
    <w:rsid w:val="00270A5F"/>
    <w:rsid w:val="002C71CF"/>
    <w:rsid w:val="005F20FF"/>
    <w:rsid w:val="005F64DC"/>
    <w:rsid w:val="00761F6E"/>
    <w:rsid w:val="00893AE2"/>
    <w:rsid w:val="008A535C"/>
    <w:rsid w:val="009549AA"/>
    <w:rsid w:val="00AB4D50"/>
    <w:rsid w:val="00BC1DA7"/>
    <w:rsid w:val="00BD0DDB"/>
    <w:rsid w:val="00D109F1"/>
    <w:rsid w:val="00D1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3A96"/>
  <w15:chartTrackingRefBased/>
  <w15:docId w15:val="{E5E25628-BADC-44AF-A3F2-B9FEDBB7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A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3A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AE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4D9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9549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23ucse185@mahindrauniversity.edu.in" TargetMode="External"/><Relationship Id="rId5" Type="http://schemas.openxmlformats.org/officeDocument/2006/relationships/hyperlink" Target="https://www.kaggle.com/datasets/mlg-ulb/creditcardfrau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 Shekar Veeranki</dc:creator>
  <cp:keywords/>
  <dc:description/>
  <cp:lastModifiedBy>Roop Shekar Veeranki</cp:lastModifiedBy>
  <cp:revision>6</cp:revision>
  <dcterms:created xsi:type="dcterms:W3CDTF">2025-10-07T13:59:00Z</dcterms:created>
  <dcterms:modified xsi:type="dcterms:W3CDTF">2025-12-29T13:36:00Z</dcterms:modified>
</cp:coreProperties>
</file>