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9D05D" w14:textId="77777777" w:rsidR="00E631C1" w:rsidRDefault="006C5B09">
      <w:pPr>
        <w:spacing w:after="100"/>
      </w:pPr>
      <w:proofErr w:type="spellStart"/>
      <w:r>
        <w:rPr>
          <w:rFonts w:ascii="Calibri" w:eastAsia="Calibri" w:hAnsi="Calibri" w:cs="Calibri"/>
          <w:b/>
          <w:bCs/>
          <w:color w:val="1F3864"/>
          <w:sz w:val="44"/>
          <w:szCs w:val="44"/>
        </w:rPr>
        <w:t>PlutoAI</w:t>
      </w:r>
      <w:proofErr w:type="spellEnd"/>
    </w:p>
    <w:p w14:paraId="3CC9D05E" w14:textId="77777777" w:rsidR="00E631C1" w:rsidRDefault="006C5B09">
      <w:pPr>
        <w:spacing w:after="120" w:line="276" w:lineRule="auto"/>
      </w:pPr>
      <w:r>
        <w:rPr>
          <w:rFonts w:ascii="Calibri" w:eastAsia="Calibri" w:hAnsi="Calibri" w:cs="Calibri"/>
          <w:color w:val="222222"/>
          <w:sz w:val="22"/>
          <w:szCs w:val="22"/>
        </w:rPr>
        <w:t xml:space="preserve">A personal agentic AI assistant built from scratch in </w:t>
      </w:r>
      <w:proofErr w:type="gramStart"/>
      <w:r>
        <w:rPr>
          <w:rFonts w:ascii="Calibri" w:eastAsia="Calibri" w:hAnsi="Calibri" w:cs="Calibri"/>
          <w:color w:val="222222"/>
          <w:sz w:val="22"/>
          <w:szCs w:val="22"/>
        </w:rPr>
        <w:t>Python,</w:t>
      </w:r>
      <w:proofErr w:type="gramEnd"/>
      <w:r>
        <w:rPr>
          <w:rFonts w:ascii="Calibri" w:eastAsia="Calibri" w:hAnsi="Calibri" w:cs="Calibri"/>
          <w:color w:val="222222"/>
          <w:sz w:val="22"/>
          <w:szCs w:val="22"/>
        </w:rPr>
        <w:t xml:space="preserve"> to understand how LLM-based systems are engineered beyond simple prompting.</w:t>
      </w:r>
    </w:p>
    <w:p w14:paraId="3CC9D05F" w14:textId="77777777" w:rsidR="00E631C1" w:rsidRDefault="006C5B09">
      <w:pPr>
        <w:spacing w:after="120" w:line="276" w:lineRule="auto"/>
      </w:pPr>
      <w:proofErr w:type="spellStart"/>
      <w:r>
        <w:rPr>
          <w:rFonts w:ascii="Calibri" w:eastAsia="Calibri" w:hAnsi="Calibri" w:cs="Calibri"/>
          <w:color w:val="222222"/>
          <w:sz w:val="22"/>
          <w:szCs w:val="22"/>
        </w:rPr>
        <w:t>PlutoAI</w:t>
      </w:r>
      <w:proofErr w:type="spellEnd"/>
      <w:r>
        <w:rPr>
          <w:rFonts w:ascii="Calibri" w:eastAsia="Calibri" w:hAnsi="Calibri" w:cs="Calibri"/>
          <w:color w:val="222222"/>
          <w:sz w:val="22"/>
          <w:szCs w:val="22"/>
        </w:rPr>
        <w:t xml:space="preserve"> was built in seven versions. Each version solves one problem the previous version couldn't, and adds exactly one capability. Starting from a single API call, it grows into an agent that holds a conversation, remembers it across restarts, answers from a private knowledge base, runs deterministic Python tools, searches the web, and orchestrates several of these at once.</w:t>
      </w:r>
    </w:p>
    <w:p w14:paraId="3CC9D060" w14:textId="77777777" w:rsidR="00E631C1" w:rsidRDefault="006C5B09">
      <w:pPr>
        <w:spacing w:after="200" w:line="276" w:lineRule="auto"/>
      </w:pPr>
      <w:r>
        <w:rPr>
          <w:rFonts w:ascii="Calibri" w:eastAsia="Calibri" w:hAnsi="Calibri" w:cs="Calibri"/>
          <w:color w:val="222222"/>
          <w:sz w:val="22"/>
          <w:szCs w:val="22"/>
        </w:rPr>
        <w:t xml:space="preserve">The goal was never just to make it work. It was to learn </w:t>
      </w:r>
      <w:r>
        <w:rPr>
          <w:rFonts w:ascii="Calibri" w:eastAsia="Calibri" w:hAnsi="Calibri" w:cs="Calibri"/>
          <w:b/>
          <w:bCs/>
          <w:color w:val="222222"/>
          <w:sz w:val="22"/>
          <w:szCs w:val="22"/>
        </w:rPr>
        <w:t>where the LLM should reason, and where ordinary software should take over.</w:t>
      </w:r>
    </w:p>
    <w:p w14:paraId="3CC9D061"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The progression at a glance</w:t>
      </w:r>
    </w:p>
    <w:tbl>
      <w:tblPr>
        <w:tblW w:w="5000" w:type="pct"/>
        <w:tblBorders>
          <w:top w:val="single" w:sz="2" w:space="0" w:color="C3CEE3"/>
          <w:left w:val="single" w:sz="2" w:space="0" w:color="C3CEE3"/>
          <w:bottom w:val="single" w:sz="2" w:space="0" w:color="C3CEE3"/>
          <w:right w:val="single" w:sz="2" w:space="0" w:color="C3CEE3"/>
          <w:insideH w:val="single" w:sz="2" w:space="0" w:color="DDE3EF"/>
          <w:insideV w:val="single" w:sz="2" w:space="0" w:color="DDE3EF"/>
        </w:tblBorders>
        <w:tblCellMar>
          <w:left w:w="10" w:type="dxa"/>
          <w:right w:w="10" w:type="dxa"/>
        </w:tblCellMar>
        <w:tblLook w:val="04A0" w:firstRow="1" w:lastRow="0" w:firstColumn="1" w:lastColumn="0" w:noHBand="0" w:noVBand="1"/>
      </w:tblPr>
      <w:tblGrid>
        <w:gridCol w:w="1188"/>
        <w:gridCol w:w="3267"/>
        <w:gridCol w:w="5445"/>
      </w:tblGrid>
      <w:tr w:rsidR="00E631C1" w14:paraId="3CC9D065" w14:textId="77777777">
        <w:tblPrEx>
          <w:tblCellMar>
            <w:top w:w="0" w:type="dxa"/>
            <w:bottom w:w="0" w:type="dxa"/>
          </w:tblCellMar>
        </w:tblPrEx>
        <w:trPr>
          <w:tblHeader/>
        </w:trPr>
        <w:tc>
          <w:tcPr>
            <w:tcW w:w="600" w:type="pct"/>
            <w:shd w:val="clear" w:color="auto" w:fill="1F3864"/>
            <w:tcMar>
              <w:top w:w="80" w:type="dxa"/>
              <w:left w:w="120" w:type="dxa"/>
              <w:bottom w:w="80" w:type="dxa"/>
              <w:right w:w="120" w:type="dxa"/>
            </w:tcMar>
          </w:tcPr>
          <w:p w14:paraId="3CC9D062" w14:textId="77777777" w:rsidR="00E631C1" w:rsidRDefault="006C5B09">
            <w:pPr>
              <w:spacing w:line="252" w:lineRule="auto"/>
            </w:pPr>
            <w:r>
              <w:rPr>
                <w:rFonts w:ascii="Calibri" w:eastAsia="Calibri" w:hAnsi="Calibri" w:cs="Calibri"/>
                <w:b/>
                <w:bCs/>
                <w:color w:val="FFFFFF"/>
              </w:rPr>
              <w:t>Version</w:t>
            </w:r>
          </w:p>
        </w:tc>
        <w:tc>
          <w:tcPr>
            <w:tcW w:w="1650" w:type="pct"/>
            <w:shd w:val="clear" w:color="auto" w:fill="1F3864"/>
            <w:tcMar>
              <w:top w:w="80" w:type="dxa"/>
              <w:left w:w="120" w:type="dxa"/>
              <w:bottom w:w="80" w:type="dxa"/>
              <w:right w:w="120" w:type="dxa"/>
            </w:tcMar>
          </w:tcPr>
          <w:p w14:paraId="3CC9D063" w14:textId="77777777" w:rsidR="00E631C1" w:rsidRDefault="006C5B09">
            <w:pPr>
              <w:spacing w:line="252" w:lineRule="auto"/>
            </w:pPr>
            <w:r>
              <w:rPr>
                <w:rFonts w:ascii="Calibri" w:eastAsia="Calibri" w:hAnsi="Calibri" w:cs="Calibri"/>
                <w:b/>
                <w:bCs/>
                <w:color w:val="FFFFFF"/>
              </w:rPr>
              <w:t>Capability added</w:t>
            </w:r>
          </w:p>
        </w:tc>
        <w:tc>
          <w:tcPr>
            <w:tcW w:w="2750" w:type="pct"/>
            <w:shd w:val="clear" w:color="auto" w:fill="1F3864"/>
            <w:tcMar>
              <w:top w:w="80" w:type="dxa"/>
              <w:left w:w="120" w:type="dxa"/>
              <w:bottom w:w="80" w:type="dxa"/>
              <w:right w:w="120" w:type="dxa"/>
            </w:tcMar>
          </w:tcPr>
          <w:p w14:paraId="3CC9D064" w14:textId="77777777" w:rsidR="00E631C1" w:rsidRDefault="006C5B09">
            <w:pPr>
              <w:spacing w:line="252" w:lineRule="auto"/>
            </w:pPr>
            <w:r>
              <w:rPr>
                <w:rFonts w:ascii="Calibri" w:eastAsia="Calibri" w:hAnsi="Calibri" w:cs="Calibri"/>
                <w:b/>
                <w:bCs/>
                <w:color w:val="FFFFFF"/>
              </w:rPr>
              <w:t>Problem it solves</w:t>
            </w:r>
          </w:p>
        </w:tc>
      </w:tr>
      <w:tr w:rsidR="00E631C1" w14:paraId="3CC9D069" w14:textId="77777777">
        <w:tblPrEx>
          <w:tblCellMar>
            <w:top w:w="0" w:type="dxa"/>
            <w:bottom w:w="0" w:type="dxa"/>
          </w:tblCellMar>
        </w:tblPrEx>
        <w:tc>
          <w:tcPr>
            <w:tcW w:w="600" w:type="pct"/>
            <w:tcMar>
              <w:top w:w="80" w:type="dxa"/>
              <w:left w:w="120" w:type="dxa"/>
              <w:bottom w:w="80" w:type="dxa"/>
              <w:right w:w="120" w:type="dxa"/>
            </w:tcMar>
          </w:tcPr>
          <w:p w14:paraId="3CC9D066" w14:textId="77777777" w:rsidR="00E631C1" w:rsidRDefault="006C5B09">
            <w:pPr>
              <w:spacing w:line="252" w:lineRule="auto"/>
            </w:pPr>
            <w:r>
              <w:rPr>
                <w:rFonts w:ascii="Calibri" w:eastAsia="Calibri" w:hAnsi="Calibri" w:cs="Calibri"/>
                <w:b/>
                <w:bCs/>
                <w:color w:val="222222"/>
              </w:rPr>
              <w:t>V1</w:t>
            </w:r>
          </w:p>
        </w:tc>
        <w:tc>
          <w:tcPr>
            <w:tcW w:w="1650" w:type="pct"/>
            <w:tcMar>
              <w:top w:w="80" w:type="dxa"/>
              <w:left w:w="120" w:type="dxa"/>
              <w:bottom w:w="80" w:type="dxa"/>
              <w:right w:w="120" w:type="dxa"/>
            </w:tcMar>
          </w:tcPr>
          <w:p w14:paraId="3CC9D067" w14:textId="77777777" w:rsidR="00E631C1" w:rsidRDefault="006C5B09">
            <w:pPr>
              <w:spacing w:line="252" w:lineRule="auto"/>
            </w:pPr>
            <w:r>
              <w:rPr>
                <w:rFonts w:ascii="Calibri" w:eastAsia="Calibri" w:hAnsi="Calibri" w:cs="Calibri"/>
                <w:color w:val="222222"/>
              </w:rPr>
              <w:t>Basic LLM Q&amp;A</w:t>
            </w:r>
          </w:p>
        </w:tc>
        <w:tc>
          <w:tcPr>
            <w:tcW w:w="2750" w:type="pct"/>
            <w:tcMar>
              <w:top w:w="80" w:type="dxa"/>
              <w:left w:w="120" w:type="dxa"/>
              <w:bottom w:w="80" w:type="dxa"/>
              <w:right w:w="120" w:type="dxa"/>
            </w:tcMar>
          </w:tcPr>
          <w:p w14:paraId="3CC9D068" w14:textId="77777777" w:rsidR="00E631C1" w:rsidRDefault="006C5B09">
            <w:pPr>
              <w:spacing w:line="252" w:lineRule="auto"/>
            </w:pPr>
            <w:r>
              <w:rPr>
                <w:rFonts w:ascii="Calibri" w:eastAsia="Calibri" w:hAnsi="Calibri" w:cs="Calibri"/>
                <w:color w:val="222222"/>
              </w:rPr>
              <w:t>How do I call an LLM from Python?</w:t>
            </w:r>
          </w:p>
        </w:tc>
      </w:tr>
      <w:tr w:rsidR="00E631C1" w14:paraId="3CC9D06D" w14:textId="77777777">
        <w:tblPrEx>
          <w:tblCellMar>
            <w:top w:w="0" w:type="dxa"/>
            <w:bottom w:w="0" w:type="dxa"/>
          </w:tblCellMar>
        </w:tblPrEx>
        <w:tc>
          <w:tcPr>
            <w:tcW w:w="600" w:type="pct"/>
            <w:tcMar>
              <w:top w:w="80" w:type="dxa"/>
              <w:left w:w="120" w:type="dxa"/>
              <w:bottom w:w="80" w:type="dxa"/>
              <w:right w:w="120" w:type="dxa"/>
            </w:tcMar>
          </w:tcPr>
          <w:p w14:paraId="3CC9D06A" w14:textId="77777777" w:rsidR="00E631C1" w:rsidRDefault="006C5B09">
            <w:pPr>
              <w:spacing w:line="252" w:lineRule="auto"/>
            </w:pPr>
            <w:r>
              <w:rPr>
                <w:rFonts w:ascii="Calibri" w:eastAsia="Calibri" w:hAnsi="Calibri" w:cs="Calibri"/>
                <w:b/>
                <w:bCs/>
                <w:color w:val="222222"/>
              </w:rPr>
              <w:t>V2</w:t>
            </w:r>
          </w:p>
        </w:tc>
        <w:tc>
          <w:tcPr>
            <w:tcW w:w="1650" w:type="pct"/>
            <w:tcMar>
              <w:top w:w="80" w:type="dxa"/>
              <w:left w:w="120" w:type="dxa"/>
              <w:bottom w:w="80" w:type="dxa"/>
              <w:right w:w="120" w:type="dxa"/>
            </w:tcMar>
          </w:tcPr>
          <w:p w14:paraId="3CC9D06B" w14:textId="77777777" w:rsidR="00E631C1" w:rsidRDefault="006C5B09">
            <w:pPr>
              <w:spacing w:line="252" w:lineRule="auto"/>
            </w:pPr>
            <w:r>
              <w:rPr>
                <w:rFonts w:ascii="Calibri" w:eastAsia="Calibri" w:hAnsi="Calibri" w:cs="Calibri"/>
                <w:color w:val="222222"/>
              </w:rPr>
              <w:t>System prompt</w:t>
            </w:r>
          </w:p>
        </w:tc>
        <w:tc>
          <w:tcPr>
            <w:tcW w:w="2750" w:type="pct"/>
            <w:tcMar>
              <w:top w:w="80" w:type="dxa"/>
              <w:left w:w="120" w:type="dxa"/>
              <w:bottom w:w="80" w:type="dxa"/>
              <w:right w:w="120" w:type="dxa"/>
            </w:tcMar>
          </w:tcPr>
          <w:p w14:paraId="3CC9D06C" w14:textId="77777777" w:rsidR="00E631C1" w:rsidRDefault="006C5B09">
            <w:pPr>
              <w:spacing w:line="252" w:lineRule="auto"/>
            </w:pPr>
            <w:r>
              <w:rPr>
                <w:rFonts w:ascii="Calibri" w:eastAsia="Calibri" w:hAnsi="Calibri" w:cs="Calibri"/>
                <w:color w:val="222222"/>
              </w:rPr>
              <w:t>How do I control how it behaves?</w:t>
            </w:r>
          </w:p>
        </w:tc>
      </w:tr>
      <w:tr w:rsidR="00E631C1" w14:paraId="3CC9D071" w14:textId="77777777">
        <w:tblPrEx>
          <w:tblCellMar>
            <w:top w:w="0" w:type="dxa"/>
            <w:bottom w:w="0" w:type="dxa"/>
          </w:tblCellMar>
        </w:tblPrEx>
        <w:tc>
          <w:tcPr>
            <w:tcW w:w="600" w:type="pct"/>
            <w:tcMar>
              <w:top w:w="80" w:type="dxa"/>
              <w:left w:w="120" w:type="dxa"/>
              <w:bottom w:w="80" w:type="dxa"/>
              <w:right w:w="120" w:type="dxa"/>
            </w:tcMar>
          </w:tcPr>
          <w:p w14:paraId="3CC9D06E" w14:textId="77777777" w:rsidR="00E631C1" w:rsidRDefault="006C5B09">
            <w:pPr>
              <w:spacing w:line="252" w:lineRule="auto"/>
            </w:pPr>
            <w:r>
              <w:rPr>
                <w:rFonts w:ascii="Calibri" w:eastAsia="Calibri" w:hAnsi="Calibri" w:cs="Calibri"/>
                <w:b/>
                <w:bCs/>
                <w:color w:val="222222"/>
              </w:rPr>
              <w:t>V3</w:t>
            </w:r>
          </w:p>
        </w:tc>
        <w:tc>
          <w:tcPr>
            <w:tcW w:w="1650" w:type="pct"/>
            <w:tcMar>
              <w:top w:w="80" w:type="dxa"/>
              <w:left w:w="120" w:type="dxa"/>
              <w:bottom w:w="80" w:type="dxa"/>
              <w:right w:w="120" w:type="dxa"/>
            </w:tcMar>
          </w:tcPr>
          <w:p w14:paraId="3CC9D06F" w14:textId="77777777" w:rsidR="00E631C1" w:rsidRDefault="006C5B09">
            <w:pPr>
              <w:spacing w:line="252" w:lineRule="auto"/>
            </w:pPr>
            <w:r>
              <w:rPr>
                <w:rFonts w:ascii="Calibri" w:eastAsia="Calibri" w:hAnsi="Calibri" w:cs="Calibri"/>
                <w:color w:val="222222"/>
              </w:rPr>
              <w:t>Multi-turn conversation</w:t>
            </w:r>
          </w:p>
        </w:tc>
        <w:tc>
          <w:tcPr>
            <w:tcW w:w="2750" w:type="pct"/>
            <w:tcMar>
              <w:top w:w="80" w:type="dxa"/>
              <w:left w:w="120" w:type="dxa"/>
              <w:bottom w:w="80" w:type="dxa"/>
              <w:right w:w="120" w:type="dxa"/>
            </w:tcMar>
          </w:tcPr>
          <w:p w14:paraId="3CC9D070" w14:textId="77777777" w:rsidR="00E631C1" w:rsidRDefault="006C5B09">
            <w:pPr>
              <w:spacing w:line="252" w:lineRule="auto"/>
            </w:pPr>
            <w:r>
              <w:rPr>
                <w:rFonts w:ascii="Calibri" w:eastAsia="Calibri" w:hAnsi="Calibri" w:cs="Calibri"/>
                <w:color w:val="222222"/>
              </w:rPr>
              <w:t>How does it remember the last question?</w:t>
            </w:r>
          </w:p>
        </w:tc>
      </w:tr>
      <w:tr w:rsidR="00E631C1" w14:paraId="3CC9D075" w14:textId="77777777">
        <w:tblPrEx>
          <w:tblCellMar>
            <w:top w:w="0" w:type="dxa"/>
            <w:bottom w:w="0" w:type="dxa"/>
          </w:tblCellMar>
        </w:tblPrEx>
        <w:tc>
          <w:tcPr>
            <w:tcW w:w="600" w:type="pct"/>
            <w:tcMar>
              <w:top w:w="80" w:type="dxa"/>
              <w:left w:w="120" w:type="dxa"/>
              <w:bottom w:w="80" w:type="dxa"/>
              <w:right w:w="120" w:type="dxa"/>
            </w:tcMar>
          </w:tcPr>
          <w:p w14:paraId="3CC9D072" w14:textId="77777777" w:rsidR="00E631C1" w:rsidRDefault="006C5B09">
            <w:pPr>
              <w:spacing w:line="252" w:lineRule="auto"/>
            </w:pPr>
            <w:r>
              <w:rPr>
                <w:rFonts w:ascii="Calibri" w:eastAsia="Calibri" w:hAnsi="Calibri" w:cs="Calibri"/>
                <w:b/>
                <w:bCs/>
                <w:color w:val="222222"/>
              </w:rPr>
              <w:t>V4</w:t>
            </w:r>
          </w:p>
        </w:tc>
        <w:tc>
          <w:tcPr>
            <w:tcW w:w="1650" w:type="pct"/>
            <w:tcMar>
              <w:top w:w="80" w:type="dxa"/>
              <w:left w:w="120" w:type="dxa"/>
              <w:bottom w:w="80" w:type="dxa"/>
              <w:right w:w="120" w:type="dxa"/>
            </w:tcMar>
          </w:tcPr>
          <w:p w14:paraId="3CC9D073" w14:textId="77777777" w:rsidR="00E631C1" w:rsidRDefault="006C5B09">
            <w:pPr>
              <w:spacing w:line="252" w:lineRule="auto"/>
            </w:pPr>
            <w:r>
              <w:rPr>
                <w:rFonts w:ascii="Calibri" w:eastAsia="Calibri" w:hAnsi="Calibri" w:cs="Calibri"/>
                <w:color w:val="222222"/>
              </w:rPr>
              <w:t>Persistent memory</w:t>
            </w:r>
          </w:p>
        </w:tc>
        <w:tc>
          <w:tcPr>
            <w:tcW w:w="2750" w:type="pct"/>
            <w:tcMar>
              <w:top w:w="80" w:type="dxa"/>
              <w:left w:w="120" w:type="dxa"/>
              <w:bottom w:w="80" w:type="dxa"/>
              <w:right w:w="120" w:type="dxa"/>
            </w:tcMar>
          </w:tcPr>
          <w:p w14:paraId="3CC9D074" w14:textId="77777777" w:rsidR="00E631C1" w:rsidRDefault="006C5B09">
            <w:pPr>
              <w:spacing w:line="252" w:lineRule="auto"/>
            </w:pPr>
            <w:r>
              <w:rPr>
                <w:rFonts w:ascii="Calibri" w:eastAsia="Calibri" w:hAnsi="Calibri" w:cs="Calibri"/>
                <w:color w:val="222222"/>
              </w:rPr>
              <w:t>How does it remember after I close the app?</w:t>
            </w:r>
          </w:p>
        </w:tc>
      </w:tr>
      <w:tr w:rsidR="00E631C1" w14:paraId="3CC9D079" w14:textId="77777777">
        <w:tblPrEx>
          <w:tblCellMar>
            <w:top w:w="0" w:type="dxa"/>
            <w:bottom w:w="0" w:type="dxa"/>
          </w:tblCellMar>
        </w:tblPrEx>
        <w:tc>
          <w:tcPr>
            <w:tcW w:w="600" w:type="pct"/>
            <w:tcMar>
              <w:top w:w="80" w:type="dxa"/>
              <w:left w:w="120" w:type="dxa"/>
              <w:bottom w:w="80" w:type="dxa"/>
              <w:right w:w="120" w:type="dxa"/>
            </w:tcMar>
          </w:tcPr>
          <w:p w14:paraId="3CC9D076" w14:textId="77777777" w:rsidR="00E631C1" w:rsidRDefault="006C5B09">
            <w:pPr>
              <w:spacing w:line="252" w:lineRule="auto"/>
            </w:pPr>
            <w:r>
              <w:rPr>
                <w:rFonts w:ascii="Calibri" w:eastAsia="Calibri" w:hAnsi="Calibri" w:cs="Calibri"/>
                <w:b/>
                <w:bCs/>
                <w:color w:val="222222"/>
              </w:rPr>
              <w:t>V5</w:t>
            </w:r>
          </w:p>
        </w:tc>
        <w:tc>
          <w:tcPr>
            <w:tcW w:w="1650" w:type="pct"/>
            <w:tcMar>
              <w:top w:w="80" w:type="dxa"/>
              <w:left w:w="120" w:type="dxa"/>
              <w:bottom w:w="80" w:type="dxa"/>
              <w:right w:w="120" w:type="dxa"/>
            </w:tcMar>
          </w:tcPr>
          <w:p w14:paraId="3CC9D077" w14:textId="77777777" w:rsidR="00E631C1" w:rsidRDefault="006C5B09">
            <w:pPr>
              <w:spacing w:line="252" w:lineRule="auto"/>
            </w:pPr>
            <w:r>
              <w:rPr>
                <w:rFonts w:ascii="Calibri" w:eastAsia="Calibri" w:hAnsi="Calibri" w:cs="Calibri"/>
                <w:color w:val="222222"/>
              </w:rPr>
              <w:t>RAG over private knowledge</w:t>
            </w:r>
          </w:p>
        </w:tc>
        <w:tc>
          <w:tcPr>
            <w:tcW w:w="2750" w:type="pct"/>
            <w:tcMar>
              <w:top w:w="80" w:type="dxa"/>
              <w:left w:w="120" w:type="dxa"/>
              <w:bottom w:w="80" w:type="dxa"/>
              <w:right w:w="120" w:type="dxa"/>
            </w:tcMar>
          </w:tcPr>
          <w:p w14:paraId="3CC9D078" w14:textId="77777777" w:rsidR="00E631C1" w:rsidRDefault="006C5B09">
            <w:pPr>
              <w:spacing w:line="252" w:lineRule="auto"/>
            </w:pPr>
            <w:r>
              <w:rPr>
                <w:rFonts w:ascii="Calibri" w:eastAsia="Calibri" w:hAnsi="Calibri" w:cs="Calibri"/>
                <w:color w:val="222222"/>
              </w:rPr>
              <w:t>How does it answer from my documents?</w:t>
            </w:r>
          </w:p>
        </w:tc>
      </w:tr>
      <w:tr w:rsidR="00E631C1" w14:paraId="3CC9D07D" w14:textId="77777777">
        <w:tblPrEx>
          <w:tblCellMar>
            <w:top w:w="0" w:type="dxa"/>
            <w:bottom w:w="0" w:type="dxa"/>
          </w:tblCellMar>
        </w:tblPrEx>
        <w:tc>
          <w:tcPr>
            <w:tcW w:w="600" w:type="pct"/>
            <w:tcMar>
              <w:top w:w="80" w:type="dxa"/>
              <w:left w:w="120" w:type="dxa"/>
              <w:bottom w:w="80" w:type="dxa"/>
              <w:right w:w="120" w:type="dxa"/>
            </w:tcMar>
          </w:tcPr>
          <w:p w14:paraId="3CC9D07A" w14:textId="77777777" w:rsidR="00E631C1" w:rsidRDefault="006C5B09">
            <w:pPr>
              <w:spacing w:line="252" w:lineRule="auto"/>
            </w:pPr>
            <w:r>
              <w:rPr>
                <w:rFonts w:ascii="Calibri" w:eastAsia="Calibri" w:hAnsi="Calibri" w:cs="Calibri"/>
                <w:b/>
                <w:bCs/>
                <w:color w:val="222222"/>
              </w:rPr>
              <w:t>V6</w:t>
            </w:r>
          </w:p>
        </w:tc>
        <w:tc>
          <w:tcPr>
            <w:tcW w:w="1650" w:type="pct"/>
            <w:tcMar>
              <w:top w:w="80" w:type="dxa"/>
              <w:left w:w="120" w:type="dxa"/>
              <w:bottom w:w="80" w:type="dxa"/>
              <w:right w:w="120" w:type="dxa"/>
            </w:tcMar>
          </w:tcPr>
          <w:p w14:paraId="3CC9D07B" w14:textId="77777777" w:rsidR="00E631C1" w:rsidRDefault="006C5B09">
            <w:pPr>
              <w:spacing w:line="252" w:lineRule="auto"/>
            </w:pPr>
            <w:r>
              <w:rPr>
                <w:rFonts w:ascii="Calibri" w:eastAsia="Calibri" w:hAnsi="Calibri" w:cs="Calibri"/>
                <w:color w:val="222222"/>
              </w:rPr>
              <w:t>Tools — calculator + web search</w:t>
            </w:r>
          </w:p>
        </w:tc>
        <w:tc>
          <w:tcPr>
            <w:tcW w:w="2750" w:type="pct"/>
            <w:tcMar>
              <w:top w:w="80" w:type="dxa"/>
              <w:left w:w="120" w:type="dxa"/>
              <w:bottom w:w="80" w:type="dxa"/>
              <w:right w:w="120" w:type="dxa"/>
            </w:tcMar>
          </w:tcPr>
          <w:p w14:paraId="3CC9D07C" w14:textId="77777777" w:rsidR="00E631C1" w:rsidRDefault="006C5B09">
            <w:pPr>
              <w:spacing w:line="252" w:lineRule="auto"/>
            </w:pPr>
            <w:r>
              <w:rPr>
                <w:rFonts w:ascii="Calibri" w:eastAsia="Calibri" w:hAnsi="Calibri" w:cs="Calibri"/>
                <w:color w:val="222222"/>
              </w:rPr>
              <w:t>How does it do things an LLM is bad at?</w:t>
            </w:r>
          </w:p>
        </w:tc>
      </w:tr>
      <w:tr w:rsidR="00E631C1" w14:paraId="3CC9D081" w14:textId="77777777">
        <w:tblPrEx>
          <w:tblCellMar>
            <w:top w:w="0" w:type="dxa"/>
            <w:bottom w:w="0" w:type="dxa"/>
          </w:tblCellMar>
        </w:tblPrEx>
        <w:tc>
          <w:tcPr>
            <w:tcW w:w="600" w:type="pct"/>
            <w:tcMar>
              <w:top w:w="80" w:type="dxa"/>
              <w:left w:w="120" w:type="dxa"/>
              <w:bottom w:w="80" w:type="dxa"/>
              <w:right w:w="120" w:type="dxa"/>
            </w:tcMar>
          </w:tcPr>
          <w:p w14:paraId="3CC9D07E" w14:textId="77777777" w:rsidR="00E631C1" w:rsidRDefault="006C5B09">
            <w:pPr>
              <w:spacing w:line="252" w:lineRule="auto"/>
            </w:pPr>
            <w:r>
              <w:rPr>
                <w:rFonts w:ascii="Calibri" w:eastAsia="Calibri" w:hAnsi="Calibri" w:cs="Calibri"/>
                <w:b/>
                <w:bCs/>
                <w:color w:val="222222"/>
              </w:rPr>
              <w:t>V7</w:t>
            </w:r>
          </w:p>
        </w:tc>
        <w:tc>
          <w:tcPr>
            <w:tcW w:w="1650" w:type="pct"/>
            <w:tcMar>
              <w:top w:w="80" w:type="dxa"/>
              <w:left w:w="120" w:type="dxa"/>
              <w:bottom w:w="80" w:type="dxa"/>
              <w:right w:w="120" w:type="dxa"/>
            </w:tcMar>
          </w:tcPr>
          <w:p w14:paraId="3CC9D07F" w14:textId="77777777" w:rsidR="00E631C1" w:rsidRDefault="006C5B09">
            <w:pPr>
              <w:spacing w:line="252" w:lineRule="auto"/>
            </w:pPr>
            <w:r>
              <w:rPr>
                <w:rFonts w:ascii="Calibri" w:eastAsia="Calibri" w:hAnsi="Calibri" w:cs="Calibri"/>
                <w:color w:val="222222"/>
              </w:rPr>
              <w:t>Agentic orchestration</w:t>
            </w:r>
          </w:p>
        </w:tc>
        <w:tc>
          <w:tcPr>
            <w:tcW w:w="2750" w:type="pct"/>
            <w:tcMar>
              <w:top w:w="80" w:type="dxa"/>
              <w:left w:w="120" w:type="dxa"/>
              <w:bottom w:w="80" w:type="dxa"/>
              <w:right w:w="120" w:type="dxa"/>
            </w:tcMar>
          </w:tcPr>
          <w:p w14:paraId="3CC9D080" w14:textId="77777777" w:rsidR="00E631C1" w:rsidRDefault="006C5B09">
            <w:pPr>
              <w:spacing w:line="252" w:lineRule="auto"/>
            </w:pPr>
            <w:r>
              <w:rPr>
                <w:rFonts w:ascii="Calibri" w:eastAsia="Calibri" w:hAnsi="Calibri" w:cs="Calibri"/>
                <w:color w:val="222222"/>
              </w:rPr>
              <w:t>How does it combine several capabilities in one answer?</w:t>
            </w:r>
          </w:p>
        </w:tc>
      </w:tr>
    </w:tbl>
    <w:p w14:paraId="3CC9D082" w14:textId="77777777" w:rsidR="00E631C1" w:rsidRDefault="00E631C1">
      <w:pPr>
        <w:spacing w:after="60"/>
      </w:pPr>
    </w:p>
    <w:p w14:paraId="3CC9D083"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V1 — A basic LLM application</w:t>
      </w:r>
    </w:p>
    <w:p w14:paraId="3CC9D084" w14:textId="77777777" w:rsidR="00E631C1" w:rsidRDefault="006C5B09">
      <w:pPr>
        <w:spacing w:after="60" w:line="276" w:lineRule="auto"/>
      </w:pPr>
      <w:r>
        <w:rPr>
          <w:rFonts w:ascii="Calibri" w:eastAsia="Calibri" w:hAnsi="Calibri" w:cs="Calibri"/>
          <w:color w:val="222222"/>
          <w:sz w:val="22"/>
          <w:szCs w:val="22"/>
        </w:rPr>
        <w:t>The simplest thing that works.</w:t>
      </w:r>
    </w:p>
    <w:p w14:paraId="3CC9D085"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User</w:t>
      </w:r>
    </w:p>
    <w:p w14:paraId="3CC9D086"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87"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Python application</w:t>
      </w:r>
    </w:p>
    <w:p w14:paraId="3CC9D088"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89"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LLM</w:t>
      </w:r>
    </w:p>
    <w:p w14:paraId="3CC9D08A"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8B"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Response</w:t>
      </w:r>
    </w:p>
    <w:p w14:paraId="3CC9D08C" w14:textId="77777777" w:rsidR="00E631C1" w:rsidRDefault="006C5B09">
      <w:pPr>
        <w:spacing w:after="120" w:line="276" w:lineRule="auto"/>
      </w:pPr>
      <w:r>
        <w:rPr>
          <w:rFonts w:ascii="Calibri" w:eastAsia="Calibri" w:hAnsi="Calibri" w:cs="Calibri"/>
          <w:b/>
          <w:bCs/>
          <w:color w:val="222222"/>
          <w:sz w:val="22"/>
          <w:szCs w:val="22"/>
        </w:rPr>
        <w:t xml:space="preserve">What it does: </w:t>
      </w:r>
      <w:r>
        <w:rPr>
          <w:rFonts w:ascii="Calibri" w:eastAsia="Calibri" w:hAnsi="Calibri" w:cs="Calibri"/>
          <w:color w:val="222222"/>
          <w:sz w:val="22"/>
          <w:szCs w:val="22"/>
        </w:rPr>
        <w:t>takes a question, sends it to the LLM, prints the answer.</w:t>
      </w:r>
    </w:p>
    <w:p w14:paraId="3CC9D08D" w14:textId="77777777" w:rsidR="00E631C1" w:rsidRDefault="006C5B09">
      <w:pPr>
        <w:spacing w:after="120" w:line="276" w:lineRule="auto"/>
      </w:pPr>
      <w:r>
        <w:rPr>
          <w:rFonts w:ascii="Calibri" w:eastAsia="Calibri" w:hAnsi="Calibri" w:cs="Calibri"/>
          <w:b/>
          <w:bCs/>
          <w:color w:val="222222"/>
          <w:sz w:val="22"/>
          <w:szCs w:val="22"/>
        </w:rPr>
        <w:t xml:space="preserve">What it taught: </w:t>
      </w:r>
      <w:r>
        <w:rPr>
          <w:rFonts w:ascii="Calibri" w:eastAsia="Calibri" w:hAnsi="Calibri" w:cs="Calibri"/>
          <w:color w:val="222222"/>
          <w:sz w:val="22"/>
          <w:szCs w:val="22"/>
        </w:rPr>
        <w:t>the mechanics of the API call — request structure, model parameters, and how the response comes back. Nothing more, and that's the point. Every later version is a modification of this loop.</w:t>
      </w:r>
    </w:p>
    <w:p w14:paraId="3CC9D08E" w14:textId="77777777" w:rsidR="00E631C1" w:rsidRDefault="006C5B09">
      <w:pPr>
        <w:spacing w:after="120" w:line="276" w:lineRule="auto"/>
      </w:pPr>
      <w:r>
        <w:rPr>
          <w:rFonts w:ascii="Calibri" w:eastAsia="Calibri" w:hAnsi="Calibri" w:cs="Calibri"/>
          <w:b/>
          <w:bCs/>
          <w:color w:val="222222"/>
          <w:sz w:val="22"/>
          <w:szCs w:val="22"/>
        </w:rPr>
        <w:t xml:space="preserve">Limitation: </w:t>
      </w:r>
      <w:r>
        <w:rPr>
          <w:rFonts w:ascii="Calibri" w:eastAsia="Calibri" w:hAnsi="Calibri" w:cs="Calibri"/>
          <w:color w:val="222222"/>
          <w:sz w:val="22"/>
          <w:szCs w:val="22"/>
        </w:rPr>
        <w:t>the assistant has no personality, no memory, and no knowledge beyond what the model was trained on.</w:t>
      </w:r>
    </w:p>
    <w:p w14:paraId="3CC9D08F"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V2 — System intelligence and behaviour</w:t>
      </w:r>
    </w:p>
    <w:p w14:paraId="3CC9D090" w14:textId="77777777" w:rsidR="00E631C1" w:rsidRDefault="006C5B09">
      <w:pPr>
        <w:spacing w:after="60" w:line="276" w:lineRule="auto"/>
      </w:pPr>
      <w:r>
        <w:rPr>
          <w:rFonts w:ascii="Calibri" w:eastAsia="Calibri" w:hAnsi="Calibri" w:cs="Calibri"/>
          <w:color w:val="222222"/>
          <w:sz w:val="22"/>
          <w:szCs w:val="22"/>
        </w:rPr>
        <w:t>V1 treats the user's question as the entire input. But an assistant needs to know how to behave, separately from what it's being asked.</w:t>
      </w:r>
    </w:p>
    <w:p w14:paraId="3CC9D091" w14:textId="77777777" w:rsidR="00E631C1" w:rsidRDefault="006C5B09">
      <w:pPr>
        <w:spacing w:after="60" w:line="276" w:lineRule="auto"/>
      </w:pPr>
      <w:r>
        <w:rPr>
          <w:rFonts w:ascii="Calibri" w:eastAsia="Calibri" w:hAnsi="Calibri" w:cs="Calibri"/>
          <w:color w:val="222222"/>
          <w:sz w:val="22"/>
          <w:szCs w:val="22"/>
        </w:rPr>
        <w:t xml:space="preserve">V2 adds a </w:t>
      </w:r>
      <w:r>
        <w:rPr>
          <w:rFonts w:ascii="Calibri" w:eastAsia="Calibri" w:hAnsi="Calibri" w:cs="Calibri"/>
          <w:b/>
          <w:bCs/>
          <w:color w:val="222222"/>
          <w:sz w:val="22"/>
          <w:szCs w:val="22"/>
        </w:rPr>
        <w:t>system prompt</w:t>
      </w:r>
      <w:r>
        <w:rPr>
          <w:rFonts w:ascii="Calibri" w:eastAsia="Calibri" w:hAnsi="Calibri" w:cs="Calibri"/>
          <w:color w:val="222222"/>
          <w:sz w:val="22"/>
          <w:szCs w:val="22"/>
        </w:rPr>
        <w:t>:</w:t>
      </w:r>
    </w:p>
    <w:p w14:paraId="3CC9D092"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 xml:space="preserve">System </w:t>
      </w:r>
      <w:proofErr w:type="gramStart"/>
      <w:r>
        <w:rPr>
          <w:rFonts w:ascii="Consolas" w:eastAsia="Consolas" w:hAnsi="Consolas" w:cs="Consolas"/>
          <w:color w:val="222222"/>
          <w:sz w:val="18"/>
          <w:szCs w:val="18"/>
        </w:rPr>
        <w:t>prompt  ─</w:t>
      </w:r>
      <w:proofErr w:type="gramEnd"/>
      <w:r>
        <w:rPr>
          <w:rFonts w:ascii="Consolas" w:eastAsia="Consolas" w:hAnsi="Consolas" w:cs="Consolas"/>
          <w:color w:val="222222"/>
          <w:sz w:val="18"/>
          <w:szCs w:val="18"/>
        </w:rPr>
        <w:t>─┐</w:t>
      </w:r>
    </w:p>
    <w:p w14:paraId="3CC9D093"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lastRenderedPageBreak/>
        <w:t xml:space="preserve">                 ├──</w:t>
      </w:r>
      <w:proofErr w:type="gramStart"/>
      <w:r>
        <w:rPr>
          <w:rFonts w:ascii="Consolas" w:eastAsia="Consolas" w:hAnsi="Consolas" w:cs="Consolas"/>
          <w:color w:val="222222"/>
          <w:sz w:val="18"/>
          <w:szCs w:val="18"/>
        </w:rPr>
        <w:t>→  LLM</w:t>
      </w:r>
      <w:proofErr w:type="gramEnd"/>
      <w:r>
        <w:rPr>
          <w:rFonts w:ascii="Consolas" w:eastAsia="Consolas" w:hAnsi="Consolas" w:cs="Consolas"/>
          <w:color w:val="222222"/>
          <w:sz w:val="18"/>
          <w:szCs w:val="18"/>
        </w:rPr>
        <w:t xml:space="preserve">  ──</w:t>
      </w:r>
      <w:proofErr w:type="gramStart"/>
      <w:r>
        <w:rPr>
          <w:rFonts w:ascii="Consolas" w:eastAsia="Consolas" w:hAnsi="Consolas" w:cs="Consolas"/>
          <w:color w:val="222222"/>
          <w:sz w:val="18"/>
          <w:szCs w:val="18"/>
        </w:rPr>
        <w:t>→  Response</w:t>
      </w:r>
      <w:proofErr w:type="gramEnd"/>
    </w:p>
    <w:p w14:paraId="3CC9D094"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 xml:space="preserve">User </w:t>
      </w:r>
      <w:proofErr w:type="gramStart"/>
      <w:r>
        <w:rPr>
          <w:rFonts w:ascii="Consolas" w:eastAsia="Consolas" w:hAnsi="Consolas" w:cs="Consolas"/>
          <w:color w:val="222222"/>
          <w:sz w:val="18"/>
          <w:szCs w:val="18"/>
        </w:rPr>
        <w:t>question  ─</w:t>
      </w:r>
      <w:proofErr w:type="gramEnd"/>
      <w:r>
        <w:rPr>
          <w:rFonts w:ascii="Consolas" w:eastAsia="Consolas" w:hAnsi="Consolas" w:cs="Consolas"/>
          <w:color w:val="222222"/>
          <w:sz w:val="18"/>
          <w:szCs w:val="18"/>
        </w:rPr>
        <w:t>─┘</w:t>
      </w:r>
    </w:p>
    <w:p w14:paraId="3CC9D095" w14:textId="77777777" w:rsidR="00E631C1" w:rsidRDefault="006C5B09">
      <w:pPr>
        <w:spacing w:after="120" w:line="276" w:lineRule="auto"/>
      </w:pPr>
      <w:r>
        <w:rPr>
          <w:rFonts w:ascii="Calibri" w:eastAsia="Calibri" w:hAnsi="Calibri" w:cs="Calibri"/>
          <w:b/>
          <w:bCs/>
          <w:color w:val="222222"/>
          <w:sz w:val="22"/>
          <w:szCs w:val="22"/>
        </w:rPr>
        <w:t xml:space="preserve">What it does: </w:t>
      </w:r>
      <w:r>
        <w:rPr>
          <w:rFonts w:ascii="Calibri" w:eastAsia="Calibri" w:hAnsi="Calibri" w:cs="Calibri"/>
          <w:color w:val="222222"/>
          <w:sz w:val="22"/>
          <w:szCs w:val="22"/>
        </w:rPr>
        <w:t>defines the assistant's role, tone, and constraints once, and applies it to every question.</w:t>
      </w:r>
    </w:p>
    <w:p w14:paraId="3CC9D096" w14:textId="77777777" w:rsidR="00E631C1" w:rsidRDefault="006C5B09">
      <w:pPr>
        <w:spacing w:after="120" w:line="276" w:lineRule="auto"/>
      </w:pPr>
      <w:r>
        <w:rPr>
          <w:rFonts w:ascii="Calibri" w:eastAsia="Calibri" w:hAnsi="Calibri" w:cs="Calibri"/>
          <w:b/>
          <w:bCs/>
          <w:color w:val="222222"/>
          <w:sz w:val="22"/>
          <w:szCs w:val="22"/>
        </w:rPr>
        <w:t xml:space="preserve">What it taught: </w:t>
      </w:r>
      <w:r>
        <w:rPr>
          <w:rFonts w:ascii="Calibri" w:eastAsia="Calibri" w:hAnsi="Calibri" w:cs="Calibri"/>
          <w:color w:val="222222"/>
          <w:sz w:val="22"/>
          <w:szCs w:val="22"/>
        </w:rPr>
        <w:t xml:space="preserve">the separation between </w:t>
      </w:r>
      <w:r>
        <w:rPr>
          <w:rFonts w:ascii="Calibri" w:eastAsia="Calibri" w:hAnsi="Calibri" w:cs="Calibri"/>
          <w:b/>
          <w:bCs/>
          <w:color w:val="222222"/>
          <w:sz w:val="22"/>
          <w:szCs w:val="22"/>
        </w:rPr>
        <w:t>what the user asks</w:t>
      </w:r>
      <w:r>
        <w:rPr>
          <w:rFonts w:ascii="Calibri" w:eastAsia="Calibri" w:hAnsi="Calibri" w:cs="Calibri"/>
          <w:color w:val="222222"/>
          <w:sz w:val="22"/>
          <w:szCs w:val="22"/>
        </w:rPr>
        <w:t xml:space="preserve"> and </w:t>
      </w:r>
      <w:r>
        <w:rPr>
          <w:rFonts w:ascii="Calibri" w:eastAsia="Calibri" w:hAnsi="Calibri" w:cs="Calibri"/>
          <w:b/>
          <w:bCs/>
          <w:color w:val="222222"/>
          <w:sz w:val="22"/>
          <w:szCs w:val="22"/>
        </w:rPr>
        <w:t>how the assistant should behave</w:t>
      </w:r>
      <w:r>
        <w:rPr>
          <w:rFonts w:ascii="Calibri" w:eastAsia="Calibri" w:hAnsi="Calibri" w:cs="Calibri"/>
          <w:color w:val="222222"/>
          <w:sz w:val="22"/>
          <w:szCs w:val="22"/>
        </w:rPr>
        <w:t>. This is the first piece of controllable LLM behaviour — the same question now produces different answers depending on the system prompt, and that's a design lever rather than an accident.</w:t>
      </w:r>
    </w:p>
    <w:p w14:paraId="3CC9D097" w14:textId="77777777" w:rsidR="00E631C1" w:rsidRDefault="006C5B09">
      <w:pPr>
        <w:spacing w:after="120" w:line="276" w:lineRule="auto"/>
      </w:pPr>
      <w:r>
        <w:rPr>
          <w:rFonts w:ascii="Calibri" w:eastAsia="Calibri" w:hAnsi="Calibri" w:cs="Calibri"/>
          <w:b/>
          <w:bCs/>
          <w:color w:val="222222"/>
          <w:sz w:val="22"/>
          <w:szCs w:val="22"/>
        </w:rPr>
        <w:t xml:space="preserve">Limitation: </w:t>
      </w:r>
      <w:r>
        <w:rPr>
          <w:rFonts w:ascii="Calibri" w:eastAsia="Calibri" w:hAnsi="Calibri" w:cs="Calibri"/>
          <w:color w:val="222222"/>
          <w:sz w:val="22"/>
          <w:szCs w:val="22"/>
        </w:rPr>
        <w:t>each question is still answered in isolation.</w:t>
      </w:r>
    </w:p>
    <w:p w14:paraId="3CC9D098"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V3 — Conversation context</w:t>
      </w:r>
    </w:p>
    <w:p w14:paraId="3CC9D099" w14:textId="77777777" w:rsidR="00E631C1" w:rsidRDefault="006C5B09">
      <w:pPr>
        <w:spacing w:after="60" w:line="276" w:lineRule="auto"/>
      </w:pPr>
      <w:r>
        <w:rPr>
          <w:rFonts w:ascii="Calibri" w:eastAsia="Calibri" w:hAnsi="Calibri" w:cs="Calibri"/>
          <w:color w:val="222222"/>
          <w:sz w:val="22"/>
          <w:szCs w:val="22"/>
        </w:rPr>
        <w:t xml:space="preserve">Ask “What is RAG?” then “Give me an example” and V2 has no idea what </w:t>
      </w:r>
      <w:r>
        <w:rPr>
          <w:rFonts w:ascii="Calibri" w:eastAsia="Calibri" w:hAnsi="Calibri" w:cs="Calibri"/>
          <w:i/>
          <w:iCs/>
          <w:color w:val="222222"/>
          <w:sz w:val="22"/>
          <w:szCs w:val="22"/>
        </w:rPr>
        <w:t>it</w:t>
      </w:r>
      <w:r>
        <w:rPr>
          <w:rFonts w:ascii="Calibri" w:eastAsia="Calibri" w:hAnsi="Calibri" w:cs="Calibri"/>
          <w:color w:val="222222"/>
          <w:sz w:val="22"/>
          <w:szCs w:val="22"/>
        </w:rPr>
        <w:t xml:space="preserve"> refers to. Each call is independent:</w:t>
      </w:r>
    </w:p>
    <w:p w14:paraId="3CC9D09A"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Question 1 → Answer 1</w:t>
      </w:r>
    </w:p>
    <w:p w14:paraId="3CC9D09B"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Question 2 → Answer 2  </w:t>
      </w:r>
      <w:proofErr w:type="gramStart"/>
      <w:r>
        <w:rPr>
          <w:rFonts w:ascii="Consolas" w:eastAsia="Consolas" w:hAnsi="Consolas" w:cs="Consolas"/>
          <w:color w:val="222222"/>
          <w:sz w:val="18"/>
          <w:szCs w:val="18"/>
        </w:rPr>
        <w:t xml:space="preserve">   (</w:t>
      </w:r>
      <w:proofErr w:type="gramEnd"/>
      <w:r>
        <w:rPr>
          <w:rFonts w:ascii="Consolas" w:eastAsia="Consolas" w:hAnsi="Consolas" w:cs="Consolas"/>
          <w:color w:val="222222"/>
          <w:sz w:val="18"/>
          <w:szCs w:val="18"/>
        </w:rPr>
        <w:t>no connection between them)</w:t>
      </w:r>
    </w:p>
    <w:p w14:paraId="3CC9D09C"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Question 3 → Answer 3</w:t>
      </w:r>
    </w:p>
    <w:p w14:paraId="3CC9D09D" w14:textId="77777777" w:rsidR="00E631C1" w:rsidRDefault="006C5B09">
      <w:pPr>
        <w:spacing w:after="60" w:line="276" w:lineRule="auto"/>
      </w:pPr>
      <w:r>
        <w:rPr>
          <w:rFonts w:ascii="Calibri" w:eastAsia="Calibri" w:hAnsi="Calibri" w:cs="Calibri"/>
          <w:color w:val="222222"/>
          <w:sz w:val="22"/>
          <w:szCs w:val="22"/>
        </w:rPr>
        <w:t>V3 sends the accumulated history with every request:</w:t>
      </w:r>
    </w:p>
    <w:p w14:paraId="3CC9D09E"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Question 1</w:t>
      </w:r>
    </w:p>
    <w:p w14:paraId="3CC9D09F"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Answer 1</w:t>
      </w:r>
    </w:p>
    <w:p w14:paraId="3CC9D0A0"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Question 2</w:t>
      </w:r>
    </w:p>
    <w:p w14:paraId="3CC9D0A1"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Answer 2</w:t>
      </w:r>
    </w:p>
    <w:p w14:paraId="3CC9D0A2"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Question 3</w:t>
      </w:r>
    </w:p>
    <w:p w14:paraId="3CC9D0A3"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A4"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LLM</w:t>
      </w:r>
    </w:p>
    <w:p w14:paraId="3CC9D0A5"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A6"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Contextual answer</w:t>
      </w:r>
    </w:p>
    <w:p w14:paraId="3CC9D0A7" w14:textId="77777777" w:rsidR="00E631C1" w:rsidRDefault="006C5B09">
      <w:pPr>
        <w:spacing w:after="120" w:line="276" w:lineRule="auto"/>
      </w:pPr>
      <w:r>
        <w:rPr>
          <w:rFonts w:ascii="Calibri" w:eastAsia="Calibri" w:hAnsi="Calibri" w:cs="Calibri"/>
          <w:b/>
          <w:bCs/>
          <w:color w:val="222222"/>
          <w:sz w:val="22"/>
          <w:szCs w:val="22"/>
        </w:rPr>
        <w:t xml:space="preserve">What it does: </w:t>
      </w:r>
      <w:r>
        <w:rPr>
          <w:rFonts w:ascii="Calibri" w:eastAsia="Calibri" w:hAnsi="Calibri" w:cs="Calibri"/>
          <w:color w:val="222222"/>
          <w:sz w:val="22"/>
          <w:szCs w:val="22"/>
        </w:rPr>
        <w:t>maintains a running list of messages and passes the whole list on each turn.</w:t>
      </w:r>
    </w:p>
    <w:p w14:paraId="3CC9D0A8" w14:textId="77777777" w:rsidR="00E631C1" w:rsidRDefault="006C5B09">
      <w:pPr>
        <w:spacing w:after="120" w:line="276" w:lineRule="auto"/>
      </w:pPr>
      <w:r>
        <w:rPr>
          <w:rFonts w:ascii="Calibri" w:eastAsia="Calibri" w:hAnsi="Calibri" w:cs="Calibri"/>
          <w:b/>
          <w:bCs/>
          <w:color w:val="222222"/>
          <w:sz w:val="22"/>
          <w:szCs w:val="22"/>
        </w:rPr>
        <w:t xml:space="preserve">What it taught: </w:t>
      </w:r>
      <w:r>
        <w:rPr>
          <w:rFonts w:ascii="Calibri" w:eastAsia="Calibri" w:hAnsi="Calibri" w:cs="Calibri"/>
          <w:color w:val="222222"/>
          <w:sz w:val="22"/>
          <w:szCs w:val="22"/>
        </w:rPr>
        <w:t>LLMs are stateless. The “memory” in a chat interface is not in the model — it is the application resending the conversation every single time. Understanding this makes the context window a real engineering constraint rather than an abstract number.</w:t>
      </w:r>
    </w:p>
    <w:p w14:paraId="3CC9D0A9" w14:textId="77777777" w:rsidR="00E631C1" w:rsidRDefault="006C5B09">
      <w:pPr>
        <w:spacing w:after="120" w:line="276" w:lineRule="auto"/>
      </w:pPr>
      <w:r>
        <w:rPr>
          <w:rFonts w:ascii="Calibri" w:eastAsia="Calibri" w:hAnsi="Calibri" w:cs="Calibri"/>
          <w:b/>
          <w:bCs/>
          <w:color w:val="222222"/>
          <w:sz w:val="22"/>
          <w:szCs w:val="22"/>
        </w:rPr>
        <w:t xml:space="preserve">Limitation: </w:t>
      </w:r>
      <w:r>
        <w:rPr>
          <w:rFonts w:ascii="Calibri" w:eastAsia="Calibri" w:hAnsi="Calibri" w:cs="Calibri"/>
          <w:color w:val="222222"/>
          <w:sz w:val="22"/>
          <w:szCs w:val="22"/>
        </w:rPr>
        <w:t>the history lives in memory. Close the program and it's gone.</w:t>
      </w:r>
    </w:p>
    <w:p w14:paraId="3CC9D0AA"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V4 — Persistent memory</w:t>
      </w:r>
    </w:p>
    <w:p w14:paraId="3CC9D0AB" w14:textId="77777777" w:rsidR="00E631C1" w:rsidRDefault="006C5B09">
      <w:pPr>
        <w:spacing w:after="60" w:line="276" w:lineRule="auto"/>
      </w:pPr>
      <w:r>
        <w:rPr>
          <w:rFonts w:ascii="Calibri" w:eastAsia="Calibri" w:hAnsi="Calibri" w:cs="Calibri"/>
          <w:color w:val="222222"/>
          <w:sz w:val="22"/>
          <w:szCs w:val="22"/>
        </w:rPr>
        <w:t xml:space="preserve">The next question was simply: </w:t>
      </w:r>
      <w:r>
        <w:rPr>
          <w:rFonts w:ascii="Calibri" w:eastAsia="Calibri" w:hAnsi="Calibri" w:cs="Calibri"/>
          <w:i/>
          <w:iCs/>
          <w:color w:val="222222"/>
          <w:sz w:val="22"/>
          <w:szCs w:val="22"/>
        </w:rPr>
        <w:t>what happens when I close the application?</w:t>
      </w:r>
    </w:p>
    <w:p w14:paraId="3CC9D0AC"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Conversation</w:t>
      </w:r>
    </w:p>
    <w:p w14:paraId="3CC9D0AD"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AE" w14:textId="77777777" w:rsidR="00E631C1" w:rsidRDefault="006C5B09">
      <w:pPr>
        <w:pBdr>
          <w:left w:val="single" w:sz="12" w:space="8" w:color="C3CEE3"/>
        </w:pBdr>
        <w:shd w:val="clear" w:color="auto" w:fill="F4F6FA"/>
        <w:ind w:left="144" w:right="144"/>
      </w:pPr>
      <w:proofErr w:type="spellStart"/>
      <w:proofErr w:type="gramStart"/>
      <w:r>
        <w:rPr>
          <w:rFonts w:ascii="Consolas" w:eastAsia="Consolas" w:hAnsi="Consolas" w:cs="Consolas"/>
          <w:color w:val="222222"/>
          <w:sz w:val="18"/>
          <w:szCs w:val="18"/>
        </w:rPr>
        <w:t>conversation.json</w:t>
      </w:r>
      <w:proofErr w:type="spellEnd"/>
      <w:proofErr w:type="gramEnd"/>
    </w:p>
    <w:p w14:paraId="3CC9D0AF"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B0"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Application restart</w:t>
      </w:r>
    </w:p>
    <w:p w14:paraId="3CC9D0B1"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B2"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Conversation restored</w:t>
      </w:r>
    </w:p>
    <w:p w14:paraId="3CC9D0B3" w14:textId="77777777" w:rsidR="00E631C1" w:rsidRDefault="006C5B09">
      <w:pPr>
        <w:spacing w:after="120" w:line="276" w:lineRule="auto"/>
      </w:pPr>
      <w:r>
        <w:rPr>
          <w:rFonts w:ascii="Calibri" w:eastAsia="Calibri" w:hAnsi="Calibri" w:cs="Calibri"/>
          <w:b/>
          <w:bCs/>
          <w:color w:val="222222"/>
          <w:sz w:val="22"/>
          <w:szCs w:val="22"/>
        </w:rPr>
        <w:t xml:space="preserve">What it does: </w:t>
      </w:r>
      <w:r>
        <w:rPr>
          <w:rFonts w:ascii="Calibri" w:eastAsia="Calibri" w:hAnsi="Calibri" w:cs="Calibri"/>
          <w:color w:val="222222"/>
          <w:sz w:val="22"/>
          <w:szCs w:val="22"/>
        </w:rPr>
        <w:t>serialises the message history to JSON on each turn, and reloads it on startup.</w:t>
      </w:r>
    </w:p>
    <w:p w14:paraId="3CC9D0B4" w14:textId="77777777" w:rsidR="00E631C1" w:rsidRDefault="006C5B09">
      <w:pPr>
        <w:spacing w:after="60" w:line="276" w:lineRule="auto"/>
      </w:pPr>
      <w:r>
        <w:rPr>
          <w:rFonts w:ascii="Calibri" w:eastAsia="Calibri" w:hAnsi="Calibri" w:cs="Calibri"/>
          <w:b/>
          <w:bCs/>
          <w:color w:val="222222"/>
          <w:sz w:val="22"/>
          <w:szCs w:val="22"/>
        </w:rPr>
        <w:t xml:space="preserve">What it taught: </w:t>
      </w:r>
      <w:r>
        <w:rPr>
          <w:rFonts w:ascii="Calibri" w:eastAsia="Calibri" w:hAnsi="Calibri" w:cs="Calibri"/>
          <w:color w:val="222222"/>
          <w:sz w:val="22"/>
          <w:szCs w:val="22"/>
        </w:rPr>
        <w:t>the distinction between two things that are easy to conflate —</w:t>
      </w:r>
    </w:p>
    <w:p w14:paraId="3CC9D0B5" w14:textId="77777777" w:rsidR="00E631C1" w:rsidRDefault="006C5B09">
      <w:pPr>
        <w:pStyle w:val="ListParagraph"/>
        <w:numPr>
          <w:ilvl w:val="0"/>
          <w:numId w:val="2"/>
        </w:numPr>
        <w:spacing w:after="60" w:line="276" w:lineRule="auto"/>
      </w:pPr>
      <w:r>
        <w:rPr>
          <w:rFonts w:ascii="Calibri" w:eastAsia="Calibri" w:hAnsi="Calibri" w:cs="Calibri"/>
          <w:b/>
          <w:bCs/>
          <w:color w:val="222222"/>
          <w:sz w:val="22"/>
          <w:szCs w:val="22"/>
        </w:rPr>
        <w:t>conversation context</w:t>
      </w:r>
      <w:r>
        <w:rPr>
          <w:rFonts w:ascii="Calibri" w:eastAsia="Calibri" w:hAnsi="Calibri" w:cs="Calibri"/>
          <w:color w:val="222222"/>
          <w:sz w:val="22"/>
          <w:szCs w:val="22"/>
        </w:rPr>
        <w:t xml:space="preserve"> — what gets sent to the LLM in this request</w:t>
      </w:r>
    </w:p>
    <w:p w14:paraId="3CC9D0B6" w14:textId="77777777" w:rsidR="00E631C1" w:rsidRDefault="006C5B09">
      <w:pPr>
        <w:pStyle w:val="ListParagraph"/>
        <w:numPr>
          <w:ilvl w:val="0"/>
          <w:numId w:val="2"/>
        </w:numPr>
        <w:spacing w:after="60" w:line="276" w:lineRule="auto"/>
      </w:pPr>
      <w:r>
        <w:rPr>
          <w:rFonts w:ascii="Calibri" w:eastAsia="Calibri" w:hAnsi="Calibri" w:cs="Calibri"/>
          <w:b/>
          <w:bCs/>
          <w:color w:val="222222"/>
          <w:sz w:val="22"/>
          <w:szCs w:val="22"/>
        </w:rPr>
        <w:t>persistent memory</w:t>
      </w:r>
      <w:r>
        <w:rPr>
          <w:rFonts w:ascii="Calibri" w:eastAsia="Calibri" w:hAnsi="Calibri" w:cs="Calibri"/>
          <w:color w:val="222222"/>
          <w:sz w:val="22"/>
          <w:szCs w:val="22"/>
        </w:rPr>
        <w:t xml:space="preserve"> — what survives between sessions</w:t>
      </w:r>
    </w:p>
    <w:p w14:paraId="3CC9D0B7" w14:textId="77777777" w:rsidR="00E631C1" w:rsidRDefault="006C5B09">
      <w:pPr>
        <w:spacing w:after="120" w:line="276" w:lineRule="auto"/>
      </w:pPr>
      <w:r>
        <w:rPr>
          <w:rFonts w:ascii="Calibri" w:eastAsia="Calibri" w:hAnsi="Calibri" w:cs="Calibri"/>
          <w:color w:val="222222"/>
          <w:sz w:val="22"/>
          <w:szCs w:val="22"/>
        </w:rPr>
        <w:t>They are related but not the same, and as a conversation grows, they stop being the same thing entirely. You cannot send an unbounded history to the model, so persistence and context become separate design decisions.</w:t>
      </w:r>
    </w:p>
    <w:p w14:paraId="3CC9D0B8" w14:textId="77777777" w:rsidR="00E631C1" w:rsidRDefault="006C5B09">
      <w:pPr>
        <w:spacing w:after="120" w:line="276" w:lineRule="auto"/>
      </w:pPr>
      <w:r>
        <w:rPr>
          <w:rFonts w:ascii="Calibri" w:eastAsia="Calibri" w:hAnsi="Calibri" w:cs="Calibri"/>
          <w:b/>
          <w:bCs/>
          <w:color w:val="222222"/>
          <w:sz w:val="22"/>
          <w:szCs w:val="22"/>
        </w:rPr>
        <w:t xml:space="preserve">Limitation: </w:t>
      </w:r>
      <w:r>
        <w:rPr>
          <w:rFonts w:ascii="Calibri" w:eastAsia="Calibri" w:hAnsi="Calibri" w:cs="Calibri"/>
          <w:color w:val="222222"/>
          <w:sz w:val="22"/>
          <w:szCs w:val="22"/>
        </w:rPr>
        <w:t>the assistant still only knows what the model was trained on.</w:t>
      </w:r>
    </w:p>
    <w:p w14:paraId="3CC9D0B9"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lastRenderedPageBreak/>
        <w:t>V5 — RAG over a private knowledge base</w:t>
      </w:r>
    </w:p>
    <w:p w14:paraId="3CC9D0BA" w14:textId="77777777" w:rsidR="00E631C1" w:rsidRDefault="006C5B09">
      <w:pPr>
        <w:spacing w:after="60" w:line="276" w:lineRule="auto"/>
      </w:pPr>
      <w:r>
        <w:rPr>
          <w:rFonts w:ascii="Calibri" w:eastAsia="Calibri" w:hAnsi="Calibri" w:cs="Calibri"/>
          <w:color w:val="222222"/>
          <w:sz w:val="22"/>
          <w:szCs w:val="22"/>
        </w:rPr>
        <w:t>This is the transition from a generic chatbot to a domain-aware assistant.</w:t>
      </w:r>
    </w:p>
    <w:p w14:paraId="3CC9D0BB" w14:textId="77777777" w:rsidR="00E631C1" w:rsidRDefault="006C5B09">
      <w:pPr>
        <w:spacing w:after="60" w:line="276" w:lineRule="auto"/>
      </w:pPr>
      <w:r>
        <w:rPr>
          <w:rFonts w:ascii="Calibri" w:eastAsia="Calibri" w:hAnsi="Calibri" w:cs="Calibri"/>
          <w:color w:val="222222"/>
          <w:sz w:val="22"/>
          <w:szCs w:val="22"/>
        </w:rPr>
        <w:t>The assistant needed to answer from my own documents — material the model has never seen. That means retrieving the relevant parts of those documents and giving them to the LLM as context.</w:t>
      </w:r>
    </w:p>
    <w:p w14:paraId="3CC9D0BC"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Documents</w:t>
      </w:r>
    </w:p>
    <w:p w14:paraId="3CC9D0BD"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BE"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Chunking</w:t>
      </w:r>
    </w:p>
    <w:p w14:paraId="3CC9D0BF"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C0"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Embeddings</w:t>
      </w:r>
    </w:p>
    <w:p w14:paraId="3CC9D0C1"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C2"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FAISS vector index</w:t>
      </w:r>
    </w:p>
    <w:p w14:paraId="3CC9D0C3"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C4"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Similarity search</w:t>
      </w:r>
    </w:p>
    <w:p w14:paraId="3CC9D0C5"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C6"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Relevant context</w:t>
      </w:r>
    </w:p>
    <w:p w14:paraId="3CC9D0C7"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C8"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LLM</w:t>
      </w:r>
    </w:p>
    <w:p w14:paraId="3CC9D0C9"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CA"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Grounded answer</w:t>
      </w:r>
    </w:p>
    <w:p w14:paraId="3CC9D0CB" w14:textId="77777777" w:rsidR="00E631C1" w:rsidRDefault="006C5B09">
      <w:pPr>
        <w:spacing w:after="60" w:line="276" w:lineRule="auto"/>
      </w:pPr>
      <w:r>
        <w:rPr>
          <w:rFonts w:ascii="Calibri" w:eastAsia="Calibri" w:hAnsi="Calibri" w:cs="Calibri"/>
          <w:b/>
          <w:bCs/>
          <w:color w:val="222222"/>
          <w:sz w:val="22"/>
          <w:szCs w:val="22"/>
        </w:rPr>
        <w:t>What it does:</w:t>
      </w:r>
    </w:p>
    <w:p w14:paraId="3CC9D0CC" w14:textId="77777777" w:rsidR="00E631C1" w:rsidRDefault="006C5B09">
      <w:pPr>
        <w:pStyle w:val="ListParagraph"/>
        <w:numPr>
          <w:ilvl w:val="0"/>
          <w:numId w:val="3"/>
        </w:numPr>
        <w:spacing w:after="60" w:line="276" w:lineRule="auto"/>
      </w:pPr>
      <w:r>
        <w:rPr>
          <w:rFonts w:ascii="Calibri" w:eastAsia="Calibri" w:hAnsi="Calibri" w:cs="Calibri"/>
          <w:color w:val="222222"/>
          <w:sz w:val="22"/>
          <w:szCs w:val="22"/>
        </w:rPr>
        <w:t>Splits source documents into chunks</w:t>
      </w:r>
    </w:p>
    <w:p w14:paraId="3CC9D0CD" w14:textId="77777777" w:rsidR="00E631C1" w:rsidRDefault="006C5B09">
      <w:pPr>
        <w:pStyle w:val="ListParagraph"/>
        <w:numPr>
          <w:ilvl w:val="0"/>
          <w:numId w:val="3"/>
        </w:numPr>
        <w:spacing w:after="60" w:line="276" w:lineRule="auto"/>
      </w:pPr>
      <w:r>
        <w:rPr>
          <w:rFonts w:ascii="Calibri" w:eastAsia="Calibri" w:hAnsi="Calibri" w:cs="Calibri"/>
          <w:color w:val="222222"/>
          <w:sz w:val="22"/>
          <w:szCs w:val="22"/>
        </w:rPr>
        <w:t>Converts each chunk into an embedding vector</w:t>
      </w:r>
    </w:p>
    <w:p w14:paraId="3CC9D0CE" w14:textId="77777777" w:rsidR="00E631C1" w:rsidRDefault="006C5B09">
      <w:pPr>
        <w:pStyle w:val="ListParagraph"/>
        <w:numPr>
          <w:ilvl w:val="0"/>
          <w:numId w:val="3"/>
        </w:numPr>
        <w:spacing w:after="60" w:line="276" w:lineRule="auto"/>
      </w:pPr>
      <w:r>
        <w:rPr>
          <w:rFonts w:ascii="Calibri" w:eastAsia="Calibri" w:hAnsi="Calibri" w:cs="Calibri"/>
          <w:color w:val="222222"/>
          <w:sz w:val="22"/>
          <w:szCs w:val="22"/>
        </w:rPr>
        <w:t>Stores the vectors in a FAISS index</w:t>
      </w:r>
    </w:p>
    <w:p w14:paraId="3CC9D0CF" w14:textId="77777777" w:rsidR="00E631C1" w:rsidRDefault="006C5B09">
      <w:pPr>
        <w:pStyle w:val="ListParagraph"/>
        <w:numPr>
          <w:ilvl w:val="0"/>
          <w:numId w:val="3"/>
        </w:numPr>
        <w:spacing w:after="60" w:line="276" w:lineRule="auto"/>
      </w:pPr>
      <w:r>
        <w:rPr>
          <w:rFonts w:ascii="Calibri" w:eastAsia="Calibri" w:hAnsi="Calibri" w:cs="Calibri"/>
          <w:color w:val="222222"/>
          <w:sz w:val="22"/>
          <w:szCs w:val="22"/>
        </w:rPr>
        <w:t>Embeds the user's question and retrieves the nearest chunks</w:t>
      </w:r>
    </w:p>
    <w:p w14:paraId="3CC9D0D0" w14:textId="77777777" w:rsidR="00E631C1" w:rsidRDefault="006C5B09">
      <w:pPr>
        <w:pStyle w:val="ListParagraph"/>
        <w:numPr>
          <w:ilvl w:val="0"/>
          <w:numId w:val="3"/>
        </w:numPr>
        <w:spacing w:after="60" w:line="276" w:lineRule="auto"/>
      </w:pPr>
      <w:r>
        <w:rPr>
          <w:rFonts w:ascii="Calibri" w:eastAsia="Calibri" w:hAnsi="Calibri" w:cs="Calibri"/>
          <w:color w:val="222222"/>
          <w:sz w:val="22"/>
          <w:szCs w:val="22"/>
        </w:rPr>
        <w:t>Passes those chunks to the LLM as context alongside the question</w:t>
      </w:r>
    </w:p>
    <w:p w14:paraId="3CC9D0D1" w14:textId="77777777" w:rsidR="00E631C1" w:rsidRDefault="006C5B09">
      <w:pPr>
        <w:spacing w:after="60" w:line="276" w:lineRule="auto"/>
      </w:pPr>
      <w:r>
        <w:rPr>
          <w:rFonts w:ascii="Calibri" w:eastAsia="Calibri" w:hAnsi="Calibri" w:cs="Calibri"/>
          <w:b/>
          <w:bCs/>
          <w:color w:val="222222"/>
          <w:sz w:val="22"/>
          <w:szCs w:val="22"/>
        </w:rPr>
        <w:t xml:space="preserve">What it taught: </w:t>
      </w:r>
      <w:r>
        <w:rPr>
          <w:rFonts w:ascii="Calibri" w:eastAsia="Calibri" w:hAnsi="Calibri" w:cs="Calibri"/>
          <w:color w:val="222222"/>
          <w:sz w:val="22"/>
          <w:szCs w:val="22"/>
        </w:rPr>
        <w:t>the core idea behind retrieval-augmented generation —</w:t>
      </w:r>
    </w:p>
    <w:p w14:paraId="3CC9D0D2" w14:textId="77777777" w:rsidR="00E631C1" w:rsidRDefault="006C5B09">
      <w:pPr>
        <w:pBdr>
          <w:left w:val="single" w:sz="18" w:space="12" w:color="1F3864"/>
        </w:pBdr>
        <w:spacing w:before="100" w:after="160" w:line="276" w:lineRule="auto"/>
        <w:ind w:left="360"/>
      </w:pPr>
      <w:r>
        <w:rPr>
          <w:rFonts w:ascii="Calibri" w:eastAsia="Calibri" w:hAnsi="Calibri" w:cs="Calibri"/>
          <w:b/>
          <w:bCs/>
          <w:i/>
          <w:iCs/>
          <w:color w:val="1F3864"/>
          <w:sz w:val="22"/>
          <w:szCs w:val="22"/>
        </w:rPr>
        <w:t>The LLM provides reasoning and language generation. Retrieval provides access to controlled knowledge.</w:t>
      </w:r>
    </w:p>
    <w:p w14:paraId="3CC9D0D3" w14:textId="77777777" w:rsidR="00E631C1" w:rsidRDefault="006C5B09">
      <w:pPr>
        <w:spacing w:after="120" w:line="276" w:lineRule="auto"/>
      </w:pPr>
      <w:r>
        <w:rPr>
          <w:rFonts w:ascii="Calibri" w:eastAsia="Calibri" w:hAnsi="Calibri" w:cs="Calibri"/>
          <w:color w:val="222222"/>
          <w:sz w:val="22"/>
          <w:szCs w:val="22"/>
        </w:rPr>
        <w:t>Also, that chunking strategy matters more than it looks. Chunk too large and the retrieved context is mostly noise; too small and it loses the meaning that made it relevant.</w:t>
      </w:r>
    </w:p>
    <w:p w14:paraId="3CC9D0D4" w14:textId="77777777" w:rsidR="00E631C1" w:rsidRDefault="006C5B09">
      <w:pPr>
        <w:spacing w:after="120" w:line="276" w:lineRule="auto"/>
      </w:pPr>
      <w:r>
        <w:rPr>
          <w:rFonts w:ascii="Calibri" w:eastAsia="Calibri" w:hAnsi="Calibri" w:cs="Calibri"/>
          <w:b/>
          <w:bCs/>
          <w:color w:val="222222"/>
          <w:sz w:val="22"/>
          <w:szCs w:val="22"/>
        </w:rPr>
        <w:t xml:space="preserve">Limitation: </w:t>
      </w:r>
      <w:r>
        <w:rPr>
          <w:rFonts w:ascii="Calibri" w:eastAsia="Calibri" w:hAnsi="Calibri" w:cs="Calibri"/>
          <w:color w:val="222222"/>
          <w:sz w:val="22"/>
          <w:szCs w:val="22"/>
        </w:rPr>
        <w:t>the assistant can retrieve and reason, but it can't do anything.</w:t>
      </w:r>
    </w:p>
    <w:p w14:paraId="3CC9D0D5"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V6 — Tools</w:t>
      </w:r>
    </w:p>
    <w:p w14:paraId="3CC9D0D6" w14:textId="77777777" w:rsidR="00E631C1" w:rsidRDefault="006C5B09">
      <w:pPr>
        <w:spacing w:after="60" w:line="276" w:lineRule="auto"/>
      </w:pPr>
      <w:r>
        <w:rPr>
          <w:rFonts w:ascii="Calibri" w:eastAsia="Calibri" w:hAnsi="Calibri" w:cs="Calibri"/>
          <w:color w:val="222222"/>
          <w:sz w:val="22"/>
          <w:szCs w:val="22"/>
        </w:rPr>
        <w:t>LLMs are unreliable at things ordinary code does perfectly, arithmetic being the obvious example. V6 gives the assistant tools it can call.</w:t>
      </w:r>
    </w:p>
    <w:p w14:paraId="3CC9D0D7"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 xml:space="preserve">              ┌── Calculator</w:t>
      </w:r>
    </w:p>
    <w:p w14:paraId="3CC9D0D8"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User → Agent ─┼── RAG</w:t>
      </w:r>
    </w:p>
    <w:p w14:paraId="3CC9D0D9"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 xml:space="preserve">              └── Web Search</w:t>
      </w:r>
    </w:p>
    <w:p w14:paraId="3CC9D0DA" w14:textId="77777777" w:rsidR="00E631C1" w:rsidRDefault="006C5B09">
      <w:pPr>
        <w:spacing w:after="60" w:line="276" w:lineRule="auto"/>
      </w:pPr>
      <w:r>
        <w:rPr>
          <w:rFonts w:ascii="Calibri" w:eastAsia="Calibri" w:hAnsi="Calibri" w:cs="Calibri"/>
          <w:color w:val="222222"/>
          <w:sz w:val="22"/>
          <w:szCs w:val="22"/>
        </w:rPr>
        <w:t xml:space="preserve">The LLM decides </w:t>
      </w:r>
      <w:r>
        <w:rPr>
          <w:rFonts w:ascii="Calibri" w:eastAsia="Calibri" w:hAnsi="Calibri" w:cs="Calibri"/>
          <w:i/>
          <w:iCs/>
          <w:color w:val="222222"/>
          <w:sz w:val="22"/>
          <w:szCs w:val="22"/>
        </w:rPr>
        <w:t>when</w:t>
      </w:r>
      <w:r>
        <w:rPr>
          <w:rFonts w:ascii="Calibri" w:eastAsia="Calibri" w:hAnsi="Calibri" w:cs="Calibri"/>
          <w:color w:val="222222"/>
          <w:sz w:val="22"/>
          <w:szCs w:val="22"/>
        </w:rPr>
        <w:t xml:space="preserve"> a capability is needed. It does not do the work itself:</w:t>
      </w:r>
    </w:p>
    <w:p w14:paraId="3CC9D0DB"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LLM     → identify that a calculation is needed, extract the operands</w:t>
      </w:r>
    </w:p>
    <w:p w14:paraId="3CC9D0DC"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DD" w14:textId="77777777" w:rsidR="00E631C1" w:rsidRDefault="006C5B09">
      <w:pPr>
        <w:pBdr>
          <w:left w:val="single" w:sz="12" w:space="8" w:color="C3CEE3"/>
        </w:pBdr>
        <w:shd w:val="clear" w:color="auto" w:fill="F4F6FA"/>
        <w:ind w:left="144" w:right="144"/>
      </w:pPr>
      <w:proofErr w:type="gramStart"/>
      <w:r>
        <w:rPr>
          <w:rFonts w:ascii="Consolas" w:eastAsia="Consolas" w:hAnsi="Consolas" w:cs="Consolas"/>
          <w:color w:val="222222"/>
          <w:sz w:val="18"/>
          <w:szCs w:val="18"/>
        </w:rPr>
        <w:t>Python  →</w:t>
      </w:r>
      <w:proofErr w:type="gramEnd"/>
      <w:r>
        <w:rPr>
          <w:rFonts w:ascii="Consolas" w:eastAsia="Consolas" w:hAnsi="Consolas" w:cs="Consolas"/>
          <w:color w:val="222222"/>
          <w:sz w:val="18"/>
          <w:szCs w:val="18"/>
        </w:rPr>
        <w:t xml:space="preserve"> compute the result deterministically</w:t>
      </w:r>
    </w:p>
    <w:p w14:paraId="3CC9D0DE"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DF"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LLM     → explain the result in context</w:t>
      </w:r>
    </w:p>
    <w:p w14:paraId="3CC9D0E0" w14:textId="77777777" w:rsidR="00E631C1" w:rsidRDefault="006C5B09">
      <w:pPr>
        <w:spacing w:after="120" w:line="276" w:lineRule="auto"/>
      </w:pPr>
      <w:r>
        <w:rPr>
          <w:rFonts w:ascii="Calibri" w:eastAsia="Calibri" w:hAnsi="Calibri" w:cs="Calibri"/>
          <w:b/>
          <w:bCs/>
          <w:color w:val="222222"/>
          <w:sz w:val="22"/>
          <w:szCs w:val="22"/>
        </w:rPr>
        <w:t xml:space="preserve">What it does: </w:t>
      </w:r>
      <w:r>
        <w:rPr>
          <w:rFonts w:ascii="Calibri" w:eastAsia="Calibri" w:hAnsi="Calibri" w:cs="Calibri"/>
          <w:color w:val="222222"/>
          <w:sz w:val="22"/>
          <w:szCs w:val="22"/>
        </w:rPr>
        <w:t>exposes a calculator and a web search function as callable tools, and lets the model choose when to invoke them.</w:t>
      </w:r>
    </w:p>
    <w:p w14:paraId="3CC9D0E1" w14:textId="77777777" w:rsidR="00E631C1" w:rsidRDefault="006C5B09">
      <w:pPr>
        <w:spacing w:after="60" w:line="276" w:lineRule="auto"/>
      </w:pPr>
      <w:r>
        <w:rPr>
          <w:rFonts w:ascii="Calibri" w:eastAsia="Calibri" w:hAnsi="Calibri" w:cs="Calibri"/>
          <w:b/>
          <w:bCs/>
          <w:color w:val="222222"/>
          <w:sz w:val="22"/>
          <w:szCs w:val="22"/>
        </w:rPr>
        <w:t xml:space="preserve">What it taught: </w:t>
      </w:r>
      <w:r>
        <w:rPr>
          <w:rFonts w:ascii="Calibri" w:eastAsia="Calibri" w:hAnsi="Calibri" w:cs="Calibri"/>
          <w:color w:val="222222"/>
          <w:sz w:val="22"/>
          <w:szCs w:val="22"/>
        </w:rPr>
        <w:t>the principle the whole project ended up organised around —</w:t>
      </w:r>
    </w:p>
    <w:p w14:paraId="3CC9D0E2" w14:textId="77777777" w:rsidR="00E631C1" w:rsidRDefault="006C5B09">
      <w:pPr>
        <w:pBdr>
          <w:left w:val="single" w:sz="18" w:space="12" w:color="1F3864"/>
        </w:pBdr>
        <w:spacing w:before="100" w:after="160" w:line="276" w:lineRule="auto"/>
        <w:ind w:left="360"/>
      </w:pPr>
      <w:r>
        <w:rPr>
          <w:rFonts w:ascii="Calibri" w:eastAsia="Calibri" w:hAnsi="Calibri" w:cs="Calibri"/>
          <w:b/>
          <w:bCs/>
          <w:i/>
          <w:iCs/>
          <w:color w:val="1F3864"/>
          <w:sz w:val="22"/>
          <w:szCs w:val="22"/>
        </w:rPr>
        <w:t>Code for certainty, LLM for interpretation.</w:t>
      </w:r>
    </w:p>
    <w:p w14:paraId="3CC9D0E3" w14:textId="77777777" w:rsidR="00E631C1" w:rsidRDefault="006C5B09">
      <w:pPr>
        <w:spacing w:after="120" w:line="276" w:lineRule="auto"/>
      </w:pPr>
      <w:r>
        <w:rPr>
          <w:rFonts w:ascii="Calibri" w:eastAsia="Calibri" w:hAnsi="Calibri" w:cs="Calibri"/>
          <w:color w:val="222222"/>
          <w:sz w:val="22"/>
          <w:szCs w:val="22"/>
        </w:rPr>
        <w:lastRenderedPageBreak/>
        <w:t>The calculator isn't asking the model to guess arithmetic. It routes the deterministic part to deterministic software and keeps the model for the part it's actually good at. Web search does the same for recency: the model is not asked to know today's facts, only to interpret what the search returned.</w:t>
      </w:r>
    </w:p>
    <w:p w14:paraId="3CC9D0E4" w14:textId="77777777" w:rsidR="00E631C1" w:rsidRDefault="006C5B09">
      <w:pPr>
        <w:spacing w:after="120" w:line="276" w:lineRule="auto"/>
      </w:pPr>
      <w:r>
        <w:rPr>
          <w:rFonts w:ascii="Calibri" w:eastAsia="Calibri" w:hAnsi="Calibri" w:cs="Calibri"/>
          <w:b/>
          <w:bCs/>
          <w:color w:val="222222"/>
          <w:sz w:val="22"/>
          <w:szCs w:val="22"/>
        </w:rPr>
        <w:t xml:space="preserve">Limitation: </w:t>
      </w:r>
      <w:r>
        <w:rPr>
          <w:rFonts w:ascii="Calibri" w:eastAsia="Calibri" w:hAnsi="Calibri" w:cs="Calibri"/>
          <w:color w:val="222222"/>
          <w:sz w:val="22"/>
          <w:szCs w:val="22"/>
        </w:rPr>
        <w:t>one capability at a time.</w:t>
      </w:r>
    </w:p>
    <w:p w14:paraId="3CC9D0E5"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V7 — Agentic orchestration</w:t>
      </w:r>
    </w:p>
    <w:p w14:paraId="3CC9D0E6" w14:textId="77777777" w:rsidR="00E631C1" w:rsidRDefault="006C5B09">
      <w:pPr>
        <w:spacing w:after="60" w:line="276" w:lineRule="auto"/>
      </w:pPr>
      <w:r>
        <w:rPr>
          <w:rFonts w:ascii="Calibri" w:eastAsia="Calibri" w:hAnsi="Calibri" w:cs="Calibri"/>
          <w:color w:val="222222"/>
          <w:sz w:val="22"/>
          <w:szCs w:val="22"/>
        </w:rPr>
        <w:t>V7 brings the pieces together. A single question can now require more than one capability:</w:t>
      </w:r>
    </w:p>
    <w:p w14:paraId="3CC9D0E7" w14:textId="77777777" w:rsidR="00E631C1" w:rsidRDefault="006C5B09">
      <w:pPr>
        <w:pBdr>
          <w:left w:val="single" w:sz="18" w:space="12" w:color="1F3864"/>
        </w:pBdr>
        <w:spacing w:before="100" w:after="160" w:line="276" w:lineRule="auto"/>
        <w:ind w:left="360"/>
      </w:pPr>
      <w:r>
        <w:rPr>
          <w:rFonts w:ascii="Calibri" w:eastAsia="Calibri" w:hAnsi="Calibri" w:cs="Calibri"/>
          <w:b/>
          <w:bCs/>
          <w:i/>
          <w:iCs/>
          <w:color w:val="1F3864"/>
          <w:sz w:val="22"/>
          <w:szCs w:val="22"/>
        </w:rPr>
        <w:t>“According to my knowledge base, what is RAG, and calculate 840 × 25%?”</w:t>
      </w:r>
    </w:p>
    <w:p w14:paraId="3CC9D0E8" w14:textId="77777777" w:rsidR="00E631C1" w:rsidRDefault="006C5B09">
      <w:pPr>
        <w:spacing w:after="60" w:line="276" w:lineRule="auto"/>
      </w:pPr>
      <w:r>
        <w:rPr>
          <w:rFonts w:ascii="Calibri" w:eastAsia="Calibri" w:hAnsi="Calibri" w:cs="Calibri"/>
          <w:color w:val="222222"/>
          <w:sz w:val="22"/>
          <w:szCs w:val="22"/>
        </w:rPr>
        <w:t xml:space="preserve">That needs retrieval </w:t>
      </w:r>
      <w:r>
        <w:rPr>
          <w:rFonts w:ascii="Calibri" w:eastAsia="Calibri" w:hAnsi="Calibri" w:cs="Calibri"/>
          <w:b/>
          <w:bCs/>
          <w:color w:val="222222"/>
          <w:sz w:val="22"/>
          <w:szCs w:val="22"/>
        </w:rPr>
        <w:t>and</w:t>
      </w:r>
      <w:r>
        <w:rPr>
          <w:rFonts w:ascii="Calibri" w:eastAsia="Calibri" w:hAnsi="Calibri" w:cs="Calibri"/>
          <w:color w:val="222222"/>
          <w:sz w:val="22"/>
          <w:szCs w:val="22"/>
        </w:rPr>
        <w:t xml:space="preserve"> a calculation, and the results of both need to be combined into one answer.</w:t>
      </w:r>
    </w:p>
    <w:p w14:paraId="3CC9D0E9"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 xml:space="preserve">                    ┌── Knowledge Search</w:t>
      </w:r>
    </w:p>
    <w:p w14:paraId="3CC9D0EA"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User question → LLM ┤</w:t>
      </w:r>
    </w:p>
    <w:p w14:paraId="3CC9D0EB"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 Calculator</w:t>
      </w:r>
    </w:p>
    <w:p w14:paraId="3CC9D0EC"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ED"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Tool results</w:t>
      </w:r>
    </w:p>
    <w:p w14:paraId="3CC9D0EE"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EF"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LLM</w:t>
      </w:r>
    </w:p>
    <w:p w14:paraId="3CC9D0F0"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F1"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 xml:space="preserve">                   Final response</w:t>
      </w:r>
    </w:p>
    <w:p w14:paraId="3CC9D0F2" w14:textId="77777777" w:rsidR="00E631C1" w:rsidRDefault="006C5B09">
      <w:pPr>
        <w:spacing w:after="120" w:line="276" w:lineRule="auto"/>
      </w:pPr>
      <w:r>
        <w:rPr>
          <w:rFonts w:ascii="Calibri" w:eastAsia="Calibri" w:hAnsi="Calibri" w:cs="Calibri"/>
          <w:b/>
          <w:bCs/>
          <w:color w:val="222222"/>
          <w:sz w:val="22"/>
          <w:szCs w:val="22"/>
        </w:rPr>
        <w:t xml:space="preserve">What it does: </w:t>
      </w:r>
      <w:r>
        <w:rPr>
          <w:rFonts w:ascii="Calibri" w:eastAsia="Calibri" w:hAnsi="Calibri" w:cs="Calibri"/>
          <w:color w:val="222222"/>
          <w:sz w:val="22"/>
          <w:szCs w:val="22"/>
        </w:rPr>
        <w:t>the agent plans which capabilities the question requires, invokes them, collects the results, and synthesises a single answer. It can also combine conversation context with retrieval, so a follow-up question still knows both what was said earlier and what's in the knowledge base.</w:t>
      </w:r>
    </w:p>
    <w:p w14:paraId="3CC9D0F3" w14:textId="77777777" w:rsidR="00E631C1" w:rsidRDefault="006C5B09">
      <w:pPr>
        <w:spacing w:after="120" w:line="276" w:lineRule="auto"/>
      </w:pPr>
      <w:r>
        <w:rPr>
          <w:rFonts w:ascii="Calibri" w:eastAsia="Calibri" w:hAnsi="Calibri" w:cs="Calibri"/>
          <w:b/>
          <w:bCs/>
          <w:color w:val="222222"/>
          <w:sz w:val="22"/>
          <w:szCs w:val="22"/>
        </w:rPr>
        <w:t xml:space="preserve">What it taught: </w:t>
      </w:r>
      <w:r>
        <w:rPr>
          <w:rFonts w:ascii="Calibri" w:eastAsia="Calibri" w:hAnsi="Calibri" w:cs="Calibri"/>
          <w:color w:val="222222"/>
          <w:sz w:val="22"/>
          <w:szCs w:val="22"/>
        </w:rPr>
        <w:t xml:space="preserve">this is the actual transition from an </w:t>
      </w:r>
      <w:r>
        <w:rPr>
          <w:rFonts w:ascii="Calibri" w:eastAsia="Calibri" w:hAnsi="Calibri" w:cs="Calibri"/>
          <w:i/>
          <w:iCs/>
          <w:color w:val="222222"/>
          <w:sz w:val="22"/>
          <w:szCs w:val="22"/>
        </w:rPr>
        <w:t>LLM application</w:t>
      </w:r>
      <w:r>
        <w:rPr>
          <w:rFonts w:ascii="Calibri" w:eastAsia="Calibri" w:hAnsi="Calibri" w:cs="Calibri"/>
          <w:color w:val="222222"/>
          <w:sz w:val="22"/>
          <w:szCs w:val="22"/>
        </w:rPr>
        <w:t xml:space="preserve"> to an </w:t>
      </w:r>
      <w:r>
        <w:rPr>
          <w:rFonts w:ascii="Calibri" w:eastAsia="Calibri" w:hAnsi="Calibri" w:cs="Calibri"/>
          <w:i/>
          <w:iCs/>
          <w:color w:val="222222"/>
          <w:sz w:val="22"/>
          <w:szCs w:val="22"/>
        </w:rPr>
        <w:t>LLM-powered agentic system</w:t>
      </w:r>
      <w:r>
        <w:rPr>
          <w:rFonts w:ascii="Calibri" w:eastAsia="Calibri" w:hAnsi="Calibri" w:cs="Calibri"/>
          <w:color w:val="222222"/>
          <w:sz w:val="22"/>
          <w:szCs w:val="22"/>
        </w:rPr>
        <w:t>. The difference is the orchestration layer — the LLM stops being the whole program and becomes one component inside it.</w:t>
      </w:r>
    </w:p>
    <w:p w14:paraId="3CC9D0F4"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Architecture</w:t>
      </w:r>
    </w:p>
    <w:p w14:paraId="3CC9D0F5" w14:textId="77777777" w:rsidR="00E631C1" w:rsidRDefault="006C5B09">
      <w:pPr>
        <w:pBdr>
          <w:left w:val="single" w:sz="12" w:space="8" w:color="C3CEE3"/>
        </w:pBdr>
        <w:shd w:val="clear" w:color="auto" w:fill="F4F6FA"/>
        <w:spacing w:before="60"/>
        <w:ind w:left="144" w:right="144"/>
      </w:pPr>
      <w:r>
        <w:rPr>
          <w:rFonts w:ascii="Consolas" w:eastAsia="Consolas" w:hAnsi="Consolas" w:cs="Consolas"/>
          <w:color w:val="222222"/>
          <w:sz w:val="18"/>
          <w:szCs w:val="18"/>
        </w:rPr>
        <w:t xml:space="preserve">                    ┌──────────────────────┐</w:t>
      </w:r>
    </w:p>
    <w:p w14:paraId="3CC9D0F6"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         User         │</w:t>
      </w:r>
    </w:p>
    <w:p w14:paraId="3CC9D0F7"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F8"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F9"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FA"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    </w:t>
      </w:r>
      <w:proofErr w:type="spellStart"/>
      <w:r>
        <w:rPr>
          <w:rFonts w:ascii="Consolas" w:eastAsia="Consolas" w:hAnsi="Consolas" w:cs="Consolas"/>
          <w:color w:val="222222"/>
          <w:sz w:val="18"/>
          <w:szCs w:val="18"/>
        </w:rPr>
        <w:t>PlutoAI</w:t>
      </w:r>
      <w:proofErr w:type="spellEnd"/>
      <w:r>
        <w:rPr>
          <w:rFonts w:ascii="Consolas" w:eastAsia="Consolas" w:hAnsi="Consolas" w:cs="Consolas"/>
          <w:color w:val="222222"/>
          <w:sz w:val="18"/>
          <w:szCs w:val="18"/>
        </w:rPr>
        <w:t xml:space="preserve"> Agent     │</w:t>
      </w:r>
    </w:p>
    <w:p w14:paraId="3CC9D0FB"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roofErr w:type="gramStart"/>
      <w:r>
        <w:rPr>
          <w:rFonts w:ascii="Consolas" w:eastAsia="Consolas" w:hAnsi="Consolas" w:cs="Consolas"/>
          <w:color w:val="222222"/>
          <w:sz w:val="18"/>
          <w:szCs w:val="18"/>
        </w:rPr>
        <w:t>│  LLM</w:t>
      </w:r>
      <w:proofErr w:type="gramEnd"/>
      <w:r>
        <w:rPr>
          <w:rFonts w:ascii="Consolas" w:eastAsia="Consolas" w:hAnsi="Consolas" w:cs="Consolas"/>
          <w:color w:val="222222"/>
          <w:sz w:val="18"/>
          <w:szCs w:val="18"/>
        </w:rPr>
        <w:t xml:space="preserve"> + orchestration │</w:t>
      </w:r>
    </w:p>
    <w:p w14:paraId="3CC9D0FC"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FD"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FE"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0FF"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                 ↓                 ↓</w:t>
      </w:r>
    </w:p>
    <w:p w14:paraId="3CC9D100"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Conversation            RAG              Tools</w:t>
      </w:r>
    </w:p>
    <w:p w14:paraId="3CC9D101"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Memory           Private KB     Calculator / Web Search</w:t>
      </w:r>
    </w:p>
    <w:p w14:paraId="3CC9D102"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                 │                 │</w:t>
      </w:r>
    </w:p>
    <w:p w14:paraId="3CC9D103"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104"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105"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LLM</w:t>
      </w:r>
    </w:p>
    <w:p w14:paraId="3CC9D106" w14:textId="77777777" w:rsidR="00E631C1" w:rsidRDefault="006C5B09">
      <w:pPr>
        <w:pBdr>
          <w:left w:val="single" w:sz="12" w:space="8" w:color="C3CEE3"/>
        </w:pBdr>
        <w:shd w:val="clear" w:color="auto" w:fill="F4F6FA"/>
        <w:ind w:left="144" w:right="144"/>
      </w:pPr>
      <w:r>
        <w:rPr>
          <w:rFonts w:ascii="Consolas" w:eastAsia="Consolas" w:hAnsi="Consolas" w:cs="Consolas"/>
          <w:color w:val="222222"/>
          <w:sz w:val="18"/>
          <w:szCs w:val="18"/>
        </w:rPr>
        <w:t xml:space="preserve">                                ↓</w:t>
      </w:r>
    </w:p>
    <w:p w14:paraId="3CC9D107" w14:textId="77777777" w:rsidR="00E631C1" w:rsidRDefault="006C5B09">
      <w:pPr>
        <w:pBdr>
          <w:left w:val="single" w:sz="12" w:space="8" w:color="C3CEE3"/>
        </w:pBdr>
        <w:shd w:val="clear" w:color="auto" w:fill="F4F6FA"/>
        <w:spacing w:after="160"/>
        <w:ind w:left="144" w:right="144"/>
      </w:pPr>
      <w:r>
        <w:rPr>
          <w:rFonts w:ascii="Consolas" w:eastAsia="Consolas" w:hAnsi="Consolas" w:cs="Consolas"/>
          <w:color w:val="222222"/>
          <w:sz w:val="18"/>
          <w:szCs w:val="18"/>
        </w:rPr>
        <w:t xml:space="preserve">                          Final Answer</w:t>
      </w:r>
    </w:p>
    <w:p w14:paraId="3CC9D108" w14:textId="77777777" w:rsidR="00E631C1" w:rsidRDefault="006C5B09">
      <w:pPr>
        <w:spacing w:after="120" w:line="276" w:lineRule="auto"/>
      </w:pPr>
      <w:r>
        <w:rPr>
          <w:rFonts w:ascii="Calibri" w:eastAsia="Calibri" w:hAnsi="Calibri" w:cs="Calibri"/>
          <w:color w:val="222222"/>
          <w:sz w:val="22"/>
          <w:szCs w:val="22"/>
        </w:rPr>
        <w:t>The architecture is deliberately modular. The knowledge base, the tools and the agent logic can each evolve without touching the others — new tools can be registered, the retrieval layer can be swapped, and the orchestration logic stays the same.</w:t>
      </w:r>
    </w:p>
    <w:p w14:paraId="3CC9D109"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lastRenderedPageBreak/>
        <w:t>Design principles</w:t>
      </w:r>
    </w:p>
    <w:p w14:paraId="3CC9D10A" w14:textId="77777777" w:rsidR="00E631C1" w:rsidRDefault="006C5B09">
      <w:pPr>
        <w:spacing w:after="120" w:line="276" w:lineRule="auto"/>
      </w:pPr>
      <w:r>
        <w:rPr>
          <w:rFonts w:ascii="Calibri" w:eastAsia="Calibri" w:hAnsi="Calibri" w:cs="Calibri"/>
          <w:b/>
          <w:bCs/>
          <w:color w:val="222222"/>
          <w:sz w:val="22"/>
          <w:szCs w:val="22"/>
        </w:rPr>
        <w:t xml:space="preserve">Code for certainty, LLM for interpretation. </w:t>
      </w:r>
      <w:r>
        <w:rPr>
          <w:rFonts w:ascii="Calibri" w:eastAsia="Calibri" w:hAnsi="Calibri" w:cs="Calibri"/>
          <w:color w:val="222222"/>
          <w:sz w:val="22"/>
          <w:szCs w:val="22"/>
        </w:rPr>
        <w:t>Anything with a correct answer — arithmetic, parsing, filtering, data processing — belongs in Python. The LLM decides what needs doing and explains what came back.</w:t>
      </w:r>
    </w:p>
    <w:p w14:paraId="3CC9D10B" w14:textId="77777777" w:rsidR="00E631C1" w:rsidRDefault="006C5B09">
      <w:pPr>
        <w:spacing w:after="120" w:line="276" w:lineRule="auto"/>
      </w:pPr>
      <w:r>
        <w:rPr>
          <w:rFonts w:ascii="Calibri" w:eastAsia="Calibri" w:hAnsi="Calibri" w:cs="Calibri"/>
          <w:b/>
          <w:bCs/>
          <w:color w:val="222222"/>
          <w:sz w:val="22"/>
          <w:szCs w:val="22"/>
        </w:rPr>
        <w:t xml:space="preserve">Retrieval over recall. </w:t>
      </w:r>
      <w:r>
        <w:rPr>
          <w:rFonts w:ascii="Calibri" w:eastAsia="Calibri" w:hAnsi="Calibri" w:cs="Calibri"/>
          <w:color w:val="222222"/>
          <w:sz w:val="22"/>
          <w:szCs w:val="22"/>
        </w:rPr>
        <w:t>Where the answer must come from specific source material, retrieve it and pass it in. Don't rely on what the model happens to have memorised.</w:t>
      </w:r>
    </w:p>
    <w:p w14:paraId="3CC9D10C" w14:textId="77777777" w:rsidR="00E631C1" w:rsidRDefault="006C5B09">
      <w:pPr>
        <w:spacing w:after="120" w:line="276" w:lineRule="auto"/>
      </w:pPr>
      <w:r>
        <w:rPr>
          <w:rFonts w:ascii="Calibri" w:eastAsia="Calibri" w:hAnsi="Calibri" w:cs="Calibri"/>
          <w:b/>
          <w:bCs/>
          <w:color w:val="222222"/>
          <w:sz w:val="22"/>
          <w:szCs w:val="22"/>
        </w:rPr>
        <w:t xml:space="preserve">Context and memory are different problems. </w:t>
      </w:r>
      <w:r>
        <w:rPr>
          <w:rFonts w:ascii="Calibri" w:eastAsia="Calibri" w:hAnsi="Calibri" w:cs="Calibri"/>
          <w:color w:val="222222"/>
          <w:sz w:val="22"/>
          <w:szCs w:val="22"/>
        </w:rPr>
        <w:t>What you send to the model in one request, and what the system remembers over time, need separate designs.</w:t>
      </w:r>
    </w:p>
    <w:p w14:paraId="3CC9D10D" w14:textId="77777777" w:rsidR="00E631C1" w:rsidRDefault="006C5B09">
      <w:pPr>
        <w:spacing w:after="120" w:line="276" w:lineRule="auto"/>
      </w:pPr>
      <w:r>
        <w:rPr>
          <w:rFonts w:ascii="Calibri" w:eastAsia="Calibri" w:hAnsi="Calibri" w:cs="Calibri"/>
          <w:b/>
          <w:bCs/>
          <w:color w:val="222222"/>
          <w:sz w:val="22"/>
          <w:szCs w:val="22"/>
        </w:rPr>
        <w:t xml:space="preserve">One capability per version. </w:t>
      </w:r>
      <w:r>
        <w:rPr>
          <w:rFonts w:ascii="Calibri" w:eastAsia="Calibri" w:hAnsi="Calibri" w:cs="Calibri"/>
          <w:color w:val="222222"/>
          <w:sz w:val="22"/>
          <w:szCs w:val="22"/>
        </w:rPr>
        <w:t>Each version was kept small enough that when something broke, it was obvious what had caused it.</w:t>
      </w:r>
    </w:p>
    <w:p w14:paraId="3CC9D10E"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Stack</w:t>
      </w:r>
    </w:p>
    <w:p w14:paraId="3CC9D10F" w14:textId="77777777" w:rsidR="00E631C1" w:rsidRDefault="006C5B09">
      <w:pPr>
        <w:pStyle w:val="ListParagraph"/>
        <w:numPr>
          <w:ilvl w:val="0"/>
          <w:numId w:val="2"/>
        </w:numPr>
        <w:spacing w:after="60" w:line="276" w:lineRule="auto"/>
      </w:pPr>
      <w:r>
        <w:rPr>
          <w:rFonts w:ascii="Calibri" w:eastAsia="Calibri" w:hAnsi="Calibri" w:cs="Calibri"/>
          <w:b/>
          <w:bCs/>
          <w:color w:val="222222"/>
          <w:sz w:val="22"/>
          <w:szCs w:val="22"/>
        </w:rPr>
        <w:t>Python</w:t>
      </w:r>
      <w:r>
        <w:rPr>
          <w:rFonts w:ascii="Calibri" w:eastAsia="Calibri" w:hAnsi="Calibri" w:cs="Calibri"/>
          <w:color w:val="222222"/>
          <w:sz w:val="22"/>
          <w:szCs w:val="22"/>
        </w:rPr>
        <w:t xml:space="preserve"> — application and tool layer</w:t>
      </w:r>
    </w:p>
    <w:p w14:paraId="3CC9D110" w14:textId="77777777" w:rsidR="00E631C1" w:rsidRDefault="006C5B09">
      <w:pPr>
        <w:pStyle w:val="ListParagraph"/>
        <w:numPr>
          <w:ilvl w:val="0"/>
          <w:numId w:val="2"/>
        </w:numPr>
        <w:spacing w:after="60" w:line="276" w:lineRule="auto"/>
      </w:pPr>
      <w:r>
        <w:rPr>
          <w:rFonts w:ascii="Calibri" w:eastAsia="Calibri" w:hAnsi="Calibri" w:cs="Calibri"/>
          <w:b/>
          <w:bCs/>
          <w:color w:val="222222"/>
          <w:sz w:val="22"/>
          <w:szCs w:val="22"/>
        </w:rPr>
        <w:t>LLM API</w:t>
      </w:r>
      <w:r>
        <w:rPr>
          <w:rFonts w:ascii="Calibri" w:eastAsia="Calibri" w:hAnsi="Calibri" w:cs="Calibri"/>
          <w:color w:val="222222"/>
          <w:sz w:val="22"/>
          <w:szCs w:val="22"/>
        </w:rPr>
        <w:t xml:space="preserve"> — reasoning and generation</w:t>
      </w:r>
    </w:p>
    <w:p w14:paraId="3CC9D111" w14:textId="77777777" w:rsidR="00E631C1" w:rsidRDefault="006C5B09">
      <w:pPr>
        <w:pStyle w:val="ListParagraph"/>
        <w:numPr>
          <w:ilvl w:val="0"/>
          <w:numId w:val="2"/>
        </w:numPr>
        <w:spacing w:after="60" w:line="276" w:lineRule="auto"/>
      </w:pPr>
      <w:r>
        <w:rPr>
          <w:rFonts w:ascii="Calibri" w:eastAsia="Calibri" w:hAnsi="Calibri" w:cs="Calibri"/>
          <w:b/>
          <w:bCs/>
          <w:color w:val="222222"/>
          <w:sz w:val="22"/>
          <w:szCs w:val="22"/>
        </w:rPr>
        <w:t>FAISS</w:t>
      </w:r>
      <w:r>
        <w:rPr>
          <w:rFonts w:ascii="Calibri" w:eastAsia="Calibri" w:hAnsi="Calibri" w:cs="Calibri"/>
          <w:color w:val="222222"/>
          <w:sz w:val="22"/>
          <w:szCs w:val="22"/>
        </w:rPr>
        <w:t xml:space="preserve"> — vector index for similarity search</w:t>
      </w:r>
    </w:p>
    <w:p w14:paraId="3CC9D112" w14:textId="77777777" w:rsidR="00E631C1" w:rsidRDefault="006C5B09">
      <w:pPr>
        <w:pStyle w:val="ListParagraph"/>
        <w:numPr>
          <w:ilvl w:val="0"/>
          <w:numId w:val="2"/>
        </w:numPr>
        <w:spacing w:after="60" w:line="276" w:lineRule="auto"/>
      </w:pPr>
      <w:r>
        <w:rPr>
          <w:rFonts w:ascii="Calibri" w:eastAsia="Calibri" w:hAnsi="Calibri" w:cs="Calibri"/>
          <w:b/>
          <w:bCs/>
          <w:color w:val="222222"/>
          <w:sz w:val="22"/>
          <w:szCs w:val="22"/>
        </w:rPr>
        <w:t>Embeddings</w:t>
      </w:r>
      <w:r>
        <w:rPr>
          <w:rFonts w:ascii="Calibri" w:eastAsia="Calibri" w:hAnsi="Calibri" w:cs="Calibri"/>
          <w:color w:val="222222"/>
          <w:sz w:val="22"/>
          <w:szCs w:val="22"/>
        </w:rPr>
        <w:t xml:space="preserve"> — chunk and query vectorisation</w:t>
      </w:r>
    </w:p>
    <w:p w14:paraId="3CC9D113" w14:textId="77777777" w:rsidR="00E631C1" w:rsidRDefault="006C5B09">
      <w:pPr>
        <w:pStyle w:val="ListParagraph"/>
        <w:numPr>
          <w:ilvl w:val="0"/>
          <w:numId w:val="2"/>
        </w:numPr>
        <w:spacing w:after="60" w:line="276" w:lineRule="auto"/>
      </w:pPr>
      <w:r>
        <w:rPr>
          <w:rFonts w:ascii="Calibri" w:eastAsia="Calibri" w:hAnsi="Calibri" w:cs="Calibri"/>
          <w:b/>
          <w:bCs/>
          <w:color w:val="222222"/>
          <w:sz w:val="22"/>
          <w:szCs w:val="22"/>
        </w:rPr>
        <w:t>JSON</w:t>
      </w:r>
      <w:r>
        <w:rPr>
          <w:rFonts w:ascii="Calibri" w:eastAsia="Calibri" w:hAnsi="Calibri" w:cs="Calibri"/>
          <w:color w:val="222222"/>
          <w:sz w:val="22"/>
          <w:szCs w:val="22"/>
        </w:rPr>
        <w:t xml:space="preserve"> — conversation persistence</w:t>
      </w:r>
    </w:p>
    <w:p w14:paraId="3CC9D114" w14:textId="77777777" w:rsidR="00E631C1" w:rsidRDefault="006C5B09">
      <w:pPr>
        <w:pStyle w:val="ListParagraph"/>
        <w:numPr>
          <w:ilvl w:val="0"/>
          <w:numId w:val="2"/>
        </w:numPr>
        <w:spacing w:after="60" w:line="276" w:lineRule="auto"/>
      </w:pPr>
      <w:r>
        <w:rPr>
          <w:rFonts w:ascii="Calibri" w:eastAsia="Calibri" w:hAnsi="Calibri" w:cs="Calibri"/>
          <w:b/>
          <w:bCs/>
          <w:color w:val="222222"/>
          <w:sz w:val="22"/>
          <w:szCs w:val="22"/>
        </w:rPr>
        <w:t>Web search API</w:t>
      </w:r>
      <w:r>
        <w:rPr>
          <w:rFonts w:ascii="Calibri" w:eastAsia="Calibri" w:hAnsi="Calibri" w:cs="Calibri"/>
          <w:color w:val="222222"/>
          <w:sz w:val="22"/>
          <w:szCs w:val="22"/>
        </w:rPr>
        <w:t xml:space="preserve"> — live retrieval beyond the local corpus</w:t>
      </w:r>
    </w:p>
    <w:p w14:paraId="3CC9D115" w14:textId="77777777" w:rsidR="00E631C1" w:rsidRDefault="006C5B09">
      <w:pPr>
        <w:keepNext/>
        <w:pBdr>
          <w:bottom w:val="single" w:sz="6" w:space="6" w:color="1F3864"/>
        </w:pBdr>
        <w:spacing w:before="320" w:after="120"/>
      </w:pPr>
      <w:r>
        <w:rPr>
          <w:rFonts w:ascii="Calibri" w:eastAsia="Calibri" w:hAnsi="Calibri" w:cs="Calibri"/>
          <w:b/>
          <w:bCs/>
          <w:color w:val="1F3864"/>
          <w:sz w:val="28"/>
          <w:szCs w:val="28"/>
        </w:rPr>
        <w:t>Why it was built this way</w:t>
      </w:r>
    </w:p>
    <w:p w14:paraId="3CC9D116" w14:textId="77777777" w:rsidR="00E631C1" w:rsidRDefault="006C5B09">
      <w:pPr>
        <w:spacing w:after="120" w:line="276" w:lineRule="auto"/>
      </w:pPr>
      <w:r>
        <w:rPr>
          <w:rFonts w:ascii="Calibri" w:eastAsia="Calibri" w:hAnsi="Calibri" w:cs="Calibri"/>
          <w:color w:val="222222"/>
          <w:sz w:val="22"/>
          <w:szCs w:val="22"/>
        </w:rPr>
        <w:t xml:space="preserve">Building this as seven versions rather than one application was the point of the exercise. Each step forced one specific question — </w:t>
      </w:r>
      <w:r>
        <w:rPr>
          <w:rFonts w:ascii="Calibri" w:eastAsia="Calibri" w:hAnsi="Calibri" w:cs="Calibri"/>
          <w:i/>
          <w:iCs/>
          <w:color w:val="222222"/>
          <w:sz w:val="22"/>
          <w:szCs w:val="22"/>
        </w:rPr>
        <w:t>why doesn't this remember? why can't it answer from my documents? why is it bad at arithmetic?</w:t>
      </w:r>
      <w:r>
        <w:rPr>
          <w:rFonts w:ascii="Calibri" w:eastAsia="Calibri" w:hAnsi="Calibri" w:cs="Calibri"/>
          <w:color w:val="222222"/>
          <w:sz w:val="22"/>
          <w:szCs w:val="22"/>
        </w:rPr>
        <w:t xml:space="preserve"> — and each answer turned out to be an architectural decision rather than a coding problem.</w:t>
      </w:r>
    </w:p>
    <w:p w14:paraId="3CC9D117" w14:textId="77777777" w:rsidR="00E631C1" w:rsidRDefault="006C5B09">
      <w:pPr>
        <w:spacing w:after="120" w:line="276" w:lineRule="auto"/>
      </w:pPr>
      <w:r>
        <w:rPr>
          <w:rFonts w:ascii="Calibri" w:eastAsia="Calibri" w:hAnsi="Calibri" w:cs="Calibri"/>
          <w:color w:val="222222"/>
          <w:sz w:val="22"/>
          <w:szCs w:val="22"/>
        </w:rPr>
        <w:t>The broader conclusion: an LLM-based system is not just a model. It's an orchestration layer connecting the model to controlled knowledge, deterministic tools, and persistent state, with the reasoning and the certainty kept firmly in separate places.</w:t>
      </w:r>
    </w:p>
    <w:sectPr w:rsidR="00E631C1">
      <w:pgSz w:w="11906" w:h="16838"/>
      <w:pgMar w:top="10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44BE1"/>
    <w:multiLevelType w:val="hybridMultilevel"/>
    <w:tmpl w:val="8ACACC94"/>
    <w:lvl w:ilvl="0" w:tplc="DA547D6E">
      <w:start w:val="1"/>
      <w:numFmt w:val="decimal"/>
      <w:lvlText w:val="%1."/>
      <w:lvlJc w:val="left"/>
      <w:pPr>
        <w:ind w:left="460" w:hanging="316"/>
      </w:pPr>
      <w:rPr>
        <w:b/>
        <w:bCs/>
        <w:color w:val="1F3864"/>
      </w:rPr>
    </w:lvl>
    <w:lvl w:ilvl="1" w:tplc="64BCEE06">
      <w:numFmt w:val="decimal"/>
      <w:lvlText w:val=""/>
      <w:lvlJc w:val="left"/>
    </w:lvl>
    <w:lvl w:ilvl="2" w:tplc="F04E65EA">
      <w:numFmt w:val="decimal"/>
      <w:lvlText w:val=""/>
      <w:lvlJc w:val="left"/>
    </w:lvl>
    <w:lvl w:ilvl="3" w:tplc="55D2EBCE">
      <w:numFmt w:val="decimal"/>
      <w:lvlText w:val=""/>
      <w:lvlJc w:val="left"/>
    </w:lvl>
    <w:lvl w:ilvl="4" w:tplc="BE5A2D0A">
      <w:numFmt w:val="decimal"/>
      <w:lvlText w:val=""/>
      <w:lvlJc w:val="left"/>
    </w:lvl>
    <w:lvl w:ilvl="5" w:tplc="2CDEB800">
      <w:numFmt w:val="decimal"/>
      <w:lvlText w:val=""/>
      <w:lvlJc w:val="left"/>
    </w:lvl>
    <w:lvl w:ilvl="6" w:tplc="894EFE2A">
      <w:numFmt w:val="decimal"/>
      <w:lvlText w:val=""/>
      <w:lvlJc w:val="left"/>
    </w:lvl>
    <w:lvl w:ilvl="7" w:tplc="21F0517A">
      <w:numFmt w:val="decimal"/>
      <w:lvlText w:val=""/>
      <w:lvlJc w:val="left"/>
    </w:lvl>
    <w:lvl w:ilvl="8" w:tplc="1E9A72B6">
      <w:numFmt w:val="decimal"/>
      <w:lvlText w:val=""/>
      <w:lvlJc w:val="left"/>
    </w:lvl>
  </w:abstractNum>
  <w:abstractNum w:abstractNumId="1" w15:restartNumberingAfterBreak="0">
    <w:nsid w:val="254B54DF"/>
    <w:multiLevelType w:val="hybridMultilevel"/>
    <w:tmpl w:val="544C5AB4"/>
    <w:lvl w:ilvl="0" w:tplc="4478358C">
      <w:start w:val="1"/>
      <w:numFmt w:val="bullet"/>
      <w:lvlText w:val="●"/>
      <w:lvlJc w:val="left"/>
      <w:pPr>
        <w:ind w:left="720" w:hanging="360"/>
      </w:pPr>
    </w:lvl>
    <w:lvl w:ilvl="1" w:tplc="89807158">
      <w:start w:val="1"/>
      <w:numFmt w:val="bullet"/>
      <w:lvlText w:val="○"/>
      <w:lvlJc w:val="left"/>
      <w:pPr>
        <w:ind w:left="1440" w:hanging="360"/>
      </w:pPr>
    </w:lvl>
    <w:lvl w:ilvl="2" w:tplc="95986CA8">
      <w:start w:val="1"/>
      <w:numFmt w:val="bullet"/>
      <w:lvlText w:val="■"/>
      <w:lvlJc w:val="left"/>
      <w:pPr>
        <w:ind w:left="2160" w:hanging="360"/>
      </w:pPr>
    </w:lvl>
    <w:lvl w:ilvl="3" w:tplc="030AF7B8">
      <w:start w:val="1"/>
      <w:numFmt w:val="bullet"/>
      <w:lvlText w:val="●"/>
      <w:lvlJc w:val="left"/>
      <w:pPr>
        <w:ind w:left="2880" w:hanging="360"/>
      </w:pPr>
    </w:lvl>
    <w:lvl w:ilvl="4" w:tplc="D01AF638">
      <w:start w:val="1"/>
      <w:numFmt w:val="bullet"/>
      <w:lvlText w:val="○"/>
      <w:lvlJc w:val="left"/>
      <w:pPr>
        <w:ind w:left="3600" w:hanging="360"/>
      </w:pPr>
    </w:lvl>
    <w:lvl w:ilvl="5" w:tplc="4CE42ECA">
      <w:start w:val="1"/>
      <w:numFmt w:val="bullet"/>
      <w:lvlText w:val="■"/>
      <w:lvlJc w:val="left"/>
      <w:pPr>
        <w:ind w:left="4320" w:hanging="360"/>
      </w:pPr>
    </w:lvl>
    <w:lvl w:ilvl="6" w:tplc="716A8EE6">
      <w:start w:val="1"/>
      <w:numFmt w:val="bullet"/>
      <w:lvlText w:val="●"/>
      <w:lvlJc w:val="left"/>
      <w:pPr>
        <w:ind w:left="5040" w:hanging="360"/>
      </w:pPr>
    </w:lvl>
    <w:lvl w:ilvl="7" w:tplc="BA88725E">
      <w:start w:val="1"/>
      <w:numFmt w:val="bullet"/>
      <w:lvlText w:val="●"/>
      <w:lvlJc w:val="left"/>
      <w:pPr>
        <w:ind w:left="5760" w:hanging="360"/>
      </w:pPr>
    </w:lvl>
    <w:lvl w:ilvl="8" w:tplc="0AF46E80">
      <w:start w:val="1"/>
      <w:numFmt w:val="bullet"/>
      <w:lvlText w:val="●"/>
      <w:lvlJc w:val="left"/>
      <w:pPr>
        <w:ind w:left="6480" w:hanging="360"/>
      </w:pPr>
    </w:lvl>
  </w:abstractNum>
  <w:abstractNum w:abstractNumId="2" w15:restartNumberingAfterBreak="0">
    <w:nsid w:val="26530963"/>
    <w:multiLevelType w:val="hybridMultilevel"/>
    <w:tmpl w:val="7A28DE4C"/>
    <w:lvl w:ilvl="0" w:tplc="BF884E6E">
      <w:start w:val="1"/>
      <w:numFmt w:val="bullet"/>
      <w:lvlText w:val="•"/>
      <w:lvlJc w:val="left"/>
      <w:pPr>
        <w:ind w:left="403" w:hanging="259"/>
      </w:pPr>
      <w:rPr>
        <w:color w:val="1F3864"/>
      </w:rPr>
    </w:lvl>
    <w:lvl w:ilvl="1" w:tplc="5BBA51DC">
      <w:numFmt w:val="decimal"/>
      <w:lvlText w:val=""/>
      <w:lvlJc w:val="left"/>
    </w:lvl>
    <w:lvl w:ilvl="2" w:tplc="EA9ADF02">
      <w:numFmt w:val="decimal"/>
      <w:lvlText w:val=""/>
      <w:lvlJc w:val="left"/>
    </w:lvl>
    <w:lvl w:ilvl="3" w:tplc="E162310E">
      <w:numFmt w:val="decimal"/>
      <w:lvlText w:val=""/>
      <w:lvlJc w:val="left"/>
    </w:lvl>
    <w:lvl w:ilvl="4" w:tplc="66BC9C8C">
      <w:numFmt w:val="decimal"/>
      <w:lvlText w:val=""/>
      <w:lvlJc w:val="left"/>
    </w:lvl>
    <w:lvl w:ilvl="5" w:tplc="108AFF42">
      <w:numFmt w:val="decimal"/>
      <w:lvlText w:val=""/>
      <w:lvlJc w:val="left"/>
    </w:lvl>
    <w:lvl w:ilvl="6" w:tplc="159C7252">
      <w:numFmt w:val="decimal"/>
      <w:lvlText w:val=""/>
      <w:lvlJc w:val="left"/>
    </w:lvl>
    <w:lvl w:ilvl="7" w:tplc="4EEE94FE">
      <w:numFmt w:val="decimal"/>
      <w:lvlText w:val=""/>
      <w:lvlJc w:val="left"/>
    </w:lvl>
    <w:lvl w:ilvl="8" w:tplc="6F58DE5C">
      <w:numFmt w:val="decimal"/>
      <w:lvlText w:val=""/>
      <w:lvlJc w:val="left"/>
    </w:lvl>
  </w:abstractNum>
  <w:num w:numId="1" w16cid:durableId="451367121">
    <w:abstractNumId w:val="1"/>
    <w:lvlOverride w:ilvl="0">
      <w:startOverride w:val="1"/>
    </w:lvlOverride>
  </w:num>
  <w:num w:numId="2" w16cid:durableId="1919975244">
    <w:abstractNumId w:val="2"/>
    <w:lvlOverride w:ilvl="0">
      <w:startOverride w:val="1"/>
    </w:lvlOverride>
  </w:num>
  <w:num w:numId="3" w16cid:durableId="1427407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1C1"/>
    <w:rsid w:val="00625D64"/>
    <w:rsid w:val="006C5B09"/>
    <w:rsid w:val="006D0D0E"/>
    <w:rsid w:val="00E631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9D05D"/>
  <w15:docId w15:val="{D10F976D-31F5-4DE3-A18C-25429E622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1476</Words>
  <Characters>8419</Characters>
  <Application>Microsoft Office Word</Application>
  <DocSecurity>0</DocSecurity>
  <Lines>70</Lines>
  <Paragraphs>19</Paragraphs>
  <ScaleCrop>false</ScaleCrop>
  <Company/>
  <LinksUpToDate>false</LinksUpToDate>
  <CharactersWithSpaces>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PlutoAI — Project Overview</dc:title>
  <dc:creator>Roopa MC</dc:creator>
  <dc:description>A personal agentic AI assistant built from scratch in Python</dc:description>
  <cp:lastModifiedBy>Roopa MC</cp:lastModifiedBy>
  <cp:revision>2</cp:revision>
  <dcterms:created xsi:type="dcterms:W3CDTF">2026-09-20T03:38:00Z</dcterms:created>
  <dcterms:modified xsi:type="dcterms:W3CDTF">2026-09-20T03:40:00Z</dcterms:modified>
</cp:coreProperties>
</file>