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92C" w:rsidRDefault="0027092C" w:rsidP="002709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1"/>
          <w:szCs w:val="21"/>
        </w:rPr>
      </w:pPr>
      <w:r>
        <w:rPr>
          <w:rFonts w:ascii="Segoe UI" w:hAnsi="Segoe UI" w:cs="Segoe UI"/>
          <w:color w:val="374151"/>
          <w:sz w:val="21"/>
          <w:szCs w:val="21"/>
        </w:rPr>
        <w:t>Collaborating with Google in the Intelligent Transportation Systems (ITS) domain can involve a wide range of technical areas aimed at improving transportation efficiency, safety, and sustainability. Google has been actively involved in various technologies and initiatives related to transportation and mobility. Here are some potential technical areas for collaboration:</w:t>
      </w:r>
    </w:p>
    <w:p w:rsidR="0027092C" w:rsidRDefault="0027092C" w:rsidP="002709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1"/>
          <w:szCs w:val="21"/>
        </w:rPr>
      </w:pPr>
      <w:r>
        <w:rPr>
          <w:rStyle w:val="Strong"/>
          <w:rFonts w:ascii="Segoe UI" w:hAnsi="Segoe UI" w:cs="Segoe UI"/>
          <w:color w:val="374151"/>
          <w:sz w:val="21"/>
          <w:szCs w:val="21"/>
          <w:bdr w:val="single" w:sz="2" w:space="0" w:color="D9D9E3" w:frame="1"/>
        </w:rPr>
        <w:t>Traffic Management and Optimization:</w:t>
      </w:r>
      <w:r>
        <w:rPr>
          <w:rFonts w:ascii="Segoe UI" w:hAnsi="Segoe UI" w:cs="Segoe UI"/>
          <w:color w:val="374151"/>
          <w:sz w:val="21"/>
          <w:szCs w:val="21"/>
        </w:rPr>
        <w:t xml:space="preserve"> Google's expertise in data analytics and machine learning can be harnessed to develop advanced traffic management and optimization systems. Collaborative efforts can include real-time traffic prediction, congestion management, and dynamic routing solutions.</w:t>
      </w:r>
    </w:p>
    <w:p w:rsidR="0027092C" w:rsidRDefault="0027092C" w:rsidP="002709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1"/>
          <w:szCs w:val="21"/>
        </w:rPr>
      </w:pPr>
      <w:r>
        <w:rPr>
          <w:rStyle w:val="Strong"/>
          <w:rFonts w:ascii="Segoe UI" w:hAnsi="Segoe UI" w:cs="Segoe UI"/>
          <w:color w:val="374151"/>
          <w:sz w:val="21"/>
          <w:szCs w:val="21"/>
          <w:bdr w:val="single" w:sz="2" w:space="0" w:color="D9D9E3" w:frame="1"/>
        </w:rPr>
        <w:t>Connected and Autonomous Vehicles:</w:t>
      </w:r>
      <w:r>
        <w:rPr>
          <w:rFonts w:ascii="Segoe UI" w:hAnsi="Segoe UI" w:cs="Segoe UI"/>
          <w:color w:val="374151"/>
          <w:sz w:val="21"/>
          <w:szCs w:val="21"/>
        </w:rPr>
        <w:t xml:space="preserve"> Collaborating with Google on autonomous vehicle technologies, such as Google's </w:t>
      </w:r>
      <w:proofErr w:type="spellStart"/>
      <w:r>
        <w:rPr>
          <w:rFonts w:ascii="Segoe UI" w:hAnsi="Segoe UI" w:cs="Segoe UI"/>
          <w:color w:val="374151"/>
          <w:sz w:val="21"/>
          <w:szCs w:val="21"/>
        </w:rPr>
        <w:t>Waymo</w:t>
      </w:r>
      <w:proofErr w:type="spellEnd"/>
      <w:r>
        <w:rPr>
          <w:rFonts w:ascii="Segoe UI" w:hAnsi="Segoe UI" w:cs="Segoe UI"/>
          <w:color w:val="374151"/>
          <w:sz w:val="21"/>
          <w:szCs w:val="21"/>
        </w:rPr>
        <w:t>, could involve research into vehicle-to-vehicle (V2V) and vehicle-to-infrastructure (V2I) communication protocols, sensor fusion, perception algorithms, and safe autonomous vehicle operations.</w:t>
      </w:r>
    </w:p>
    <w:p w:rsidR="0027092C" w:rsidRDefault="0027092C" w:rsidP="002709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1"/>
          <w:szCs w:val="21"/>
        </w:rPr>
      </w:pPr>
      <w:r>
        <w:rPr>
          <w:rStyle w:val="Strong"/>
          <w:rFonts w:ascii="Segoe UI" w:hAnsi="Segoe UI" w:cs="Segoe UI"/>
          <w:color w:val="374151"/>
          <w:sz w:val="21"/>
          <w:szCs w:val="21"/>
          <w:bdr w:val="single" w:sz="2" w:space="0" w:color="D9D9E3" w:frame="1"/>
        </w:rPr>
        <w:t>Data Sharing and Integration:</w:t>
      </w:r>
      <w:r>
        <w:rPr>
          <w:rFonts w:ascii="Segoe UI" w:hAnsi="Segoe UI" w:cs="Segoe UI"/>
          <w:color w:val="374151"/>
          <w:sz w:val="21"/>
          <w:szCs w:val="21"/>
        </w:rPr>
        <w:t xml:space="preserve"> Google's proficiency in data management and cloud services can aid in creating platforms that aggregate and share transportation data from various sources. This data integration can facilitate better decision-making for traffic management, route planning, and infrastructure maintenance.</w:t>
      </w:r>
    </w:p>
    <w:p w:rsidR="0027092C" w:rsidRDefault="0027092C" w:rsidP="002709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1"/>
          <w:szCs w:val="21"/>
        </w:rPr>
      </w:pPr>
      <w:r>
        <w:rPr>
          <w:rStyle w:val="Strong"/>
          <w:rFonts w:ascii="Segoe UI" w:hAnsi="Segoe UI" w:cs="Segoe UI"/>
          <w:color w:val="374151"/>
          <w:sz w:val="21"/>
          <w:szCs w:val="21"/>
          <w:bdr w:val="single" w:sz="2" w:space="0" w:color="D9D9E3" w:frame="1"/>
        </w:rPr>
        <w:t>Mapping and Navigation:</w:t>
      </w:r>
      <w:r>
        <w:rPr>
          <w:rFonts w:ascii="Segoe UI" w:hAnsi="Segoe UI" w:cs="Segoe UI"/>
          <w:color w:val="374151"/>
          <w:sz w:val="21"/>
          <w:szCs w:val="21"/>
        </w:rPr>
        <w:t xml:space="preserve"> Google Maps is widely used for navigation. Collaboration could involve enhancing and customizing maps for specific transportation needs, such as optimizing routes for different vehicle types or integrating real-time traffic information.</w:t>
      </w:r>
    </w:p>
    <w:p w:rsidR="0027092C" w:rsidRDefault="0027092C" w:rsidP="002709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1"/>
          <w:szCs w:val="21"/>
        </w:rPr>
      </w:pPr>
      <w:r>
        <w:rPr>
          <w:rStyle w:val="Strong"/>
          <w:rFonts w:ascii="Segoe UI" w:hAnsi="Segoe UI" w:cs="Segoe UI"/>
          <w:color w:val="374151"/>
          <w:sz w:val="21"/>
          <w:szCs w:val="21"/>
          <w:bdr w:val="single" w:sz="2" w:space="0" w:color="D9D9E3" w:frame="1"/>
        </w:rPr>
        <w:t>Sustainable Transportation:</w:t>
      </w:r>
      <w:r>
        <w:rPr>
          <w:rFonts w:ascii="Segoe UI" w:hAnsi="Segoe UI" w:cs="Segoe UI"/>
          <w:color w:val="374151"/>
          <w:sz w:val="21"/>
          <w:szCs w:val="21"/>
        </w:rPr>
        <w:t xml:space="preserve"> Google has shown a commitment to sustainability. Collaborative efforts could focus on promoting electric vehicles, improving charging infrastructure, developing sustainable transportation policies, and encouraging the use of public transit.</w:t>
      </w:r>
    </w:p>
    <w:p w:rsidR="0027092C" w:rsidRDefault="0027092C" w:rsidP="002709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1"/>
          <w:szCs w:val="21"/>
        </w:rPr>
      </w:pPr>
      <w:r>
        <w:rPr>
          <w:rStyle w:val="Strong"/>
          <w:rFonts w:ascii="Segoe UI" w:hAnsi="Segoe UI" w:cs="Segoe UI"/>
          <w:color w:val="374151"/>
          <w:sz w:val="21"/>
          <w:szCs w:val="21"/>
          <w:bdr w:val="single" w:sz="2" w:space="0" w:color="D9D9E3" w:frame="1"/>
        </w:rPr>
        <w:t>Infrastructure Monitoring and Maintenance:</w:t>
      </w:r>
      <w:r>
        <w:rPr>
          <w:rFonts w:ascii="Segoe UI" w:hAnsi="Segoe UI" w:cs="Segoe UI"/>
          <w:color w:val="374151"/>
          <w:sz w:val="21"/>
          <w:szCs w:val="21"/>
        </w:rPr>
        <w:t xml:space="preserve"> Google's technologies, like aerial imaging through Google Earth, can be used to monitor and assess transportation infrastructure conditions, aiding in proactive maintenance and preventing accidents due to infrastructure failures.</w:t>
      </w:r>
    </w:p>
    <w:p w:rsidR="0027092C" w:rsidRDefault="0027092C" w:rsidP="002709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1"/>
          <w:szCs w:val="21"/>
        </w:rPr>
      </w:pPr>
      <w:r>
        <w:rPr>
          <w:rStyle w:val="Strong"/>
          <w:rFonts w:ascii="Segoe UI" w:hAnsi="Segoe UI" w:cs="Segoe UI"/>
          <w:color w:val="374151"/>
          <w:sz w:val="21"/>
          <w:szCs w:val="21"/>
          <w:bdr w:val="single" w:sz="2" w:space="0" w:color="D9D9E3" w:frame="1"/>
        </w:rPr>
        <w:t>Multi-Modal Integration:</w:t>
      </w:r>
      <w:r>
        <w:rPr>
          <w:rFonts w:ascii="Segoe UI" w:hAnsi="Segoe UI" w:cs="Segoe UI"/>
          <w:color w:val="374151"/>
          <w:sz w:val="21"/>
          <w:szCs w:val="21"/>
        </w:rPr>
        <w:t xml:space="preserve"> Collaborations could aim to seamlessly integrate various modes of transportation, including public transit, ride-sharing, cycling, and walking, into a single platform to encourage multimodal travel and reduce congestion.</w:t>
      </w:r>
    </w:p>
    <w:p w:rsidR="0027092C" w:rsidRDefault="0027092C" w:rsidP="002709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1"/>
          <w:szCs w:val="21"/>
        </w:rPr>
      </w:pPr>
      <w:proofErr w:type="spellStart"/>
      <w:r>
        <w:rPr>
          <w:rStyle w:val="Strong"/>
          <w:rFonts w:ascii="Segoe UI" w:hAnsi="Segoe UI" w:cs="Segoe UI"/>
          <w:color w:val="374151"/>
          <w:sz w:val="21"/>
          <w:szCs w:val="21"/>
          <w:bdr w:val="single" w:sz="2" w:space="0" w:color="D9D9E3" w:frame="1"/>
        </w:rPr>
        <w:t>Cybersecurity</w:t>
      </w:r>
      <w:proofErr w:type="spellEnd"/>
      <w:r>
        <w:rPr>
          <w:rStyle w:val="Strong"/>
          <w:rFonts w:ascii="Segoe UI" w:hAnsi="Segoe UI" w:cs="Segoe UI"/>
          <w:color w:val="374151"/>
          <w:sz w:val="21"/>
          <w:szCs w:val="21"/>
          <w:bdr w:val="single" w:sz="2" w:space="0" w:color="D9D9E3" w:frame="1"/>
        </w:rPr>
        <w:t xml:space="preserve"> and Privacy:</w:t>
      </w:r>
      <w:r>
        <w:rPr>
          <w:rFonts w:ascii="Segoe UI" w:hAnsi="Segoe UI" w:cs="Segoe UI"/>
          <w:color w:val="374151"/>
          <w:sz w:val="21"/>
          <w:szCs w:val="21"/>
        </w:rPr>
        <w:t xml:space="preserve"> As transportation systems become more connected, ensuring the </w:t>
      </w:r>
      <w:proofErr w:type="spellStart"/>
      <w:r>
        <w:rPr>
          <w:rFonts w:ascii="Segoe UI" w:hAnsi="Segoe UI" w:cs="Segoe UI"/>
          <w:color w:val="374151"/>
          <w:sz w:val="21"/>
          <w:szCs w:val="21"/>
        </w:rPr>
        <w:t>cybersecurity</w:t>
      </w:r>
      <w:proofErr w:type="spellEnd"/>
      <w:r>
        <w:rPr>
          <w:rFonts w:ascii="Segoe UI" w:hAnsi="Segoe UI" w:cs="Segoe UI"/>
          <w:color w:val="374151"/>
          <w:sz w:val="21"/>
          <w:szCs w:val="21"/>
        </w:rPr>
        <w:t xml:space="preserve"> and privacy of data and systems becomes critical. Collaboration could involve developing robust security measures for connected vehicles and transportation infrastructure.</w:t>
      </w:r>
    </w:p>
    <w:p w:rsidR="0027092C" w:rsidRDefault="0027092C" w:rsidP="002709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1"/>
          <w:szCs w:val="21"/>
        </w:rPr>
      </w:pPr>
      <w:r>
        <w:rPr>
          <w:rStyle w:val="Strong"/>
          <w:rFonts w:ascii="Segoe UI" w:hAnsi="Segoe UI" w:cs="Segoe UI"/>
          <w:color w:val="374151"/>
          <w:sz w:val="21"/>
          <w:szCs w:val="21"/>
          <w:bdr w:val="single" w:sz="2" w:space="0" w:color="D9D9E3" w:frame="1"/>
        </w:rPr>
        <w:t>Emergency Response and Disaster Management:</w:t>
      </w:r>
      <w:r>
        <w:rPr>
          <w:rFonts w:ascii="Segoe UI" w:hAnsi="Segoe UI" w:cs="Segoe UI"/>
          <w:color w:val="374151"/>
          <w:sz w:val="21"/>
          <w:szCs w:val="21"/>
        </w:rPr>
        <w:t xml:space="preserve"> Collaborative efforts can focus on using ITS technologies to improve emergency response and disaster management. This includes real-time incident detection, adaptive traffic management during </w:t>
      </w:r>
      <w:proofErr w:type="gramStart"/>
      <w:r>
        <w:rPr>
          <w:rFonts w:ascii="Segoe UI" w:hAnsi="Segoe UI" w:cs="Segoe UI"/>
          <w:color w:val="374151"/>
          <w:sz w:val="21"/>
          <w:szCs w:val="21"/>
        </w:rPr>
        <w:t>emergencies,</w:t>
      </w:r>
      <w:proofErr w:type="gramEnd"/>
      <w:r>
        <w:rPr>
          <w:rFonts w:ascii="Segoe UI" w:hAnsi="Segoe UI" w:cs="Segoe UI"/>
          <w:color w:val="374151"/>
          <w:sz w:val="21"/>
          <w:szCs w:val="21"/>
        </w:rPr>
        <w:t xml:space="preserve"> and communication systems for first responders.</w:t>
      </w:r>
    </w:p>
    <w:p w:rsidR="0027092C" w:rsidRDefault="0027092C" w:rsidP="002709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1"/>
          <w:szCs w:val="21"/>
        </w:rPr>
      </w:pPr>
      <w:r>
        <w:rPr>
          <w:rStyle w:val="Strong"/>
          <w:rFonts w:ascii="Segoe UI" w:hAnsi="Segoe UI" w:cs="Segoe UI"/>
          <w:color w:val="374151"/>
          <w:sz w:val="21"/>
          <w:szCs w:val="21"/>
          <w:bdr w:val="single" w:sz="2" w:space="0" w:color="D9D9E3" w:frame="1"/>
        </w:rPr>
        <w:t>Public Engagement and Education:</w:t>
      </w:r>
      <w:r>
        <w:rPr>
          <w:rFonts w:ascii="Segoe UI" w:hAnsi="Segoe UI" w:cs="Segoe UI"/>
          <w:color w:val="374151"/>
          <w:sz w:val="21"/>
          <w:szCs w:val="21"/>
        </w:rPr>
        <w:t xml:space="preserve"> Google's reach can be utilized to educate the public about smart transportation solutions, safe driving practices, and the benefits of using public transit, cycling, and walking.</w:t>
      </w:r>
    </w:p>
    <w:p w:rsidR="0027092C" w:rsidRDefault="0027092C" w:rsidP="002709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1"/>
          <w:szCs w:val="21"/>
        </w:rPr>
      </w:pPr>
      <w:r>
        <w:rPr>
          <w:rFonts w:ascii="Segoe UI" w:hAnsi="Segoe UI" w:cs="Segoe UI"/>
          <w:color w:val="374151"/>
          <w:sz w:val="21"/>
          <w:szCs w:val="21"/>
        </w:rPr>
        <w:t>Remember that collaboration requires a clear understanding of the goals, resources, and capabilities of both parties. If you're interested in collaborating with Google in the ITS domain, it's important to establish a strong partnership and identify specific areas where your organization's expertise aligns with Google's capabilities and interests.</w:t>
      </w:r>
    </w:p>
    <w:p w:rsidR="000263FE" w:rsidRDefault="000263FE"/>
    <w:sectPr w:rsidR="000263FE" w:rsidSect="000263F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D76D47"/>
    <w:multiLevelType w:val="multilevel"/>
    <w:tmpl w:val="70A86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compat/>
  <w:rsids>
    <w:rsidRoot w:val="0027092C"/>
    <w:rsid w:val="000263FE"/>
    <w:rsid w:val="0027092C"/>
    <w:rsid w:val="00D376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3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09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092C"/>
    <w:rPr>
      <w:b/>
      <w:bCs/>
    </w:rPr>
  </w:style>
</w:styles>
</file>

<file path=word/webSettings.xml><?xml version="1.0" encoding="utf-8"?>
<w:webSettings xmlns:r="http://schemas.openxmlformats.org/officeDocument/2006/relationships" xmlns:w="http://schemas.openxmlformats.org/wordprocessingml/2006/main">
  <w:divs>
    <w:div w:id="21038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2023-08-22T12:07:00Z</dcterms:created>
  <dcterms:modified xsi:type="dcterms:W3CDTF">2023-08-22T12:18:00Z</dcterms:modified>
</cp:coreProperties>
</file>