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Healthcare Market Intelligence Report</w:t>
      </w:r>
    </w:p>
    <w:p>
      <w:pPr>
        <w:pStyle w:val="Heading1"/>
      </w:pPr>
      <w:r>
        <w:t>Executive Summary</w:t>
      </w:r>
    </w:p>
    <w:p>
      <w:r>
        <w:t>This comprehensive market intelligence report analyzes **Ai trends in health care** in the Healthcare sector. Our analysis identified 3 key market trends, 3 strategic opportunities, and 3 actionable recommendations.</w:t>
      </w:r>
    </w:p>
    <w:p>
      <w:pPr>
        <w:pStyle w:val="Heading1"/>
      </w:pPr>
      <w:r>
        <w:t>Market Trends Analysis</w:t>
      </w:r>
    </w:p>
    <w:p>
      <w:pPr>
        <w:pStyle w:val="Heading2"/>
      </w:pPr>
      <w:r>
        <w:t>1. Generative AI for Administrative Tasks</w:t>
      </w:r>
    </w:p>
    <w:p>
      <w:r>
        <w:t>**Impact Level:** High | **Timeframe:** Short-term | **Confidence:** 80.0%</w:t>
      </w:r>
    </w:p>
    <w:p>
      <w:r>
        <w:t>Generative AI is being used to automate and streamline administrative tasks such as scheduling, billing, and record keeping, improving efficiency and reducing costs for healthcare organizations.</w:t>
      </w:r>
    </w:p>
    <w:p>
      <w:r>
        <w:rPr>
          <w:b/>
        </w:rPr>
        <w:t>Key Drivers:</w:t>
      </w:r>
    </w:p>
    <w:p>
      <w:pPr>
        <w:pStyle w:val="ListBullet"/>
      </w:pPr>
      <w:r>
        <w:t>Need for cost reduction in healthcare</w:t>
      </w:r>
    </w:p>
    <w:p>
      <w:pPr>
        <w:pStyle w:val="ListBullet"/>
      </w:pPr>
      <w:r>
        <w:t>Advancements in generative AI technology</w:t>
      </w:r>
    </w:p>
    <w:p>
      <w:pPr>
        <w:pStyle w:val="ListBullet"/>
      </w:pPr>
      <w:r>
        <w:t>Shortage of healthcare administrative staff</w:t>
      </w:r>
    </w:p>
    <w:p>
      <w:r>
        <w:rPr>
          <w:b/>
        </w:rPr>
        <w:t>Supporting Evidence:</w:t>
      </w:r>
    </w:p>
    <w:p>
      <w:pPr>
        <w:pStyle w:val="ListBullet"/>
      </w:pPr>
      <w:r>
        <w:t>Deloitte 2025 global health care outlook highlights health system leaders’ plans to focus on efficiency and productivity.</w:t>
      </w:r>
    </w:p>
    <w:p>
      <w:pPr>
        <w:pStyle w:val="ListBullet"/>
      </w:pPr>
      <w:r>
        <w:t>The Future of AI in Healthcare Administration discusses AI transforming almost every aspect of the field, helping clinics optimize their schedules.</w:t>
      </w:r>
    </w:p>
    <w:p>
      <w:r>
        <w:t>---</w:t>
      </w:r>
    </w:p>
    <w:p>
      <w:pPr>
        <w:pStyle w:val="Heading2"/>
      </w:pPr>
      <w:r>
        <w:t>2. AI for Improved Patient Engagement</w:t>
      </w:r>
    </w:p>
    <w:p>
      <w:r>
        <w:t>**Impact Level:** Medium | **Timeframe:** Medium-term | **Confidence:** 70.0%</w:t>
      </w:r>
    </w:p>
    <w:p>
      <w:r>
        <w:t>AI is being leveraged to enhance patient engagement through personalized communication, remote monitoring, and virtual assistants, leading to better health outcomes and patient satisfaction.</w:t>
      </w:r>
    </w:p>
    <w:p>
      <w:r>
        <w:rPr>
          <w:b/>
        </w:rPr>
        <w:t>Key Drivers:</w:t>
      </w:r>
    </w:p>
    <w:p>
      <w:pPr>
        <w:pStyle w:val="ListBullet"/>
      </w:pPr>
      <w:r>
        <w:t>Growing emphasis on patient-centric care</w:t>
      </w:r>
    </w:p>
    <w:p>
      <w:pPr>
        <w:pStyle w:val="ListBullet"/>
      </w:pPr>
      <w:r>
        <w:t>Availability of patient data</w:t>
      </w:r>
    </w:p>
    <w:p>
      <w:pPr>
        <w:pStyle w:val="ListBullet"/>
      </w:pPr>
      <w:r>
        <w:t>Demand for convenient and accessible healthcare services</w:t>
      </w:r>
    </w:p>
    <w:p>
      <w:r>
        <w:rPr>
          <w:b/>
        </w:rPr>
        <w:t>Supporting Evidence:</w:t>
      </w:r>
    </w:p>
    <w:p>
      <w:pPr>
        <w:pStyle w:val="ListBullet"/>
      </w:pPr>
      <w:r>
        <w:t>Deloitte 2025 global health care outlook highlights health system leaders’ plans to focus on patient engagement.</w:t>
      </w:r>
    </w:p>
    <w:p>
      <w:pPr>
        <w:pStyle w:val="ListBullet"/>
      </w:pPr>
      <w:r>
        <w:t>Mention of AI use in assessing ambulance needs suggests improved responsiveness and patient care.</w:t>
      </w:r>
    </w:p>
    <w:p>
      <w:r>
        <w:t>---</w:t>
      </w:r>
    </w:p>
    <w:p>
      <w:pPr>
        <w:pStyle w:val="Heading2"/>
      </w:pPr>
      <w:r>
        <w:t>3. AI in Healthcare Quality and Safety</w:t>
      </w:r>
    </w:p>
    <w:p>
      <w:r>
        <w:t>**Impact Level:** High | **Timeframe:** Long-term | **Confidence:** 70.0%</w:t>
      </w:r>
    </w:p>
    <w:p>
      <w:r>
        <w:t>Emerging trends in AI are shaping the future of health care quality and safety. AI helps professionals make smarter long-term decisions.</w:t>
      </w:r>
    </w:p>
    <w:p>
      <w:r>
        <w:rPr>
          <w:b/>
        </w:rPr>
        <w:t>Key Drivers:</w:t>
      </w:r>
    </w:p>
    <w:p>
      <w:pPr>
        <w:pStyle w:val="ListBullet"/>
      </w:pPr>
      <w:r>
        <w:t>Increasing complexity of healthcare systems</w:t>
      </w:r>
    </w:p>
    <w:p>
      <w:pPr>
        <w:pStyle w:val="ListBullet"/>
      </w:pPr>
      <w:r>
        <w:t>Need for improved clinical decision support</w:t>
      </w:r>
    </w:p>
    <w:p>
      <w:pPr>
        <w:pStyle w:val="ListBullet"/>
      </w:pPr>
      <w:r>
        <w:t>Rising demand for safer and more effective treatments</w:t>
      </w:r>
    </w:p>
    <w:p>
      <w:r>
        <w:rPr>
          <w:b/>
        </w:rPr>
        <w:t>Supporting Evidence:</w:t>
      </w:r>
    </w:p>
    <w:p>
      <w:pPr>
        <w:pStyle w:val="ListBullet"/>
      </w:pPr>
      <w:r>
        <w:t>How Emerging Trends in AI Are Shaping the Future of Health Care Quality and Safety stresses the importance of healthcare professionals educating themselves about new technological developments.</w:t>
      </w:r>
    </w:p>
    <w:p>
      <w:pPr>
        <w:pStyle w:val="ListBullet"/>
      </w:pPr>
      <w:r>
        <w:t>Harvard article discusses professionals understanding the cycles of innovation in healthcare technology to make smarter long-term decisions.</w:t>
      </w:r>
    </w:p>
    <w:p>
      <w:r>
        <w:t>---</w:t>
      </w:r>
    </w:p>
    <w:p>
      <w:pPr>
        <w:pStyle w:val="Heading1"/>
      </w:pPr>
      <w:r>
        <w:t>Strategic Opportunities</w:t>
      </w:r>
    </w:p>
    <w:p>
      <w:pPr>
        <w:pStyle w:val="Heading2"/>
      </w:pPr>
      <w:r>
        <w:t>1. AI-powered Efficiency and Productivity Tools for Healthcare Administration</w:t>
      </w:r>
    </w:p>
    <w:p>
      <w:r>
        <w:t>**Revenue Potential:** High | **Implementation:** Medium | **Time to Market:** 1-2 years</w:t>
      </w:r>
    </w:p>
    <w:p>
      <w:r>
        <w:t>Develop AI solutions to optimize administrative tasks, such as scheduling, billing, and resource allocation, addressing the need for increased efficiency and productivity in healthcare systems. Focus on improving patient engagement and streamlining workflows.</w:t>
      </w:r>
    </w:p>
    <w:p>
      <w:r>
        <w:t>**Target Segment:** Hospitals, clinics, healthcare systems, and administrative service providers.</w:t>
      </w:r>
    </w:p>
    <w:p>
      <w:r>
        <w:rPr>
          <w:b/>
        </w:rPr>
        <w:t>Key Requirements:</w:t>
      </w:r>
    </w:p>
    <w:p>
      <w:pPr>
        <w:pStyle w:val="ListBullet"/>
      </w:pPr>
      <w:r>
        <w:t>AI development expertise</w:t>
      </w:r>
    </w:p>
    <w:p>
      <w:pPr>
        <w:pStyle w:val="ListBullet"/>
      </w:pPr>
      <w:r>
        <w:t>Healthcare administration domain knowledge</w:t>
      </w:r>
    </w:p>
    <w:p>
      <w:pPr>
        <w:pStyle w:val="ListBullet"/>
      </w:pPr>
      <w:r>
        <w:t>Data security and privacy compliance</w:t>
      </w:r>
    </w:p>
    <w:p>
      <w:pPr>
        <w:pStyle w:val="ListBullet"/>
      </w:pPr>
      <w:r>
        <w:t>Integration with existing healthcare systems</w:t>
      </w:r>
    </w:p>
    <w:p>
      <w:r>
        <w:t>**Competitive Advantage:** Improved efficiency, reduced costs, enhanced patient experience, and data-driven decision-making.</w:t>
      </w:r>
    </w:p>
    <w:p>
      <w:r>
        <w:t>---</w:t>
      </w:r>
    </w:p>
    <w:p>
      <w:pPr>
        <w:pStyle w:val="Heading2"/>
      </w:pPr>
      <w:r>
        <w:t>2. AI-Driven Ambulance Needs Assessment</w:t>
      </w:r>
    </w:p>
    <w:p>
      <w:r>
        <w:t>**Revenue Potential:** Medium | **Implementation:** Medium | **Time to Market:** 1-2 years</w:t>
      </w:r>
    </w:p>
    <w:p>
      <w:r>
        <w:t>Create AI algorithms to predict and optimize ambulance deployment based on real-time data and historical trends, improving response times and resource allocation in emergency medical services.</w:t>
      </w:r>
    </w:p>
    <w:p>
      <w:r>
        <w:t>**Target Segment:** Emergency Medical Services (EMS) providers, hospitals with emergency departments, and municipal governments.</w:t>
      </w:r>
    </w:p>
    <w:p>
      <w:r>
        <w:rPr>
          <w:b/>
        </w:rPr>
        <w:t>Key Requirements:</w:t>
      </w:r>
    </w:p>
    <w:p>
      <w:pPr>
        <w:pStyle w:val="ListBullet"/>
      </w:pPr>
      <w:r>
        <w:t>AI and machine learning expertise</w:t>
      </w:r>
    </w:p>
    <w:p>
      <w:pPr>
        <w:pStyle w:val="ListBullet"/>
      </w:pPr>
      <w:r>
        <w:t>Real-time data integration</w:t>
      </w:r>
    </w:p>
    <w:p>
      <w:pPr>
        <w:pStyle w:val="ListBullet"/>
      </w:pPr>
      <w:r>
        <w:t>Emergency medical protocols knowledge</w:t>
      </w:r>
    </w:p>
    <w:p>
      <w:pPr>
        <w:pStyle w:val="ListBullet"/>
      </w:pPr>
      <w:r>
        <w:t>Geospatial analysis capabilities</w:t>
      </w:r>
    </w:p>
    <w:p>
      <w:r>
        <w:t>**Competitive Advantage:** Faster response times, reduced operational costs, and improved patient outcomes.</w:t>
      </w:r>
    </w:p>
    <w:p>
      <w:r>
        <w:t>---</w:t>
      </w:r>
    </w:p>
    <w:p>
      <w:pPr>
        <w:pStyle w:val="Heading2"/>
      </w:pPr>
      <w:r>
        <w:t>3. AI Powered Diagnostics</w:t>
      </w:r>
    </w:p>
    <w:p>
      <w:r>
        <w:t>**Revenue Potential:** High | **Implementation:** Hard | **Time to Market:** 2-3 years</w:t>
      </w:r>
    </w:p>
    <w:p>
      <w:r>
        <w:t>Develop AI driven diagnostic tools to help medical professional more accurately and efficiently diagnose patients.</w:t>
      </w:r>
    </w:p>
    <w:p>
      <w:r>
        <w:t>**Target Segment:** Hospitals, clinics, healthcare systems.</w:t>
      </w:r>
    </w:p>
    <w:p>
      <w:r>
        <w:rPr>
          <w:b/>
        </w:rPr>
        <w:t>Key Requirements:</w:t>
      </w:r>
    </w:p>
    <w:p>
      <w:pPr>
        <w:pStyle w:val="ListBullet"/>
      </w:pPr>
      <w:r>
        <w:t>AI development expertise</w:t>
      </w:r>
    </w:p>
    <w:p>
      <w:pPr>
        <w:pStyle w:val="ListBullet"/>
      </w:pPr>
      <w:r>
        <w:t>Medical imaging and data domain knowledge</w:t>
      </w:r>
    </w:p>
    <w:p>
      <w:pPr>
        <w:pStyle w:val="ListBullet"/>
      </w:pPr>
      <w:r>
        <w:t>Data security and privacy compliance</w:t>
      </w:r>
    </w:p>
    <w:p>
      <w:pPr>
        <w:pStyle w:val="ListBullet"/>
      </w:pPr>
      <w:r>
        <w:t>Integration with existing healthcare systems</w:t>
      </w:r>
    </w:p>
    <w:p>
      <w:pPr>
        <w:pStyle w:val="ListBullet"/>
      </w:pPr>
      <w:r>
        <w:t>FDA approval</w:t>
      </w:r>
    </w:p>
    <w:p>
      <w:r>
        <w:t>**Competitive Advantage:** Faster and more accurate diagnoses, improved patient outcomes, and reduced costs.</w:t>
      </w:r>
    </w:p>
    <w:p>
      <w:r>
        <w:t>---</w:t>
      </w:r>
    </w:p>
    <w:p>
      <w:pPr>
        <w:pStyle w:val="Heading1"/>
      </w:pPr>
      <w:r>
        <w:t>Competitive Landscape</w:t>
      </w:r>
    </w:p>
    <w:p>
      <w:r>
        <w:t>**Market Concentration:** Low</w:t>
        <w:br/>
        <w:t>**Competitive Intensity:** High</w:t>
      </w:r>
    </w:p>
    <w:p>
      <w:pPr>
        <w:pStyle w:val="Heading2"/>
      </w:pPr>
      <w:r>
        <w:t>Market Leaders</w:t>
      </w:r>
    </w:p>
    <w:p>
      <w:pPr>
        <w:pStyle w:val="ListBullet"/>
      </w:pPr>
      <w:r>
        <w:t>**Based on the provided snippets, no specific company names are identified as clear market leaders in AI for healthcare. The McKinsey article mentions general trends, not specific companies. The Deloitte article focuses on health system leader plans, not AI vendor market share.**: N/A</w:t>
      </w:r>
    </w:p>
    <w:p>
      <w:pPr>
        <w:pStyle w:val="Heading2"/>
      </w:pPr>
      <w:r>
        <w:t>Emerging Players</w:t>
      </w:r>
    </w:p>
    <w:p>
      <w:pPr>
        <w:pStyle w:val="ListBullet"/>
      </w:pPr>
      <w:r>
        <w:t>**Based on the provided snippets, no specific company names are identified as emerging players in AI for healthcare. The articles focus on trends rather than named companies.**: N/A</w:t>
      </w:r>
    </w:p>
    <w:p>
      <w:pPr>
        <w:pStyle w:val="Heading2"/>
      </w:pPr>
      <w:r>
        <w:t>Barriers to Entry</w:t>
      </w:r>
    </w:p>
    <w:p>
      <w:pPr>
        <w:pStyle w:val="ListBullet"/>
      </w:pPr>
      <w:r>
        <w:t>High initial investment in AI infrastructure and talent</w:t>
      </w:r>
    </w:p>
    <w:p>
      <w:pPr>
        <w:pStyle w:val="ListBullet"/>
      </w:pPr>
      <w:r>
        <w:t>Data privacy and security regulations (e.g., HIPAA)</w:t>
      </w:r>
    </w:p>
    <w:p>
      <w:pPr>
        <w:pStyle w:val="ListBullet"/>
      </w:pPr>
      <w:r>
        <w:t>Regulatory hurdles for AI-based medical devices and solutions</w:t>
      </w:r>
    </w:p>
    <w:p>
      <w:pPr>
        <w:pStyle w:val="ListBullet"/>
      </w:pPr>
      <w:r>
        <w:t>Need for large, high-quality datasets for training AI models</w:t>
      </w:r>
    </w:p>
    <w:p>
      <w:pPr>
        <w:pStyle w:val="ListBullet"/>
      </w:pPr>
      <w:r>
        <w:t>Integration challenges with existing healthcare systems</w:t>
      </w:r>
    </w:p>
    <w:p>
      <w:pPr>
        <w:pStyle w:val="ListBullet"/>
      </w:pPr>
      <w:r>
        <w:t>Building trust and acceptance among healthcare professionals and patients</w:t>
      </w:r>
    </w:p>
    <w:p>
      <w:pPr>
        <w:pStyle w:val="Heading1"/>
      </w:pPr>
      <w:r>
        <w:t>Strategic Recommendations</w:t>
      </w:r>
    </w:p>
    <w:p>
      <w:pPr>
        <w:pStyle w:val="Heading2"/>
      </w:pPr>
      <w:r>
        <w:t>1. Prioritize Generative AI Adoption for Administrative Efficiency</w:t>
      </w:r>
    </w:p>
    <w:p>
      <w:r>
        <w:t>**Priority:** High | **Timeline:** Short-term</w:t>
      </w:r>
    </w:p>
    <w:p>
      <w:r>
        <w:t>Focus on developing and implementing generative AI solutions to automate administrative tasks such as scheduling, billing, and record keeping. This addresses the immediate need for cost reduction and efficiency improvements in healthcare organizations.</w:t>
      </w:r>
    </w:p>
    <w:p>
      <w:r>
        <w:t>**Strategic Objective:** Reduce administrative costs and improve operational efficiency.</w:t>
      </w:r>
    </w:p>
    <w:p>
      <w:r>
        <w:rPr>
          <w:b/>
        </w:rPr>
        <w:t>Expected Outcomes:</w:t>
      </w:r>
    </w:p>
    <w:p>
      <w:pPr>
        <w:pStyle w:val="ListBullet"/>
      </w:pPr>
      <w:r>
        <w:t>**Revenue Impact:** 10-20% reduction in administrative costs within 2 years.</w:t>
      </w:r>
    </w:p>
    <w:p>
      <w:pPr>
        <w:pStyle w:val="ListBullet"/>
      </w:pPr>
      <w:r>
        <w:t>**Market Share Impact:** Increased market share by offering more competitive pricing and efficient services.</w:t>
      </w:r>
    </w:p>
    <w:p>
      <w:pPr>
        <w:pStyle w:val="ListBullet"/>
      </w:pPr>
      <w:r>
        <w:t>**Competitive Advantage:** Significantly improved operational efficiency, allowing for reallocation of resources to patient care.</w:t>
      </w:r>
    </w:p>
    <w:p>
      <w:r>
        <w:rPr>
          <w:b/>
        </w:rPr>
        <w:t>Resource Requirements:</w:t>
      </w:r>
    </w:p>
    <w:p>
      <w:pPr>
        <w:pStyle w:val="ListBullet"/>
      </w:pPr>
      <w:r>
        <w:t>**Budget:** $500,000 - $1,500,000</w:t>
      </w:r>
    </w:p>
    <w:p>
      <w:pPr>
        <w:pStyle w:val="ListBullet"/>
      </w:pPr>
      <w:r>
        <w:t>**Team Size:** 5-10</w:t>
      </w:r>
    </w:p>
    <w:p>
      <w:pPr>
        <w:pStyle w:val="ListBullet"/>
      </w:pPr>
      <w:r>
        <w:t>**Key Skills:** Generative AI development, Healthcare administration process knowledge, Data security and privacy compliance, Integration with existing healthcare systems</w:t>
      </w:r>
    </w:p>
    <w:p>
      <w:r>
        <w:rPr>
          <w:b/>
        </w:rPr>
        <w:t>Success Indicators:</w:t>
      </w:r>
    </w:p>
    <w:p>
      <w:pPr>
        <w:pStyle w:val="ListBullet"/>
      </w:pPr>
      <w:r>
        <w:t>Reduction in administrative costs</w:t>
      </w:r>
    </w:p>
    <w:p>
      <w:pPr>
        <w:pStyle w:val="ListBullet"/>
      </w:pPr>
      <w:r>
        <w:t>Improvement in billing cycle time</w:t>
      </w:r>
    </w:p>
    <w:p>
      <w:pPr>
        <w:pStyle w:val="ListBullet"/>
      </w:pPr>
      <w:r>
        <w:t>Increase in employee satisfaction related to administrative tasks</w:t>
      </w:r>
    </w:p>
    <w:p>
      <w:pPr>
        <w:pStyle w:val="ListBullet"/>
      </w:pPr>
      <w:r>
        <w:t>Reduction in administrative errors</w:t>
      </w:r>
    </w:p>
    <w:p>
      <w:r>
        <w:t>---</w:t>
      </w:r>
    </w:p>
    <w:p>
      <w:pPr>
        <w:pStyle w:val="Heading2"/>
      </w:pPr>
      <w:r>
        <w:t>2. Enhance Patient Engagement Through AI-Powered Personalized Experiences</w:t>
      </w:r>
    </w:p>
    <w:p>
      <w:r>
        <w:t>**Priority:** Medium | **Timeline:** Medium-term</w:t>
      </w:r>
    </w:p>
    <w:p>
      <w:r>
        <w:t>Develop and implement AI solutions to personalize patient communication, provide remote monitoring capabilities, and offer virtual assistants to improve patient engagement and health outcomes. Focus on leveraging available patient data to create tailored experiences.</w:t>
      </w:r>
    </w:p>
    <w:p>
      <w:r>
        <w:t>**Strategic Objective:** Improve patient satisfaction, retention, and health outcomes through enhanced engagement.</w:t>
      </w:r>
    </w:p>
    <w:p>
      <w:r>
        <w:rPr>
          <w:b/>
        </w:rPr>
        <w:t>Expected Outcomes:</w:t>
      </w:r>
    </w:p>
    <w:p>
      <w:pPr>
        <w:pStyle w:val="ListBullet"/>
      </w:pPr>
      <w:r>
        <w:t>**Revenue Impact:** Increase patient retention by 15-25% within 3 years.</w:t>
      </w:r>
    </w:p>
    <w:p>
      <w:pPr>
        <w:pStyle w:val="ListBullet"/>
      </w:pPr>
      <w:r>
        <w:t>**Market Share Impact:** Improved brand reputation and increased patient acquisition.</w:t>
      </w:r>
    </w:p>
    <w:p>
      <w:pPr>
        <w:pStyle w:val="ListBullet"/>
      </w:pPr>
      <w:r>
        <w:t>**Competitive Advantage:** Personalized and convenient patient experience, leading to higher patient loyalty.</w:t>
      </w:r>
    </w:p>
    <w:p>
      <w:r>
        <w:rPr>
          <w:b/>
        </w:rPr>
        <w:t>Resource Requirements:</w:t>
      </w:r>
    </w:p>
    <w:p>
      <w:pPr>
        <w:pStyle w:val="ListBullet"/>
      </w:pPr>
      <w:r>
        <w:t>**Budget:** $750,000 - $2,000,000</w:t>
      </w:r>
    </w:p>
    <w:p>
      <w:pPr>
        <w:pStyle w:val="ListBullet"/>
      </w:pPr>
      <w:r>
        <w:t>**Team Size:** 7-12</w:t>
      </w:r>
    </w:p>
    <w:p>
      <w:pPr>
        <w:pStyle w:val="ListBullet"/>
      </w:pPr>
      <w:r>
        <w:t>**Key Skills:** AI/ML development, Patient communication and engagement strategies, Data analytics, UX/UI design, HIPAA compliance</w:t>
      </w:r>
    </w:p>
    <w:p>
      <w:r>
        <w:rPr>
          <w:b/>
        </w:rPr>
        <w:t>Success Indicators:</w:t>
      </w:r>
    </w:p>
    <w:p>
      <w:pPr>
        <w:pStyle w:val="ListBullet"/>
      </w:pPr>
      <w:r>
        <w:t>Increase in patient satisfaction scores</w:t>
      </w:r>
    </w:p>
    <w:p>
      <w:pPr>
        <w:pStyle w:val="ListBullet"/>
      </w:pPr>
      <w:r>
        <w:t>Improvement in patient retention rates</w:t>
      </w:r>
    </w:p>
    <w:p>
      <w:pPr>
        <w:pStyle w:val="ListBullet"/>
      </w:pPr>
      <w:r>
        <w:t>Increase in patient engagement with healthcare services</w:t>
      </w:r>
    </w:p>
    <w:p>
      <w:pPr>
        <w:pStyle w:val="ListBullet"/>
      </w:pPr>
      <w:r>
        <w:t>Improved health outcomes for patients using AI-powered tools</w:t>
      </w:r>
    </w:p>
    <w:p>
      <w:r>
        <w:t>---</w:t>
      </w:r>
    </w:p>
    <w:p>
      <w:pPr>
        <w:pStyle w:val="Heading2"/>
      </w:pPr>
      <w:r>
        <w:t>3. Invest in AI-Driven Diagnostics for Improved Quality and Safety</w:t>
      </w:r>
    </w:p>
    <w:p>
      <w:r>
        <w:t>**Priority:** High | **Timeline:** Long-term</w:t>
      </w:r>
    </w:p>
    <w:p>
      <w:r>
        <w:t>Focus on developing and deploying AI-driven diagnostic tools to improve the accuracy and efficiency of diagnoses, leading to better patient outcomes and reduced medical errors. This requires significant investment in research, development, and regulatory compliance.</w:t>
      </w:r>
    </w:p>
    <w:p>
      <w:r>
        <w:t>**Strategic Objective:** Reduce medical errors, improve patient outcomes, and lower healthcare costs through AI-enhanced diagnostics.</w:t>
      </w:r>
    </w:p>
    <w:p>
      <w:r>
        <w:rPr>
          <w:b/>
        </w:rPr>
        <w:t>Expected Outcomes:</w:t>
      </w:r>
    </w:p>
    <w:p>
      <w:pPr>
        <w:pStyle w:val="ListBullet"/>
      </w:pPr>
      <w:r>
        <w:t>**Revenue Impact:** Increased revenue through improved diagnostic accuracy and efficiency.</w:t>
      </w:r>
    </w:p>
    <w:p>
      <w:pPr>
        <w:pStyle w:val="ListBullet"/>
      </w:pPr>
      <w:r>
        <w:t>**Market Share Impact:** Establishment as a leader in AI-driven diagnostics.</w:t>
      </w:r>
    </w:p>
    <w:p>
      <w:pPr>
        <w:pStyle w:val="ListBullet"/>
      </w:pPr>
      <w:r>
        <w:t>**Competitive Advantage:** Faster and more accurate diagnoses, leading to improved patient care and reduced liability.</w:t>
      </w:r>
    </w:p>
    <w:p>
      <w:r>
        <w:rPr>
          <w:b/>
        </w:rPr>
        <w:t>Resource Requirements:</w:t>
      </w:r>
    </w:p>
    <w:p>
      <w:pPr>
        <w:pStyle w:val="ListBullet"/>
      </w:pPr>
      <w:r>
        <w:t>**Budget:** $2,000,000 - $5,000,000+</w:t>
      </w:r>
    </w:p>
    <w:p>
      <w:pPr>
        <w:pStyle w:val="ListBullet"/>
      </w:pPr>
      <w:r>
        <w:t>**Team Size:** 10-20</w:t>
      </w:r>
    </w:p>
    <w:p>
      <w:pPr>
        <w:pStyle w:val="ListBullet"/>
      </w:pPr>
      <w:r>
        <w:t>**Key Skills:** AI/ML development, Medical imaging and data analysis, Clinical expertise, Regulatory affairs (FDA), Data security and privacy compliance</w:t>
      </w:r>
    </w:p>
    <w:p>
      <w:r>
        <w:rPr>
          <w:b/>
        </w:rPr>
        <w:t>Success Indicators:</w:t>
      </w:r>
    </w:p>
    <w:p>
      <w:pPr>
        <w:pStyle w:val="ListBullet"/>
      </w:pPr>
      <w:r>
        <w:t>Reduction in diagnostic errors</w:t>
      </w:r>
    </w:p>
    <w:p>
      <w:pPr>
        <w:pStyle w:val="ListBullet"/>
      </w:pPr>
      <w:r>
        <w:t>Improvement in patient outcomes</w:t>
      </w:r>
    </w:p>
    <w:p>
      <w:pPr>
        <w:pStyle w:val="ListBullet"/>
      </w:pPr>
      <w:r>
        <w:t>Faster time to diagnosis</w:t>
      </w:r>
    </w:p>
    <w:p>
      <w:pPr>
        <w:pStyle w:val="ListBullet"/>
      </w:pPr>
      <w:r>
        <w:t>FDA approval for AI-based diagnostic tools</w:t>
      </w:r>
    </w:p>
    <w:p>
      <w:r>
        <w:t>---</w:t>
      </w:r>
    </w:p>
    <w:p>
      <w:pPr>
        <w:pStyle w:val="Heading1"/>
      </w:pPr>
      <w:r>
        <w:t>Strategic Roadmap</w:t>
      </w:r>
    </w:p>
    <w:p>
      <w:r>
        <w:t>Strategic roadmap for Ai trends in health care in the Healthcare market with 3 key recommendations</w:t>
      </w:r>
    </w:p>
    <w:p>
      <w:pPr>
        <w:pStyle w:val="Heading2"/>
      </w:pPr>
      <w:r>
        <w:t>Implementation Timeline</w:t>
      </w:r>
    </w:p>
    <w:p>
      <w:r>
        <w:rPr>
          <w:b/>
        </w:rPr>
        <w:t>Short Term:</w:t>
      </w:r>
    </w:p>
    <w:p>
      <w:pPr>
        <w:pStyle w:val="ListBullet"/>
      </w:pPr>
      <w:r>
        <w:t>Prioritize Generative AI Adoption for Administrative Efficiency</w:t>
      </w:r>
    </w:p>
    <w:p>
      <w:r>
        <w:rPr>
          <w:b/>
        </w:rPr>
        <w:t>Medium Term:</w:t>
      </w:r>
    </w:p>
    <w:p>
      <w:pPr>
        <w:pStyle w:val="ListBullet"/>
      </w:pPr>
      <w:r>
        <w:t>Enhance Patient Engagement Through AI-Powered Personalized Experiences</w:t>
      </w:r>
    </w:p>
    <w:p>
      <w:r>
        <w:rPr>
          <w:b/>
        </w:rPr>
        <w:t>Long Term:</w:t>
      </w:r>
    </w:p>
    <w:p>
      <w:pPr>
        <w:pStyle w:val="ListBullet"/>
      </w:pPr>
      <w:r>
        <w:t>Invest in AI-Driven Diagnostics for Improved Quality and Safety</w:t>
      </w:r>
    </w:p>
    <w:p>
      <w:pPr>
        <w:pStyle w:val="Heading1"/>
      </w:pPr>
      <w:r>
        <w:t>Implementation Guidelines</w:t>
      </w:r>
    </w:p>
    <w:p>
      <w:pPr>
        <w:pStyle w:val="Heading2"/>
      </w:pPr>
      <w:r>
        <w:t>Getting Started</w:t>
      </w:r>
    </w:p>
    <w:p>
      <w:r>
        <w:t>1. **Prioritize High-Impact Initiatives**: Focus on high-priority recommendations first</w:t>
        <w:br/>
        <w:t>2. **Secure Resources**: Ensure adequate budget and team allocation</w:t>
        <w:br/>
        <w:t>3. **Establish Metrics**: Set up tracking for success indicators</w:t>
        <w:br/>
        <w:t>4. **Create Timeline**: Develop detailed implementation schedule</w:t>
        <w:br/>
        <w:t>5. **Monitor Progress**: Regular reviews and adjustments</w:t>
      </w:r>
    </w:p>
    <w:p>
      <w:pPr>
        <w:pStyle w:val="Heading2"/>
      </w:pPr>
      <w:r>
        <w:t>Next Steps</w:t>
      </w:r>
    </w:p>
    <w:p>
      <w:pPr>
        <w:pStyle w:val="ListBullet"/>
      </w:pPr>
      <w:r>
        <w:t>Review and validate recommendations with stakeholders</w:t>
      </w:r>
    </w:p>
    <w:p>
      <w:pPr>
        <w:pStyle w:val="ListBullet"/>
      </w:pPr>
      <w:r>
        <w:t>Develop detailed project plans for priority initiatives</w:t>
      </w:r>
    </w:p>
    <w:p>
      <w:pPr>
        <w:pStyle w:val="ListBullet"/>
      </w:pPr>
      <w:r>
        <w:t>Establish governance and reporting structure</w:t>
      </w:r>
    </w:p>
    <w:p>
      <w:pPr>
        <w:pStyle w:val="ListBullet"/>
      </w:pPr>
      <w:r>
        <w:t>Begin implementation of quick wins</w:t>
      </w:r>
    </w:p>
    <w:p>
      <w:r>
        <w:t>---</w:t>
        <w:br/>
        <w:t>*Report generated on 2025-11-24 16:48:41 by Market Intelligence Agent v2.0*</w:t>
        <w:br/>
        <w:t>*Query: Ai trends in health care | Market: Healthcare*</w:t>
      </w:r>
    </w:p>
    <w:p>
      <w:r>
        <w:br w:type="page"/>
      </w:r>
    </w:p>
    <w:p>
      <w:pPr>
        <w:pStyle w:val="Heading1"/>
      </w:pPr>
      <w:r>
        <w:t>Charts and Visualizations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