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CDF1" w14:textId="479EC173" w:rsidR="00495BDA" w:rsidRPr="00495BDA" w:rsidRDefault="00495BDA">
      <w:pPr>
        <w:rPr>
          <w:b/>
          <w:bCs/>
          <w:sz w:val="32"/>
          <w:szCs w:val="32"/>
        </w:rPr>
      </w:pPr>
      <w:r w:rsidRPr="00495BDA">
        <w:rPr>
          <w:b/>
          <w:bCs/>
          <w:sz w:val="32"/>
          <w:szCs w:val="32"/>
        </w:rPr>
        <w:t>Critical Documentation of the Skills of Max ( Voice Assistant)</w:t>
      </w:r>
    </w:p>
    <w:p w14:paraId="2BE43D22" w14:textId="77777777" w:rsidR="00495BDA" w:rsidRDefault="00495BDA">
      <w:pPr>
        <w:rPr>
          <w:b/>
          <w:bCs/>
          <w:sz w:val="28"/>
          <w:szCs w:val="28"/>
        </w:rPr>
      </w:pPr>
    </w:p>
    <w:p w14:paraId="35FEDE82" w14:textId="16F0B88A" w:rsidR="001C350F" w:rsidRDefault="00495BD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0802BF5" wp14:editId="3E793737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6257925" cy="15716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571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77CBA3" id="Rectangle: Rounded Corners 8" o:spid="_x0000_s1026" style="position:absolute;margin-left:441.55pt;margin-top:17.4pt;width:492.75pt;height:123.75pt;z-index:251658239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Pr="00495B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0565D" wp14:editId="7674128D">
                <wp:simplePos x="0" y="0"/>
                <wp:positionH relativeFrom="column">
                  <wp:posOffset>3324225</wp:posOffset>
                </wp:positionH>
                <wp:positionV relativeFrom="paragraph">
                  <wp:posOffset>723900</wp:posOffset>
                </wp:positionV>
                <wp:extent cx="6953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3A4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1.75pt;margin-top:57pt;width:54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495B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588AA" wp14:editId="15790DFF">
                <wp:simplePos x="0" y="0"/>
                <wp:positionH relativeFrom="column">
                  <wp:posOffset>1000125</wp:posOffset>
                </wp:positionH>
                <wp:positionV relativeFrom="paragraph">
                  <wp:posOffset>704850</wp:posOffset>
                </wp:positionV>
                <wp:extent cx="6953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C5C94" id="Straight Arrow Connector 4" o:spid="_x0000_s1026" type="#_x0000_t32" style="position:absolute;margin-left:78.75pt;margin-top:55.5pt;width:54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tN1AEAAP8D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495B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32D04" wp14:editId="265A796B">
                <wp:simplePos x="0" y="0"/>
                <wp:positionH relativeFrom="column">
                  <wp:posOffset>-257175</wp:posOffset>
                </wp:positionH>
                <wp:positionV relativeFrom="paragraph">
                  <wp:posOffset>390525</wp:posOffset>
                </wp:positionV>
                <wp:extent cx="1114425" cy="1095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FFEC9" w14:textId="456FD6D8" w:rsidR="00495BDA" w:rsidRDefault="00495BDA" w:rsidP="00495BDA">
                            <w:pPr>
                              <w:jc w:val="center"/>
                            </w:pPr>
                            <w:r>
                              <w:t>Speech to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32D04" id="Rectangle 3" o:spid="_x0000_s1026" style="position:absolute;margin-left:-20.25pt;margin-top:30.75pt;width:87.75pt;height:8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A0FFEC9" w14:textId="456FD6D8" w:rsidR="00495BDA" w:rsidRDefault="00495BDA" w:rsidP="00495BDA">
                      <w:pPr>
                        <w:jc w:val="center"/>
                      </w:pPr>
                      <w:r>
                        <w:t>Speech to Text</w:t>
                      </w:r>
                    </w:p>
                  </w:txbxContent>
                </v:textbox>
              </v:rect>
            </w:pict>
          </mc:Fallback>
        </mc:AlternateContent>
      </w:r>
      <w:r w:rsidRPr="00495B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399BC" wp14:editId="77F0B9BC">
                <wp:simplePos x="0" y="0"/>
                <wp:positionH relativeFrom="column">
                  <wp:posOffset>4210050</wp:posOffset>
                </wp:positionH>
                <wp:positionV relativeFrom="paragraph">
                  <wp:posOffset>390525</wp:posOffset>
                </wp:positionV>
                <wp:extent cx="1219200" cy="1114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D11FF" w14:textId="18248657" w:rsidR="00495BDA" w:rsidRDefault="00495BDA" w:rsidP="00495BDA">
                            <w:pPr>
                              <w:jc w:val="center"/>
                            </w:pPr>
                            <w:r>
                              <w:t>Text To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399BC" id="Rectangle 2" o:spid="_x0000_s1027" style="position:absolute;margin-left:331.5pt;margin-top:30.75pt;width:96pt;height: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92D11FF" w14:textId="18248657" w:rsidR="00495BDA" w:rsidRDefault="00495BDA" w:rsidP="00495BDA">
                      <w:pPr>
                        <w:jc w:val="center"/>
                      </w:pPr>
                      <w:r>
                        <w:t>Text To Speech</w:t>
                      </w:r>
                    </w:p>
                  </w:txbxContent>
                </v:textbox>
              </v:rect>
            </w:pict>
          </mc:Fallback>
        </mc:AlternateContent>
      </w:r>
      <w:r w:rsidRPr="00495B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B2777" wp14:editId="0F345D64">
                <wp:simplePos x="0" y="0"/>
                <wp:positionH relativeFrom="column">
                  <wp:posOffset>1876425</wp:posOffset>
                </wp:positionH>
                <wp:positionV relativeFrom="paragraph">
                  <wp:posOffset>371475</wp:posOffset>
                </wp:positionV>
                <wp:extent cx="1314450" cy="1095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61BC5" w14:textId="6CC706F8" w:rsidR="00495BDA" w:rsidRDefault="00495BDA" w:rsidP="00495BDA">
                            <w:pPr>
                              <w:jc w:val="center"/>
                            </w:pPr>
                            <w:r>
                              <w:t>Natural Language Understanding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B2777" id="Rectangle 1" o:spid="_x0000_s1028" style="position:absolute;margin-left:147.75pt;margin-top:29.25pt;width:103.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/mqfAIAAEwFAAAOAAAAZHJzL2Uyb0RvYy54bWysVFFP3DAMfp+0/xDlfbQ9uD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" fillcolor="#4472c4 [3204]" strokecolor="#1f3763 [1604]" strokeweight="1pt">
                <v:textbox>
                  <w:txbxContent>
                    <w:p w14:paraId="74161BC5" w14:textId="6CC706F8" w:rsidR="00495BDA" w:rsidRDefault="00495BDA" w:rsidP="00495BDA">
                      <w:pPr>
                        <w:jc w:val="center"/>
                      </w:pPr>
                      <w:r>
                        <w:t>Natural Language Understanding</w:t>
                      </w:r>
                    </w:p>
                  </w:txbxContent>
                </v:textbox>
              </v:rect>
            </w:pict>
          </mc:Fallback>
        </mc:AlternateContent>
      </w:r>
      <w:r w:rsidRPr="00495BDA">
        <w:rPr>
          <w:b/>
          <w:bCs/>
          <w:sz w:val="28"/>
          <w:szCs w:val="28"/>
        </w:rPr>
        <w:t>Natural Language Processing:</w:t>
      </w:r>
    </w:p>
    <w:p w14:paraId="26549BFB" w14:textId="77777777" w:rsidR="00495BDA" w:rsidRDefault="00495BDA">
      <w:pPr>
        <w:rPr>
          <w:b/>
          <w:bCs/>
          <w:sz w:val="28"/>
          <w:szCs w:val="28"/>
        </w:rPr>
      </w:pPr>
    </w:p>
    <w:p w14:paraId="01AE6472" w14:textId="1A5028F5" w:rsidR="00495BDA" w:rsidRDefault="00495BDA">
      <w:pPr>
        <w:rPr>
          <w:b/>
          <w:bCs/>
          <w:sz w:val="28"/>
          <w:szCs w:val="28"/>
        </w:rPr>
      </w:pPr>
    </w:p>
    <w:p w14:paraId="10400AAE" w14:textId="77777777" w:rsidR="00495BDA" w:rsidRPr="00495BDA" w:rsidRDefault="00495BDA">
      <w:pPr>
        <w:rPr>
          <w:b/>
          <w:bCs/>
          <w:sz w:val="28"/>
          <w:szCs w:val="28"/>
        </w:rPr>
      </w:pPr>
    </w:p>
    <w:p w14:paraId="3222E6EB" w14:textId="5634EF98" w:rsidR="00495BDA" w:rsidRDefault="00495BDA"/>
    <w:p w14:paraId="47D8801F" w14:textId="57B80E29" w:rsidR="00495BDA" w:rsidRDefault="00495BDA"/>
    <w:p w14:paraId="3AC72082" w14:textId="77777777" w:rsidR="00495BDA" w:rsidRDefault="00495BDA"/>
    <w:p w14:paraId="38B16D94" w14:textId="0436E31B" w:rsidR="00495BDA" w:rsidRPr="00495BDA" w:rsidRDefault="00495BDA">
      <w:pPr>
        <w:rPr>
          <w:b/>
          <w:bCs/>
        </w:rPr>
      </w:pPr>
      <w:r w:rsidRPr="00495BDA">
        <w:rPr>
          <w:b/>
          <w:bCs/>
        </w:rPr>
        <w:t>Example Skill for Document Preparation on Max :</w:t>
      </w:r>
    </w:p>
    <w:p w14:paraId="15083577" w14:textId="0002E70C" w:rsidR="00495BDA" w:rsidRPr="00495BDA" w:rsidRDefault="00495BDA">
      <w:pPr>
        <w:rPr>
          <w:b/>
          <w:bCs/>
        </w:rPr>
      </w:pPr>
      <w:r w:rsidRPr="00495BDA">
        <w:rPr>
          <w:b/>
          <w:bCs/>
        </w:rPr>
        <w:t>Sequence Diagram between the Alice (User) and Max( Voice Assistant)</w:t>
      </w:r>
    </w:p>
    <w:p w14:paraId="7D5C3648" w14:textId="559B6882" w:rsidR="00495BDA" w:rsidRDefault="00495BDA"/>
    <w:p w14:paraId="460522E9" w14:textId="48B335D6" w:rsidR="00495BDA" w:rsidRDefault="00495BDA">
      <w:r>
        <w:rPr>
          <w:noProof/>
        </w:rPr>
        <w:drawing>
          <wp:inline distT="0" distB="0" distL="0" distR="0" wp14:anchorId="753F84BF" wp14:editId="489C4254">
            <wp:extent cx="4133850" cy="2356377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779" cy="235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20F8" w14:textId="035B4127" w:rsidR="00495BDA" w:rsidRDefault="00495BDA"/>
    <w:p w14:paraId="5EDF2472" w14:textId="523A992C" w:rsidR="00495BDA" w:rsidRPr="00495BDA" w:rsidRDefault="00495BDA">
      <w:pPr>
        <w:rPr>
          <w:b/>
          <w:bCs/>
        </w:rPr>
      </w:pPr>
      <w:r w:rsidRPr="00495BDA">
        <w:rPr>
          <w:b/>
          <w:bCs/>
        </w:rPr>
        <w:t>Natural Language Understanding :</w:t>
      </w:r>
    </w:p>
    <w:p w14:paraId="0847649E" w14:textId="2CD6E6C0" w:rsidR="00DC28C1" w:rsidRPr="00DC28C1" w:rsidRDefault="00DC28C1">
      <w:pPr>
        <w:rPr>
          <w:b/>
          <w:bCs/>
        </w:rPr>
      </w:pPr>
      <w:r w:rsidRPr="00DC28C1">
        <w:rPr>
          <w:b/>
          <w:bCs/>
        </w:rPr>
        <w:t>Text Pre-processing:</w:t>
      </w:r>
    </w:p>
    <w:p w14:paraId="63C91B7B" w14:textId="268E233E" w:rsidR="00DC28C1" w:rsidRPr="00DC28C1" w:rsidRDefault="00DC28C1" w:rsidP="00DC28C1">
      <w:pPr>
        <w:pStyle w:val="ia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r w:rsidRPr="00DC28C1"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  <w:t>Tokenization</w:t>
      </w:r>
      <w:r w:rsidRPr="00DC28C1"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  <w:t xml:space="preserve"> </w:t>
      </w:r>
      <w:r>
        <w:rPr>
          <w:rFonts w:ascii="Georgia" w:hAnsi="Georgia" w:cs="Segoe UI"/>
          <w:color w:val="292929"/>
          <w:spacing w:val="-1"/>
          <w:sz w:val="20"/>
          <w:szCs w:val="20"/>
        </w:rPr>
        <w:t xml:space="preserve">: </w:t>
      </w:r>
      <w:r w:rsidRPr="00DC28C1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splitting a phrase, sentence, paragraph, or an entire </w:t>
      </w:r>
      <w:r w:rsidRPr="00DC28C1">
        <w:rPr>
          <w:rStyle w:val="Strong"/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text</w:t>
      </w:r>
      <w:r w:rsidRPr="00DC28C1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 document into smaller units, such as individual words or terms</w:t>
      </w:r>
    </w:p>
    <w:p w14:paraId="3530187F" w14:textId="06841459" w:rsidR="00DC28C1" w:rsidRPr="00DC28C1" w:rsidRDefault="00DC28C1" w:rsidP="00DC28C1">
      <w:pPr>
        <w:pStyle w:val="ia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DC28C1"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  <w:t>Lemmatization</w:t>
      </w:r>
      <w:r>
        <w:rPr>
          <w:rFonts w:ascii="Georgia" w:hAnsi="Georgia" w:cs="Segoe UI"/>
          <w:color w:val="292929"/>
          <w:spacing w:val="-1"/>
          <w:sz w:val="20"/>
          <w:szCs w:val="20"/>
        </w:rPr>
        <w:t xml:space="preserve"> : </w:t>
      </w:r>
      <w:r w:rsidRPr="00DC28C1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 xml:space="preserve">a common normalization technique in text pre-processing. In lemmatization, words are replaced by their root form or words with similar </w:t>
      </w:r>
      <w:r w:rsidRPr="00DC28C1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lastRenderedPageBreak/>
        <w:t xml:space="preserve">context. Another text normalization technique </w:t>
      </w:r>
      <w:r w:rsidRPr="00DC28C1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like</w:t>
      </w:r>
      <w:r w:rsidRPr="00DC28C1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 xml:space="preserve"> this is called </w:t>
      </w:r>
      <w:r w:rsidRPr="00DC28C1">
        <w:rPr>
          <w:rStyle w:val="Emphasis"/>
          <w:rFonts w:ascii="Georgia" w:hAnsi="Georgia"/>
          <w:b/>
          <w:bCs/>
          <w:color w:val="292929"/>
          <w:spacing w:val="-1"/>
          <w:sz w:val="22"/>
          <w:szCs w:val="22"/>
          <w:shd w:val="clear" w:color="auto" w:fill="FFFFFF"/>
        </w:rPr>
        <w:t>stemming</w:t>
      </w:r>
      <w:r w:rsidRPr="00DC28C1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 xml:space="preserve">. This is often done alongside manual tokenization </w:t>
      </w:r>
      <w:r w:rsidRPr="00DC28C1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to</w:t>
      </w:r>
      <w:r w:rsidRPr="00DC28C1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 xml:space="preserve"> yield useful tokens.</w:t>
      </w:r>
    </w:p>
    <w:p w14:paraId="33E783A7" w14:textId="288F8A07" w:rsidR="00DC28C1" w:rsidRPr="00DC28C1" w:rsidRDefault="00DC28C1" w:rsidP="00DC28C1">
      <w:pPr>
        <w:pStyle w:val="ia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/>
          <w:b/>
          <w:bCs/>
          <w:color w:val="292929"/>
          <w:spacing w:val="-1"/>
          <w:sz w:val="22"/>
          <w:szCs w:val="22"/>
          <w:shd w:val="clear" w:color="auto" w:fill="FFFFFF"/>
        </w:rPr>
      </w:pPr>
      <w:r w:rsidRPr="00DC28C1">
        <w:rPr>
          <w:rFonts w:ascii="Georgia" w:hAnsi="Georgia"/>
          <w:b/>
          <w:bCs/>
          <w:color w:val="292929"/>
          <w:spacing w:val="-1"/>
          <w:sz w:val="22"/>
          <w:szCs w:val="22"/>
          <w:shd w:val="clear" w:color="auto" w:fill="FFFFFF"/>
        </w:rPr>
        <w:t>Example : Connect -Connect, connected – Connect, Connects- Connect.</w:t>
      </w:r>
    </w:p>
    <w:p w14:paraId="11289FAC" w14:textId="25AEF3C7" w:rsidR="00DC28C1" w:rsidRPr="00DC28C1" w:rsidRDefault="00DC28C1" w:rsidP="00DC28C1">
      <w:pPr>
        <w:pStyle w:val="ia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</w:pPr>
      <w:r w:rsidRPr="00DC28C1"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  <w:t>Removing stop words</w:t>
      </w:r>
      <w:r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  <w:t>:</w:t>
      </w:r>
    </w:p>
    <w:p w14:paraId="5E8253A9" w14:textId="5AECBBE3" w:rsidR="00DC28C1" w:rsidRPr="00DC28C1" w:rsidRDefault="00DC28C1" w:rsidP="00DC28C1">
      <w:pPr>
        <w:pStyle w:val="ia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</w:pPr>
      <w:r w:rsidRPr="00DC28C1"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  <w:t>Vocabulary building</w:t>
      </w:r>
      <w:r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  <w:t xml:space="preserve"> :</w:t>
      </w:r>
    </w:p>
    <w:p w14:paraId="6C78DFA7" w14:textId="547ACCBD" w:rsidR="00DC28C1" w:rsidRPr="00DC28C1" w:rsidRDefault="00DC28C1" w:rsidP="00DC28C1">
      <w:pPr>
        <w:pStyle w:val="ia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</w:pPr>
      <w:r w:rsidRPr="00DC28C1"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  <w:t>Encoding and decoding</w:t>
      </w:r>
      <w:r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  <w:t xml:space="preserve"> : </w:t>
      </w:r>
      <w:r w:rsidRPr="00DC28C1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 xml:space="preserve">Now that we have a vocabulary of words in the dataset, each of the patterns can be encoded into numerical features for </w:t>
      </w:r>
      <w:r w:rsidRPr="00DC28C1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modelling</w:t>
      </w:r>
      <w:r w:rsidRPr="00DC28C1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, using any of the common text encoding techniques—count vectorizer, term frequency-inverse document frequency (TF-IDF), hashing, etc.</w:t>
      </w:r>
    </w:p>
    <w:p w14:paraId="7FF95CE4" w14:textId="004C9EB6" w:rsidR="00DC28C1" w:rsidRDefault="00DC28C1" w:rsidP="00DC28C1">
      <w:pPr>
        <w:pStyle w:val="ia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</w:pPr>
      <w:r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  <w:t>Modelling: Transformers (Algorithm)</w:t>
      </w:r>
    </w:p>
    <w:p w14:paraId="06FAA8FD" w14:textId="2CE76E35" w:rsidR="00DC28C1" w:rsidRPr="00DC28C1" w:rsidRDefault="00DC28C1" w:rsidP="00DC28C1">
      <w:pPr>
        <w:pStyle w:val="ia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</w:pPr>
      <w:r>
        <w:rPr>
          <w:rFonts w:ascii="Roboto" w:hAnsi="Roboto"/>
          <w:color w:val="222222"/>
          <w:shd w:val="clear" w:color="auto" w:fill="FFFFFF"/>
        </w:rPr>
        <w:t>Bidirectional Encoder Representations from Transformers.</w:t>
      </w:r>
    </w:p>
    <w:p w14:paraId="457BA213" w14:textId="7496A1FB" w:rsidR="00DC28C1" w:rsidRDefault="00DC28C1" w:rsidP="00DC28C1">
      <w:pPr>
        <w:pStyle w:val="ia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</w:pPr>
      <w:r>
        <w:rPr>
          <w:rFonts w:ascii="Roboto" w:hAnsi="Roboto"/>
          <w:color w:val="222222"/>
          <w:shd w:val="clear" w:color="auto" w:fill="FFFFFF"/>
        </w:rPr>
        <w:t>T5</w:t>
      </w:r>
    </w:p>
    <w:p w14:paraId="1552E198" w14:textId="77777777" w:rsidR="00DC28C1" w:rsidRPr="00DC28C1" w:rsidRDefault="00DC28C1" w:rsidP="00DC28C1">
      <w:pPr>
        <w:pStyle w:val="ia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b/>
          <w:bCs/>
          <w:color w:val="292929"/>
          <w:spacing w:val="-1"/>
          <w:sz w:val="20"/>
          <w:szCs w:val="20"/>
        </w:rPr>
      </w:pPr>
    </w:p>
    <w:p w14:paraId="3CF8F7DC" w14:textId="77777777" w:rsidR="00DC28C1" w:rsidRPr="00DC28C1" w:rsidRDefault="00DC28C1">
      <w:pPr>
        <w:rPr>
          <w:b/>
          <w:bCs/>
          <w:sz w:val="20"/>
          <w:szCs w:val="20"/>
        </w:rPr>
      </w:pPr>
    </w:p>
    <w:sectPr w:rsidR="00DC28C1" w:rsidRPr="00DC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DED"/>
    <w:multiLevelType w:val="multilevel"/>
    <w:tmpl w:val="3A1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C6EB8"/>
    <w:multiLevelType w:val="hybridMultilevel"/>
    <w:tmpl w:val="B12087D4"/>
    <w:lvl w:ilvl="0" w:tplc="8D64C5F4">
      <w:start w:val="1"/>
      <w:numFmt w:val="decimal"/>
      <w:lvlText w:val="%1."/>
      <w:lvlJc w:val="left"/>
      <w:pPr>
        <w:ind w:left="1170" w:hanging="360"/>
      </w:pPr>
      <w:rPr>
        <w:rFonts w:ascii="Roboto" w:hAnsi="Roboto" w:cs="Times New Roman" w:hint="default"/>
        <w:b w:val="0"/>
        <w:color w:val="222222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F2"/>
    <w:rsid w:val="001C350F"/>
    <w:rsid w:val="00495BDA"/>
    <w:rsid w:val="00AA72F2"/>
    <w:rsid w:val="00DC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6C83"/>
  <w15:chartTrackingRefBased/>
  <w15:docId w15:val="{6535D153-A5F0-4F9A-AAB1-D4FC4FCB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a">
    <w:name w:val="ia"/>
    <w:basedOn w:val="Normal"/>
    <w:rsid w:val="00DC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C28C1"/>
    <w:rPr>
      <w:b/>
      <w:bCs/>
    </w:rPr>
  </w:style>
  <w:style w:type="character" w:styleId="Emphasis">
    <w:name w:val="Emphasis"/>
    <w:basedOn w:val="DefaultParagraphFont"/>
    <w:uiPriority w:val="20"/>
    <w:qFormat/>
    <w:rsid w:val="00DC28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Bharatwaj K R</dc:creator>
  <cp:keywords/>
  <dc:description/>
  <cp:lastModifiedBy>Roopesh Bharatwaj K R</cp:lastModifiedBy>
  <cp:revision>2</cp:revision>
  <dcterms:created xsi:type="dcterms:W3CDTF">2021-06-30T15:42:00Z</dcterms:created>
  <dcterms:modified xsi:type="dcterms:W3CDTF">2021-06-30T16:07:00Z</dcterms:modified>
</cp:coreProperties>
</file>