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9FD8F" w14:textId="6CEA09EF" w:rsidR="00885EBE" w:rsidRPr="0010283D" w:rsidRDefault="00885EBE" w:rsidP="00885EBE">
      <w:pPr>
        <w:jc w:val="center"/>
        <w:rPr>
          <w:b/>
          <w:bCs/>
          <w:color w:val="000000"/>
          <w:sz w:val="32"/>
          <w:szCs w:val="32"/>
          <w:lang w:eastAsia="zh-TW"/>
        </w:rPr>
      </w:pPr>
      <w:r w:rsidRPr="0010283D">
        <w:rPr>
          <w:b/>
          <w:bCs/>
          <w:color w:val="000000"/>
          <w:sz w:val="32"/>
          <w:szCs w:val="32"/>
        </w:rPr>
        <w:t>Team Project:</w:t>
      </w:r>
      <w:r w:rsidR="0066057B" w:rsidRPr="0010283D">
        <w:rPr>
          <w:rFonts w:eastAsiaTheme="minorEastAsia"/>
          <w:b/>
          <w:bCs/>
          <w:color w:val="000000"/>
          <w:sz w:val="32"/>
          <w:szCs w:val="32"/>
          <w:lang w:eastAsia="zh-TW"/>
        </w:rPr>
        <w:t xml:space="preserve"> M</w:t>
      </w:r>
      <w:r w:rsidR="0066057B" w:rsidRPr="0010283D">
        <w:rPr>
          <w:rFonts w:eastAsia="PMingLiU"/>
          <w:b/>
          <w:bCs/>
          <w:color w:val="000000"/>
          <w:sz w:val="32"/>
          <w:szCs w:val="32"/>
          <w:lang w:eastAsia="zh-TW"/>
        </w:rPr>
        <w:t>all Customer Segmentation</w:t>
      </w:r>
    </w:p>
    <w:p w14:paraId="6DACF403" w14:textId="77BC67D4" w:rsidR="0010283D" w:rsidRDefault="00885EBE" w:rsidP="0010283D">
      <w:pPr>
        <w:jc w:val="center"/>
      </w:pPr>
      <w:r w:rsidRPr="0010283D">
        <w:t xml:space="preserve">Team </w:t>
      </w:r>
      <w:r w:rsidR="0010283D" w:rsidRPr="0010283D">
        <w:rPr>
          <w:rFonts w:eastAsia="PMingLiU"/>
          <w:lang w:eastAsia="zh-TW"/>
        </w:rPr>
        <w:t>20</w:t>
      </w:r>
      <w:r w:rsidR="0010283D">
        <w:t xml:space="preserve"> Members</w:t>
      </w:r>
      <w:r w:rsidRPr="0010283D">
        <w:t xml:space="preserve">: </w:t>
      </w:r>
      <w:hyperlink r:id="rId8" w:tgtFrame="_blank" w:history="1">
        <w:r w:rsidRPr="0010283D">
          <w:t>Roozbeh jafari</w:t>
        </w:r>
      </w:hyperlink>
      <w:r w:rsidRPr="0010283D">
        <w:t xml:space="preserve">, </w:t>
      </w:r>
      <w:hyperlink r:id="rId9" w:tgtFrame="_blank" w:history="1">
        <w:r w:rsidRPr="0010283D">
          <w:t>Chang-Han Chen</w:t>
        </w:r>
      </w:hyperlink>
      <w:r w:rsidRPr="0010283D">
        <w:t xml:space="preserve">, </w:t>
      </w:r>
      <w:hyperlink r:id="rId10" w:tgtFrame="_blank" w:history="1">
        <w:r w:rsidRPr="0010283D">
          <w:t>Lequn Yu</w:t>
        </w:r>
      </w:hyperlink>
      <w:r w:rsidRPr="0010283D">
        <w:t xml:space="preserve">, </w:t>
      </w:r>
      <w:hyperlink r:id="rId11" w:tgtFrame="_blank" w:history="1">
        <w:r w:rsidRPr="0010283D">
          <w:t>Jiahui Xu</w:t>
        </w:r>
      </w:hyperlink>
    </w:p>
    <w:p w14:paraId="456CDBE5" w14:textId="2D53DB08" w:rsidR="0010283D" w:rsidRPr="000D01C8" w:rsidRDefault="0010283D" w:rsidP="00804E41">
      <w:pPr>
        <w:spacing w:beforeLines="50" w:before="120" w:afterLines="50" w:after="120"/>
        <w:rPr>
          <w:rFonts w:eastAsiaTheme="minorEastAsia"/>
          <w:b/>
          <w:bCs/>
          <w:sz w:val="28"/>
          <w:szCs w:val="28"/>
          <w:u w:val="single"/>
          <w:lang w:eastAsia="zh-TW"/>
        </w:rPr>
      </w:pPr>
      <w:r w:rsidRPr="000D01C8">
        <w:rPr>
          <w:rFonts w:eastAsiaTheme="minorEastAsia" w:hint="eastAsia"/>
          <w:b/>
          <w:bCs/>
          <w:sz w:val="28"/>
          <w:szCs w:val="28"/>
          <w:u w:val="single"/>
          <w:lang w:eastAsia="zh-TW"/>
        </w:rPr>
        <w:t>B</w:t>
      </w:r>
      <w:r w:rsidRPr="000D01C8">
        <w:rPr>
          <w:rFonts w:eastAsiaTheme="minorEastAsia"/>
          <w:b/>
          <w:bCs/>
          <w:sz w:val="28"/>
          <w:szCs w:val="28"/>
          <w:u w:val="single"/>
          <w:lang w:eastAsia="zh-TW"/>
        </w:rPr>
        <w:t>usiness Problem</w:t>
      </w:r>
    </w:p>
    <w:p w14:paraId="15678B35" w14:textId="0A8DDA79" w:rsidR="0010283D" w:rsidRPr="005A7A5D" w:rsidRDefault="0010283D" w:rsidP="00804E41">
      <w:pPr>
        <w:spacing w:before="50" w:after="50"/>
        <w:rPr>
          <w:rFonts w:eastAsiaTheme="minorEastAsia"/>
          <w:lang w:eastAsia="zh-TW"/>
        </w:rPr>
      </w:pPr>
      <w:r w:rsidRPr="0010283D">
        <w:rPr>
          <w:rFonts w:eastAsiaTheme="minorEastAsia"/>
          <w:lang w:eastAsia="zh-TW"/>
        </w:rPr>
        <w:t xml:space="preserve">Market segmentation refers to that the enterprise divides the customers in the market into several customer groups according to a certain standard, and each customer group constitutes a sub-market. </w:t>
      </w:r>
      <w:r w:rsidRPr="005A7A5D">
        <w:rPr>
          <w:rFonts w:eastAsiaTheme="minorEastAsia"/>
          <w:lang w:eastAsia="zh-TW"/>
        </w:rPr>
        <w:t>There are obvious differences in demand between different sub-markets.</w:t>
      </w:r>
    </w:p>
    <w:p w14:paraId="7641F63C" w14:textId="7F02FF90" w:rsidR="0010283D" w:rsidRPr="0010283D" w:rsidRDefault="0010283D" w:rsidP="00804E41">
      <w:pPr>
        <w:spacing w:before="50" w:after="50"/>
        <w:rPr>
          <w:rFonts w:eastAsiaTheme="minorEastAsia"/>
          <w:lang w:eastAsia="zh-TW"/>
        </w:rPr>
      </w:pPr>
      <w:r w:rsidRPr="005A7A5D">
        <w:rPr>
          <w:rFonts w:eastAsiaTheme="minorEastAsia"/>
          <w:lang w:eastAsia="zh-TW"/>
        </w:rPr>
        <w:t>After market segmentation, the sub-market is more specific, so it is easier to understand the needs of consumers and determine the target market.</w:t>
      </w:r>
      <w:r w:rsidRPr="0010283D">
        <w:rPr>
          <w:rFonts w:eastAsiaTheme="minorEastAsia"/>
          <w:lang w:eastAsia="zh-TW"/>
        </w:rPr>
        <w:t xml:space="preserve"> Aiming at the smaller target market, it is easy to formulate special marketing strategies. Through market segmentation, enterprises can analyze and compare the purchasing potential, satisfaction degree and competition of each market segment, explore the market opportunities that are beneficial to the enterprise, and work out the new product development plan. By segmenting the market and choosing the suitable target market, the enterprise can concentrate people, money, materials, and resources to strive for the advantages in the local market, and then occupy its own target market.</w:t>
      </w:r>
    </w:p>
    <w:p w14:paraId="3970C11B" w14:textId="4082DF46" w:rsidR="0010283D" w:rsidRPr="0010283D" w:rsidRDefault="0010283D" w:rsidP="00804E41">
      <w:pPr>
        <w:spacing w:before="50" w:after="50"/>
        <w:rPr>
          <w:rFonts w:eastAsiaTheme="minorEastAsia"/>
          <w:lang w:eastAsia="zh-TW"/>
        </w:rPr>
      </w:pPr>
      <w:r w:rsidRPr="0010283D">
        <w:rPr>
          <w:rFonts w:eastAsiaTheme="minorEastAsia"/>
          <w:lang w:eastAsia="zh-TW"/>
        </w:rPr>
        <w:t>Through market segmentation, enterprises can face their own target market and produce marketable products, which can not only meet the needs of the market, but also increase the income of enterprises. To accomplish this task, machine learning has been applied in many stores. Shopping center uses customer data to develop ML model to locate the right customers. This not only reduces the cost of production and sales of enterprises, but also improves the quality of products and comprehensively improves the economic benefits of enterprises.</w:t>
      </w:r>
    </w:p>
    <w:p w14:paraId="70DCB582" w14:textId="05069874" w:rsidR="0010283D" w:rsidRPr="000D01C8" w:rsidRDefault="0010283D" w:rsidP="00804E41">
      <w:pPr>
        <w:spacing w:beforeLines="50" w:before="120" w:afterLines="50" w:after="120"/>
        <w:rPr>
          <w:rFonts w:eastAsiaTheme="minorEastAsia"/>
          <w:b/>
          <w:bCs/>
          <w:sz w:val="28"/>
          <w:szCs w:val="28"/>
          <w:u w:val="single"/>
          <w:lang w:eastAsia="zh-TW"/>
        </w:rPr>
      </w:pPr>
      <w:r w:rsidRPr="000D01C8">
        <w:rPr>
          <w:rFonts w:eastAsiaTheme="minorEastAsia" w:hint="eastAsia"/>
          <w:b/>
          <w:bCs/>
          <w:sz w:val="28"/>
          <w:szCs w:val="28"/>
          <w:u w:val="single"/>
          <w:lang w:eastAsia="zh-TW"/>
        </w:rPr>
        <w:t>D</w:t>
      </w:r>
      <w:r w:rsidRPr="000D01C8">
        <w:rPr>
          <w:rFonts w:eastAsiaTheme="minorEastAsia"/>
          <w:b/>
          <w:bCs/>
          <w:sz w:val="28"/>
          <w:szCs w:val="28"/>
          <w:u w:val="single"/>
          <w:lang w:eastAsia="zh-TW"/>
        </w:rPr>
        <w:t>ataset</w:t>
      </w:r>
    </w:p>
    <w:p w14:paraId="6C0F5BC2" w14:textId="225885E6" w:rsidR="0010283D" w:rsidRPr="000D01C8" w:rsidRDefault="0010283D" w:rsidP="00804E41">
      <w:pPr>
        <w:pStyle w:val="ListParagraph"/>
        <w:numPr>
          <w:ilvl w:val="0"/>
          <w:numId w:val="4"/>
        </w:numPr>
        <w:spacing w:before="50" w:after="50"/>
        <w:rPr>
          <w:rFonts w:eastAsiaTheme="minorEastAsia"/>
          <w:lang w:eastAsia="zh-TW"/>
        </w:rPr>
      </w:pPr>
      <w:r w:rsidRPr="000D01C8">
        <w:rPr>
          <w:rFonts w:eastAsiaTheme="minorEastAsia"/>
          <w:lang w:eastAsia="zh-TW"/>
        </w:rPr>
        <w:t xml:space="preserve">Mall customer segmentation data: </w:t>
      </w:r>
      <w:hyperlink r:id="rId12" w:history="1">
        <w:r w:rsidRPr="000D01C8">
          <w:rPr>
            <w:rStyle w:val="Hyperlink"/>
            <w:rFonts w:eastAsiaTheme="minorEastAsia"/>
            <w:lang w:eastAsia="zh-TW"/>
          </w:rPr>
          <w:t>https://www.kaggle.com/vjchoudhary7/customer-segmentation-tutorial-in-python</w:t>
        </w:r>
      </w:hyperlink>
    </w:p>
    <w:p w14:paraId="470073EF" w14:textId="39158120" w:rsidR="0010283D" w:rsidRPr="000D01C8" w:rsidRDefault="0010283D" w:rsidP="00804E41">
      <w:pPr>
        <w:pStyle w:val="ListParagraph"/>
        <w:numPr>
          <w:ilvl w:val="0"/>
          <w:numId w:val="4"/>
        </w:numPr>
        <w:spacing w:before="50" w:after="50"/>
        <w:rPr>
          <w:rFonts w:eastAsiaTheme="minorEastAsia"/>
          <w:lang w:eastAsia="zh-TW"/>
        </w:rPr>
      </w:pPr>
      <w:r w:rsidRPr="000D01C8">
        <w:rPr>
          <w:rFonts w:eastAsiaTheme="minorEastAsia"/>
          <w:lang w:eastAsia="zh-TW"/>
        </w:rPr>
        <w:t>The dataset consists of 200 observations of mall customer data, 5 features.</w:t>
      </w:r>
    </w:p>
    <w:p w14:paraId="776C60CD" w14:textId="77777777" w:rsidR="0010283D" w:rsidRPr="000D01C8" w:rsidRDefault="0010283D" w:rsidP="00804E41">
      <w:pPr>
        <w:pStyle w:val="ListParagraph"/>
        <w:numPr>
          <w:ilvl w:val="0"/>
          <w:numId w:val="4"/>
        </w:numPr>
        <w:spacing w:before="50" w:after="50"/>
        <w:rPr>
          <w:rFonts w:eastAsiaTheme="minorEastAsia"/>
          <w:lang w:eastAsia="zh-TW"/>
        </w:rPr>
      </w:pPr>
      <w:r w:rsidRPr="000D01C8">
        <w:rPr>
          <w:rFonts w:eastAsiaTheme="minorEastAsia"/>
          <w:lang w:eastAsia="zh-TW"/>
        </w:rPr>
        <w:t>The data set we have chosen contains 2 types of input features there were collected at the mall:</w:t>
      </w:r>
    </w:p>
    <w:p w14:paraId="13CA9588" w14:textId="58774766" w:rsidR="0010283D" w:rsidRPr="0010283D" w:rsidRDefault="0010283D" w:rsidP="00804E41">
      <w:pPr>
        <w:pStyle w:val="ListParagraph"/>
        <w:numPr>
          <w:ilvl w:val="0"/>
          <w:numId w:val="3"/>
        </w:numPr>
        <w:spacing w:before="50" w:after="50"/>
        <w:rPr>
          <w:rFonts w:eastAsiaTheme="minorEastAsia"/>
          <w:lang w:eastAsia="zh-TW"/>
        </w:rPr>
      </w:pPr>
      <w:r w:rsidRPr="0010283D">
        <w:rPr>
          <w:rFonts w:eastAsiaTheme="minorEastAsia"/>
          <w:lang w:eastAsia="zh-TW"/>
        </w:rPr>
        <w:t>Objective: factual information.</w:t>
      </w:r>
    </w:p>
    <w:p w14:paraId="7C07A31A" w14:textId="77ED6FEC" w:rsidR="0010283D" w:rsidRDefault="0010283D" w:rsidP="00804E41">
      <w:pPr>
        <w:pStyle w:val="ListParagraph"/>
        <w:numPr>
          <w:ilvl w:val="0"/>
          <w:numId w:val="3"/>
        </w:numPr>
        <w:spacing w:before="50" w:after="50"/>
        <w:rPr>
          <w:rFonts w:eastAsiaTheme="minorEastAsia"/>
          <w:lang w:eastAsia="zh-TW"/>
        </w:rPr>
      </w:pPr>
      <w:r w:rsidRPr="0010283D">
        <w:rPr>
          <w:rFonts w:eastAsiaTheme="minorEastAsia"/>
          <w:lang w:eastAsia="zh-TW"/>
        </w:rPr>
        <w:t>Subjective: calculated information given by the mall.</w:t>
      </w:r>
    </w:p>
    <w:p w14:paraId="6AEBAB9D" w14:textId="77777777" w:rsidR="0010283D" w:rsidRPr="0010283D" w:rsidRDefault="0010283D" w:rsidP="00804E41">
      <w:pPr>
        <w:spacing w:before="50" w:after="50"/>
        <w:rPr>
          <w:rFonts w:eastAsiaTheme="minorEastAsia"/>
          <w:lang w:eastAsia="zh-TW"/>
        </w:rPr>
      </w:pP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990"/>
        <w:gridCol w:w="1350"/>
        <w:gridCol w:w="4590"/>
      </w:tblGrid>
      <w:tr w:rsidR="0010283D" w:rsidRPr="00892299" w14:paraId="228B04CB" w14:textId="77777777" w:rsidTr="000810F6">
        <w:trPr>
          <w:trHeight w:val="360"/>
        </w:trPr>
        <w:tc>
          <w:tcPr>
            <w:tcW w:w="2420" w:type="dxa"/>
            <w:shd w:val="clear" w:color="auto" w:fill="auto"/>
            <w:tcMar>
              <w:top w:w="57" w:type="dxa"/>
              <w:left w:w="57" w:type="dxa"/>
              <w:bottom w:w="57" w:type="dxa"/>
              <w:right w:w="57" w:type="dxa"/>
            </w:tcMar>
          </w:tcPr>
          <w:p w14:paraId="625D4BA7" w14:textId="77777777" w:rsidR="0010283D" w:rsidRPr="00892299" w:rsidRDefault="0010283D" w:rsidP="00804E41">
            <w:pPr>
              <w:widowControl w:val="0"/>
              <w:spacing w:before="50" w:after="50"/>
              <w:jc w:val="center"/>
              <w:rPr>
                <w:b/>
              </w:rPr>
            </w:pPr>
            <w:r w:rsidRPr="00892299">
              <w:rPr>
                <w:b/>
              </w:rPr>
              <w:t xml:space="preserve">Variable name </w:t>
            </w:r>
          </w:p>
        </w:tc>
        <w:tc>
          <w:tcPr>
            <w:tcW w:w="990" w:type="dxa"/>
            <w:shd w:val="clear" w:color="auto" w:fill="auto"/>
            <w:tcMar>
              <w:top w:w="57" w:type="dxa"/>
              <w:left w:w="57" w:type="dxa"/>
              <w:bottom w:w="57" w:type="dxa"/>
              <w:right w:w="57" w:type="dxa"/>
            </w:tcMar>
          </w:tcPr>
          <w:p w14:paraId="302C4160" w14:textId="77777777" w:rsidR="0010283D" w:rsidRPr="00892299" w:rsidRDefault="0010283D" w:rsidP="00804E41">
            <w:pPr>
              <w:widowControl w:val="0"/>
              <w:spacing w:before="50" w:after="50"/>
              <w:jc w:val="center"/>
              <w:rPr>
                <w:b/>
              </w:rPr>
            </w:pPr>
            <w:r w:rsidRPr="00892299">
              <w:rPr>
                <w:b/>
              </w:rPr>
              <w:t xml:space="preserve"> Role </w:t>
            </w:r>
          </w:p>
        </w:tc>
        <w:tc>
          <w:tcPr>
            <w:tcW w:w="1350" w:type="dxa"/>
            <w:shd w:val="clear" w:color="auto" w:fill="auto"/>
            <w:tcMar>
              <w:top w:w="57" w:type="dxa"/>
              <w:left w:w="57" w:type="dxa"/>
              <w:bottom w:w="57" w:type="dxa"/>
              <w:right w:w="57" w:type="dxa"/>
            </w:tcMar>
          </w:tcPr>
          <w:p w14:paraId="2CD4D572" w14:textId="77777777" w:rsidR="0010283D" w:rsidRPr="00892299" w:rsidRDefault="0010283D" w:rsidP="00804E41">
            <w:pPr>
              <w:widowControl w:val="0"/>
              <w:spacing w:before="50" w:after="50"/>
              <w:jc w:val="center"/>
              <w:rPr>
                <w:b/>
              </w:rPr>
            </w:pPr>
            <w:r w:rsidRPr="00892299">
              <w:rPr>
                <w:b/>
              </w:rPr>
              <w:t>Data Type</w:t>
            </w:r>
          </w:p>
        </w:tc>
        <w:tc>
          <w:tcPr>
            <w:tcW w:w="4590" w:type="dxa"/>
            <w:shd w:val="clear" w:color="auto" w:fill="auto"/>
            <w:tcMar>
              <w:top w:w="57" w:type="dxa"/>
              <w:left w:w="57" w:type="dxa"/>
              <w:bottom w:w="57" w:type="dxa"/>
              <w:right w:w="57" w:type="dxa"/>
            </w:tcMar>
          </w:tcPr>
          <w:p w14:paraId="7C0D3A85" w14:textId="77777777" w:rsidR="0010283D" w:rsidRPr="00892299" w:rsidRDefault="0010283D" w:rsidP="00804E41">
            <w:pPr>
              <w:widowControl w:val="0"/>
              <w:spacing w:before="50" w:after="50"/>
              <w:jc w:val="center"/>
              <w:rPr>
                <w:b/>
              </w:rPr>
            </w:pPr>
            <w:r w:rsidRPr="00892299">
              <w:rPr>
                <w:b/>
              </w:rPr>
              <w:t>Description</w:t>
            </w:r>
          </w:p>
        </w:tc>
      </w:tr>
      <w:tr w:rsidR="0010283D" w:rsidRPr="00892299" w14:paraId="2A9801CE" w14:textId="77777777" w:rsidTr="000D01C8">
        <w:trPr>
          <w:trHeight w:val="250"/>
        </w:trPr>
        <w:tc>
          <w:tcPr>
            <w:tcW w:w="2420" w:type="dxa"/>
            <w:shd w:val="clear" w:color="auto" w:fill="auto"/>
            <w:tcMar>
              <w:top w:w="57" w:type="dxa"/>
              <w:left w:w="57" w:type="dxa"/>
              <w:bottom w:w="57" w:type="dxa"/>
              <w:right w:w="57" w:type="dxa"/>
            </w:tcMar>
          </w:tcPr>
          <w:p w14:paraId="4A43989E" w14:textId="77777777" w:rsidR="0010283D" w:rsidRPr="00892299" w:rsidRDefault="0010283D" w:rsidP="00804E41">
            <w:pPr>
              <w:widowControl w:val="0"/>
              <w:spacing w:before="50" w:after="50"/>
            </w:pPr>
            <w:r w:rsidRPr="00892299">
              <w:t>CustomerID</w:t>
            </w:r>
          </w:p>
        </w:tc>
        <w:tc>
          <w:tcPr>
            <w:tcW w:w="990" w:type="dxa"/>
            <w:shd w:val="clear" w:color="auto" w:fill="auto"/>
            <w:tcMar>
              <w:top w:w="57" w:type="dxa"/>
              <w:left w:w="57" w:type="dxa"/>
              <w:bottom w:w="57" w:type="dxa"/>
              <w:right w:w="57" w:type="dxa"/>
            </w:tcMar>
          </w:tcPr>
          <w:p w14:paraId="1E42BA12" w14:textId="77777777" w:rsidR="0010283D" w:rsidRPr="00892299" w:rsidRDefault="0010283D" w:rsidP="00804E41">
            <w:pPr>
              <w:widowControl w:val="0"/>
              <w:spacing w:before="50" w:after="50"/>
            </w:pPr>
            <w:r w:rsidRPr="00892299">
              <w:t>Input</w:t>
            </w:r>
          </w:p>
        </w:tc>
        <w:tc>
          <w:tcPr>
            <w:tcW w:w="1350" w:type="dxa"/>
            <w:shd w:val="clear" w:color="auto" w:fill="auto"/>
            <w:tcMar>
              <w:top w:w="57" w:type="dxa"/>
              <w:left w:w="57" w:type="dxa"/>
              <w:bottom w:w="57" w:type="dxa"/>
              <w:right w:w="57" w:type="dxa"/>
            </w:tcMar>
          </w:tcPr>
          <w:p w14:paraId="00E901C2" w14:textId="0678132E" w:rsidR="0010283D" w:rsidRPr="00892299" w:rsidRDefault="0010283D" w:rsidP="00804E41">
            <w:pPr>
              <w:spacing w:before="50" w:after="50"/>
            </w:pPr>
            <w:r w:rsidRPr="00892299">
              <w:rPr>
                <w:highlight w:val="white"/>
              </w:rPr>
              <w:t>int</w:t>
            </w:r>
          </w:p>
        </w:tc>
        <w:tc>
          <w:tcPr>
            <w:tcW w:w="4590" w:type="dxa"/>
            <w:shd w:val="clear" w:color="auto" w:fill="auto"/>
            <w:tcMar>
              <w:top w:w="57" w:type="dxa"/>
              <w:left w:w="57" w:type="dxa"/>
              <w:bottom w:w="57" w:type="dxa"/>
              <w:right w:w="57" w:type="dxa"/>
            </w:tcMar>
          </w:tcPr>
          <w:p w14:paraId="05F53251" w14:textId="77777777" w:rsidR="0010283D" w:rsidRPr="00892299" w:rsidRDefault="0010283D" w:rsidP="00804E41">
            <w:pPr>
              <w:widowControl w:val="0"/>
              <w:spacing w:before="50" w:after="50"/>
            </w:pPr>
            <w:r w:rsidRPr="0010283D">
              <w:t>It is the unique ID given to a customer</w:t>
            </w:r>
          </w:p>
        </w:tc>
      </w:tr>
      <w:tr w:rsidR="0010283D" w:rsidRPr="00892299" w14:paraId="25F2E872" w14:textId="77777777" w:rsidTr="0010283D">
        <w:trPr>
          <w:trHeight w:val="20"/>
        </w:trPr>
        <w:tc>
          <w:tcPr>
            <w:tcW w:w="2420" w:type="dxa"/>
            <w:shd w:val="clear" w:color="auto" w:fill="auto"/>
            <w:tcMar>
              <w:top w:w="57" w:type="dxa"/>
              <w:left w:w="57" w:type="dxa"/>
              <w:bottom w:w="57" w:type="dxa"/>
              <w:right w:w="57" w:type="dxa"/>
            </w:tcMar>
          </w:tcPr>
          <w:p w14:paraId="2489F989" w14:textId="77777777" w:rsidR="0010283D" w:rsidRPr="00892299" w:rsidRDefault="0010283D" w:rsidP="00804E41">
            <w:pPr>
              <w:widowControl w:val="0"/>
              <w:spacing w:before="50" w:after="50"/>
            </w:pPr>
            <w:r w:rsidRPr="00892299">
              <w:t>Gender</w:t>
            </w:r>
          </w:p>
        </w:tc>
        <w:tc>
          <w:tcPr>
            <w:tcW w:w="990" w:type="dxa"/>
            <w:shd w:val="clear" w:color="auto" w:fill="auto"/>
            <w:tcMar>
              <w:top w:w="57" w:type="dxa"/>
              <w:left w:w="57" w:type="dxa"/>
              <w:bottom w:w="57" w:type="dxa"/>
              <w:right w:w="57" w:type="dxa"/>
            </w:tcMar>
          </w:tcPr>
          <w:p w14:paraId="5C36D213" w14:textId="09AC5317" w:rsidR="0010283D" w:rsidRPr="00892299" w:rsidRDefault="0010283D" w:rsidP="00804E41">
            <w:pPr>
              <w:widowControl w:val="0"/>
              <w:spacing w:before="50" w:after="50"/>
            </w:pPr>
            <w:r w:rsidRPr="00892299">
              <w:t>Input</w:t>
            </w:r>
          </w:p>
        </w:tc>
        <w:tc>
          <w:tcPr>
            <w:tcW w:w="1350" w:type="dxa"/>
            <w:shd w:val="clear" w:color="auto" w:fill="auto"/>
            <w:tcMar>
              <w:top w:w="57" w:type="dxa"/>
              <w:left w:w="57" w:type="dxa"/>
              <w:bottom w:w="57" w:type="dxa"/>
              <w:right w:w="57" w:type="dxa"/>
            </w:tcMar>
          </w:tcPr>
          <w:p w14:paraId="3E26082B" w14:textId="77777777" w:rsidR="0010283D" w:rsidRPr="00892299" w:rsidRDefault="0010283D" w:rsidP="00804E41">
            <w:pPr>
              <w:spacing w:before="50" w:after="50"/>
            </w:pPr>
            <w:r w:rsidRPr="00892299">
              <w:rPr>
                <w:highlight w:val="white"/>
              </w:rPr>
              <w:t>object</w:t>
            </w:r>
          </w:p>
        </w:tc>
        <w:tc>
          <w:tcPr>
            <w:tcW w:w="4590" w:type="dxa"/>
            <w:shd w:val="clear" w:color="auto" w:fill="auto"/>
            <w:tcMar>
              <w:top w:w="57" w:type="dxa"/>
              <w:left w:w="57" w:type="dxa"/>
              <w:bottom w:w="57" w:type="dxa"/>
              <w:right w:w="57" w:type="dxa"/>
            </w:tcMar>
          </w:tcPr>
          <w:p w14:paraId="541432EF" w14:textId="77777777" w:rsidR="0010283D" w:rsidRPr="00834639" w:rsidRDefault="0010283D" w:rsidP="00804E41">
            <w:pPr>
              <w:spacing w:before="50" w:after="50"/>
            </w:pPr>
            <w:r w:rsidRPr="00892299">
              <w:rPr>
                <w:shd w:val="clear" w:color="auto" w:fill="FFFFFF"/>
              </w:rPr>
              <w:t>Gender of the customer</w:t>
            </w:r>
          </w:p>
        </w:tc>
      </w:tr>
      <w:tr w:rsidR="0010283D" w:rsidRPr="00892299" w14:paraId="209F1795" w14:textId="77777777" w:rsidTr="0010283D">
        <w:trPr>
          <w:trHeight w:val="20"/>
        </w:trPr>
        <w:tc>
          <w:tcPr>
            <w:tcW w:w="2420" w:type="dxa"/>
            <w:shd w:val="clear" w:color="auto" w:fill="auto"/>
            <w:tcMar>
              <w:top w:w="57" w:type="dxa"/>
              <w:left w:w="57" w:type="dxa"/>
              <w:bottom w:w="57" w:type="dxa"/>
              <w:right w:w="57" w:type="dxa"/>
            </w:tcMar>
          </w:tcPr>
          <w:p w14:paraId="72CC2D49" w14:textId="77777777" w:rsidR="0010283D" w:rsidRPr="00892299" w:rsidRDefault="0010283D" w:rsidP="00804E41">
            <w:pPr>
              <w:widowControl w:val="0"/>
              <w:spacing w:before="50" w:after="50"/>
            </w:pPr>
            <w:r w:rsidRPr="00892299">
              <w:t>Age</w:t>
            </w:r>
          </w:p>
        </w:tc>
        <w:tc>
          <w:tcPr>
            <w:tcW w:w="990" w:type="dxa"/>
            <w:shd w:val="clear" w:color="auto" w:fill="auto"/>
            <w:tcMar>
              <w:top w:w="57" w:type="dxa"/>
              <w:left w:w="57" w:type="dxa"/>
              <w:bottom w:w="57" w:type="dxa"/>
              <w:right w:w="57" w:type="dxa"/>
            </w:tcMar>
          </w:tcPr>
          <w:p w14:paraId="1DF23B7D" w14:textId="13AF1DF8" w:rsidR="0010283D" w:rsidRPr="00892299" w:rsidRDefault="0010283D" w:rsidP="00804E41">
            <w:pPr>
              <w:widowControl w:val="0"/>
              <w:spacing w:before="50" w:after="50"/>
            </w:pPr>
            <w:r w:rsidRPr="00892299">
              <w:t>Input</w:t>
            </w:r>
          </w:p>
        </w:tc>
        <w:tc>
          <w:tcPr>
            <w:tcW w:w="1350" w:type="dxa"/>
            <w:shd w:val="clear" w:color="auto" w:fill="auto"/>
            <w:tcMar>
              <w:top w:w="57" w:type="dxa"/>
              <w:left w:w="57" w:type="dxa"/>
              <w:bottom w:w="57" w:type="dxa"/>
              <w:right w:w="57" w:type="dxa"/>
            </w:tcMar>
          </w:tcPr>
          <w:p w14:paraId="70E0E886" w14:textId="77777777" w:rsidR="0010283D" w:rsidRPr="00892299" w:rsidRDefault="0010283D" w:rsidP="00804E41">
            <w:pPr>
              <w:spacing w:before="50" w:after="50"/>
              <w:rPr>
                <w:highlight w:val="white"/>
              </w:rPr>
            </w:pPr>
            <w:r w:rsidRPr="00892299">
              <w:rPr>
                <w:highlight w:val="white"/>
              </w:rPr>
              <w:t>int</w:t>
            </w:r>
          </w:p>
        </w:tc>
        <w:tc>
          <w:tcPr>
            <w:tcW w:w="4590" w:type="dxa"/>
            <w:shd w:val="clear" w:color="auto" w:fill="auto"/>
            <w:tcMar>
              <w:top w:w="57" w:type="dxa"/>
              <w:left w:w="57" w:type="dxa"/>
              <w:bottom w:w="57" w:type="dxa"/>
              <w:right w:w="57" w:type="dxa"/>
            </w:tcMar>
          </w:tcPr>
          <w:p w14:paraId="7F454CC5" w14:textId="77777777" w:rsidR="0010283D" w:rsidRPr="00834639" w:rsidRDefault="0010283D" w:rsidP="00804E41">
            <w:pPr>
              <w:spacing w:before="50" w:after="50"/>
            </w:pPr>
            <w:r w:rsidRPr="00892299">
              <w:rPr>
                <w:shd w:val="clear" w:color="auto" w:fill="FFFFFF"/>
              </w:rPr>
              <w:t>The age of the customer</w:t>
            </w:r>
          </w:p>
        </w:tc>
      </w:tr>
      <w:tr w:rsidR="0010283D" w:rsidRPr="00892299" w14:paraId="76AE3079" w14:textId="77777777" w:rsidTr="0010283D">
        <w:trPr>
          <w:trHeight w:val="20"/>
        </w:trPr>
        <w:tc>
          <w:tcPr>
            <w:tcW w:w="2420" w:type="dxa"/>
            <w:shd w:val="clear" w:color="auto" w:fill="auto"/>
            <w:tcMar>
              <w:top w:w="57" w:type="dxa"/>
              <w:left w:w="57" w:type="dxa"/>
              <w:bottom w:w="57" w:type="dxa"/>
              <w:right w:w="57" w:type="dxa"/>
            </w:tcMar>
          </w:tcPr>
          <w:p w14:paraId="125865E8" w14:textId="77777777" w:rsidR="0010283D" w:rsidRPr="00892299" w:rsidRDefault="0010283D" w:rsidP="00804E41">
            <w:pPr>
              <w:widowControl w:val="0"/>
              <w:spacing w:before="50" w:after="50"/>
            </w:pPr>
            <w:r w:rsidRPr="00892299">
              <w:t>Annual Income (k$)</w:t>
            </w:r>
          </w:p>
        </w:tc>
        <w:tc>
          <w:tcPr>
            <w:tcW w:w="990" w:type="dxa"/>
            <w:shd w:val="clear" w:color="auto" w:fill="auto"/>
            <w:tcMar>
              <w:top w:w="57" w:type="dxa"/>
              <w:left w:w="57" w:type="dxa"/>
              <w:bottom w:w="57" w:type="dxa"/>
              <w:right w:w="57" w:type="dxa"/>
            </w:tcMar>
          </w:tcPr>
          <w:p w14:paraId="644A204A" w14:textId="435C3C0E" w:rsidR="0010283D" w:rsidRPr="00892299" w:rsidRDefault="0010283D" w:rsidP="00804E41">
            <w:pPr>
              <w:widowControl w:val="0"/>
              <w:spacing w:before="50" w:after="50"/>
            </w:pPr>
            <w:r w:rsidRPr="00892299">
              <w:t>Input</w:t>
            </w:r>
          </w:p>
        </w:tc>
        <w:tc>
          <w:tcPr>
            <w:tcW w:w="1350" w:type="dxa"/>
            <w:shd w:val="clear" w:color="auto" w:fill="auto"/>
            <w:tcMar>
              <w:top w:w="57" w:type="dxa"/>
              <w:left w:w="57" w:type="dxa"/>
              <w:bottom w:w="57" w:type="dxa"/>
              <w:right w:w="57" w:type="dxa"/>
            </w:tcMar>
          </w:tcPr>
          <w:p w14:paraId="0AC59AC4" w14:textId="77777777" w:rsidR="0010283D" w:rsidRPr="00892299" w:rsidRDefault="0010283D" w:rsidP="00804E41">
            <w:pPr>
              <w:spacing w:before="50" w:after="50"/>
              <w:rPr>
                <w:highlight w:val="white"/>
              </w:rPr>
            </w:pPr>
            <w:r w:rsidRPr="00892299">
              <w:rPr>
                <w:highlight w:val="white"/>
              </w:rPr>
              <w:t>int</w:t>
            </w:r>
          </w:p>
        </w:tc>
        <w:tc>
          <w:tcPr>
            <w:tcW w:w="4590" w:type="dxa"/>
            <w:shd w:val="clear" w:color="auto" w:fill="auto"/>
            <w:tcMar>
              <w:top w:w="57" w:type="dxa"/>
              <w:left w:w="57" w:type="dxa"/>
              <w:bottom w:w="57" w:type="dxa"/>
              <w:right w:w="57" w:type="dxa"/>
            </w:tcMar>
          </w:tcPr>
          <w:p w14:paraId="59CF098C" w14:textId="77777777" w:rsidR="0010283D" w:rsidRPr="00834639" w:rsidRDefault="0010283D" w:rsidP="00804E41">
            <w:pPr>
              <w:spacing w:before="50" w:after="50"/>
            </w:pPr>
            <w:r w:rsidRPr="00892299">
              <w:rPr>
                <w:shd w:val="clear" w:color="auto" w:fill="FFFFFF"/>
              </w:rPr>
              <w:t>It is the annual income of the customer</w:t>
            </w:r>
          </w:p>
        </w:tc>
      </w:tr>
      <w:tr w:rsidR="0010283D" w:rsidRPr="00892299" w14:paraId="021B47B0" w14:textId="77777777" w:rsidTr="0010283D">
        <w:trPr>
          <w:trHeight w:val="20"/>
        </w:trPr>
        <w:tc>
          <w:tcPr>
            <w:tcW w:w="2420" w:type="dxa"/>
            <w:shd w:val="clear" w:color="auto" w:fill="auto"/>
            <w:tcMar>
              <w:top w:w="57" w:type="dxa"/>
              <w:left w:w="57" w:type="dxa"/>
              <w:bottom w:w="57" w:type="dxa"/>
              <w:right w:w="57" w:type="dxa"/>
            </w:tcMar>
          </w:tcPr>
          <w:p w14:paraId="13869263" w14:textId="77777777" w:rsidR="0010283D" w:rsidRPr="00892299" w:rsidRDefault="0010283D" w:rsidP="00804E41">
            <w:pPr>
              <w:widowControl w:val="0"/>
              <w:spacing w:before="50" w:after="50"/>
            </w:pPr>
            <w:r w:rsidRPr="00892299">
              <w:t>Spending Score (1-100)</w:t>
            </w:r>
          </w:p>
        </w:tc>
        <w:tc>
          <w:tcPr>
            <w:tcW w:w="990" w:type="dxa"/>
            <w:shd w:val="clear" w:color="auto" w:fill="auto"/>
            <w:tcMar>
              <w:top w:w="57" w:type="dxa"/>
              <w:left w:w="57" w:type="dxa"/>
              <w:bottom w:w="57" w:type="dxa"/>
              <w:right w:w="57" w:type="dxa"/>
            </w:tcMar>
          </w:tcPr>
          <w:p w14:paraId="2CAAA054" w14:textId="67F393C0" w:rsidR="0010283D" w:rsidRPr="00892299" w:rsidRDefault="0010283D" w:rsidP="00804E41">
            <w:pPr>
              <w:widowControl w:val="0"/>
              <w:spacing w:before="50" w:after="50"/>
            </w:pPr>
            <w:r w:rsidRPr="00892299">
              <w:t>Input</w:t>
            </w:r>
          </w:p>
        </w:tc>
        <w:tc>
          <w:tcPr>
            <w:tcW w:w="1350" w:type="dxa"/>
            <w:shd w:val="clear" w:color="auto" w:fill="auto"/>
            <w:tcMar>
              <w:top w:w="57" w:type="dxa"/>
              <w:left w:w="57" w:type="dxa"/>
              <w:bottom w:w="57" w:type="dxa"/>
              <w:right w:w="57" w:type="dxa"/>
            </w:tcMar>
          </w:tcPr>
          <w:p w14:paraId="28D5917B" w14:textId="77777777" w:rsidR="0010283D" w:rsidRPr="00892299" w:rsidRDefault="0010283D" w:rsidP="00804E41">
            <w:pPr>
              <w:spacing w:before="50" w:after="50"/>
              <w:rPr>
                <w:highlight w:val="white"/>
              </w:rPr>
            </w:pPr>
            <w:r w:rsidRPr="00892299">
              <w:rPr>
                <w:highlight w:val="white"/>
              </w:rPr>
              <w:t>int</w:t>
            </w:r>
          </w:p>
        </w:tc>
        <w:tc>
          <w:tcPr>
            <w:tcW w:w="4590" w:type="dxa"/>
            <w:shd w:val="clear" w:color="auto" w:fill="auto"/>
            <w:tcMar>
              <w:top w:w="57" w:type="dxa"/>
              <w:left w:w="57" w:type="dxa"/>
              <w:bottom w:w="57" w:type="dxa"/>
              <w:right w:w="57" w:type="dxa"/>
            </w:tcMar>
          </w:tcPr>
          <w:p w14:paraId="243AE2CB" w14:textId="77777777" w:rsidR="0010283D" w:rsidRPr="00892299" w:rsidRDefault="0010283D" w:rsidP="00804E41">
            <w:pPr>
              <w:spacing w:before="50" w:after="50"/>
              <w:rPr>
                <w:rFonts w:eastAsiaTheme="minorEastAsia"/>
              </w:rPr>
            </w:pPr>
            <w:r w:rsidRPr="00892299">
              <w:rPr>
                <w:shd w:val="clear" w:color="auto" w:fill="FFFFFF"/>
              </w:rPr>
              <w:t>It is the score (out of 100) given to a customer by the mall authorities, based on the money spent and the behavior of the customer.</w:t>
            </w:r>
          </w:p>
        </w:tc>
      </w:tr>
    </w:tbl>
    <w:p w14:paraId="705C046F" w14:textId="77777777" w:rsidR="0010283D" w:rsidRPr="0010283D" w:rsidRDefault="0010283D" w:rsidP="00804E41">
      <w:pPr>
        <w:spacing w:before="50" w:after="50"/>
        <w:rPr>
          <w:rFonts w:eastAsiaTheme="minorEastAsia"/>
          <w:b/>
          <w:bCs/>
          <w:lang w:eastAsia="zh-TW"/>
        </w:rPr>
      </w:pPr>
    </w:p>
    <w:p w14:paraId="02CBBA15" w14:textId="04FBBCE6" w:rsidR="0010283D" w:rsidRPr="000D01C8" w:rsidRDefault="000D01C8" w:rsidP="00804E41">
      <w:pPr>
        <w:spacing w:beforeLines="50" w:before="120" w:afterLines="50" w:after="120"/>
        <w:rPr>
          <w:rFonts w:eastAsiaTheme="minorEastAsia"/>
          <w:b/>
          <w:bCs/>
          <w:sz w:val="28"/>
          <w:szCs w:val="28"/>
          <w:u w:val="single"/>
          <w:lang w:eastAsia="zh-TW"/>
        </w:rPr>
      </w:pPr>
      <w:r w:rsidRPr="000D01C8">
        <w:rPr>
          <w:rFonts w:eastAsiaTheme="minorEastAsia" w:hint="eastAsia"/>
          <w:b/>
          <w:bCs/>
          <w:sz w:val="28"/>
          <w:szCs w:val="28"/>
          <w:u w:val="single"/>
          <w:lang w:eastAsia="zh-TW"/>
        </w:rPr>
        <w:lastRenderedPageBreak/>
        <w:t>E</w:t>
      </w:r>
      <w:r w:rsidRPr="000D01C8">
        <w:rPr>
          <w:rFonts w:eastAsiaTheme="minorEastAsia"/>
          <w:b/>
          <w:bCs/>
          <w:sz w:val="28"/>
          <w:szCs w:val="28"/>
          <w:u w:val="single"/>
          <w:lang w:eastAsia="zh-TW"/>
        </w:rPr>
        <w:t>xplanatory Data Analysis</w:t>
      </w:r>
    </w:p>
    <w:p w14:paraId="76F58ABB" w14:textId="691345BF" w:rsidR="00885EBE" w:rsidRPr="0010283D" w:rsidRDefault="00885EBE" w:rsidP="00804E41">
      <w:pPr>
        <w:spacing w:beforeLines="50" w:before="120" w:afterLines="50" w:after="120"/>
        <w:rPr>
          <w:b/>
          <w:bCs/>
        </w:rPr>
      </w:pPr>
      <w:r w:rsidRPr="0010283D">
        <w:rPr>
          <w:b/>
          <w:bCs/>
        </w:rPr>
        <w:t>Cleaning Dataset</w:t>
      </w:r>
    </w:p>
    <w:p w14:paraId="44D82224" w14:textId="1DCF2F96" w:rsidR="00885EBE" w:rsidRPr="005A7DE3" w:rsidRDefault="00885EBE" w:rsidP="00804E41">
      <w:pPr>
        <w:spacing w:before="50" w:after="50"/>
      </w:pPr>
      <w:r>
        <w:t xml:space="preserve">We start identifying and </w:t>
      </w:r>
      <w:r w:rsidRPr="005A7DE3">
        <w:t>dropping uninformative column</w:t>
      </w:r>
      <w:r>
        <w:t xml:space="preserve"> </w:t>
      </w:r>
      <w:r w:rsidRPr="005A7DE3">
        <w:t>(CustomerID) and set it as index.</w:t>
      </w:r>
    </w:p>
    <w:p w14:paraId="2F7DAA60" w14:textId="6CECE583" w:rsidR="000D01C8" w:rsidRDefault="00885EBE" w:rsidP="00804E41">
      <w:pPr>
        <w:spacing w:before="50" w:after="50"/>
      </w:pPr>
      <w:r w:rsidRPr="005A7DE3">
        <w:t>Moreover, there is no null and duplicate values</w:t>
      </w:r>
      <w:r>
        <w:t>, so we ensured the data is clean and ready to use.</w:t>
      </w:r>
    </w:p>
    <w:p w14:paraId="244CAFF9" w14:textId="71B9BC1D" w:rsidR="00885EBE" w:rsidRDefault="00885EBE" w:rsidP="00804E41">
      <w:pPr>
        <w:spacing w:beforeLines="50" w:before="120" w:afterLines="50" w:after="120"/>
      </w:pPr>
      <w:r>
        <w:rPr>
          <w:noProof/>
        </w:rPr>
        <w:drawing>
          <wp:inline distT="0" distB="0" distL="0" distR="0" wp14:anchorId="3CE3FE0B" wp14:editId="58D33E2B">
            <wp:extent cx="5943600" cy="1418590"/>
            <wp:effectExtent l="0" t="0" r="0" b="381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1418590"/>
                    </a:xfrm>
                    <a:prstGeom prst="rect">
                      <a:avLst/>
                    </a:prstGeom>
                  </pic:spPr>
                </pic:pic>
              </a:graphicData>
            </a:graphic>
          </wp:inline>
        </w:drawing>
      </w:r>
    </w:p>
    <w:p w14:paraId="07C2453B" w14:textId="31132C94" w:rsidR="000D01C8" w:rsidRDefault="00885EBE" w:rsidP="00804E41">
      <w:pPr>
        <w:spacing w:before="50" w:after="50"/>
      </w:pPr>
      <w:r>
        <w:t xml:space="preserve">By exploring at AnnualIncome, it indicates there is a few outliers since there is a wide range from 75 percentile and max. </w:t>
      </w:r>
      <w:r w:rsidR="00FF06E7">
        <w:t>By sorting AnnualIncome, it indicates that we have 6 observations that are much bigger than the remaining dataset.</w:t>
      </w:r>
    </w:p>
    <w:p w14:paraId="3505647C" w14:textId="2AECB28E" w:rsidR="000D01C8" w:rsidRPr="000D01C8" w:rsidRDefault="00885EBE" w:rsidP="00804E41">
      <w:pPr>
        <w:spacing w:before="50" w:after="50"/>
      </w:pPr>
      <w:r>
        <w:t xml:space="preserve">In terms of </w:t>
      </w:r>
      <w:r w:rsidR="0066057B">
        <w:t>m</w:t>
      </w:r>
      <w:r>
        <w:t xml:space="preserve">ale and female distribution the dataset is unbiased, and it is satisfying. 56% </w:t>
      </w:r>
      <w:r w:rsidR="0066057B">
        <w:t>f</w:t>
      </w:r>
      <w:r>
        <w:t xml:space="preserve">emale and 44% </w:t>
      </w:r>
      <w:r w:rsidR="0066057B">
        <w:t>m</w:t>
      </w:r>
      <w:r>
        <w:t>ale have been included in the dataset.</w:t>
      </w:r>
    </w:p>
    <w:p w14:paraId="6868C042" w14:textId="06559B10" w:rsidR="00885EBE" w:rsidRPr="00D175E2" w:rsidRDefault="000D01C8" w:rsidP="00804E41">
      <w:pPr>
        <w:spacing w:beforeLines="50" w:before="120" w:afterLines="50" w:after="120"/>
        <w:rPr>
          <w:b/>
          <w:bCs/>
        </w:rPr>
      </w:pPr>
      <w:r>
        <w:rPr>
          <w:noProof/>
        </w:rPr>
        <w:drawing>
          <wp:anchor distT="0" distB="0" distL="114300" distR="114300" simplePos="0" relativeHeight="251658240" behindDoc="0" locked="0" layoutInCell="1" allowOverlap="1" wp14:anchorId="3B3DA41F" wp14:editId="64C33534">
            <wp:simplePos x="0" y="0"/>
            <wp:positionH relativeFrom="margin">
              <wp:align>right</wp:align>
            </wp:positionH>
            <wp:positionV relativeFrom="margin">
              <wp:posOffset>3479800</wp:posOffset>
            </wp:positionV>
            <wp:extent cx="2962910" cy="1842770"/>
            <wp:effectExtent l="0" t="0" r="8890" b="5080"/>
            <wp:wrapSquare wrapText="bothSides"/>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2910" cy="1842770"/>
                    </a:xfrm>
                    <a:prstGeom prst="rect">
                      <a:avLst/>
                    </a:prstGeom>
                  </pic:spPr>
                </pic:pic>
              </a:graphicData>
            </a:graphic>
            <wp14:sizeRelH relativeFrom="margin">
              <wp14:pctWidth>0</wp14:pctWidth>
            </wp14:sizeRelH>
            <wp14:sizeRelV relativeFrom="margin">
              <wp14:pctHeight>0</wp14:pctHeight>
            </wp14:sizeRelV>
          </wp:anchor>
        </w:drawing>
      </w:r>
      <w:r w:rsidR="00885EBE" w:rsidRPr="00D175E2">
        <w:rPr>
          <w:b/>
          <w:bCs/>
        </w:rPr>
        <w:t>Exploratory data analysis and visualization</w:t>
      </w:r>
    </w:p>
    <w:p w14:paraId="7B0C6788" w14:textId="23F2FD01" w:rsidR="00885EBE" w:rsidRDefault="00885EBE" w:rsidP="00804E41">
      <w:pPr>
        <w:spacing w:before="50" w:after="50"/>
      </w:pPr>
      <w:r>
        <w:rPr>
          <w:color w:val="000000" w:themeColor="text1"/>
        </w:rPr>
        <w:t xml:space="preserve">There is </w:t>
      </w:r>
      <w:r w:rsidR="00290531">
        <w:rPr>
          <w:color w:val="000000" w:themeColor="text1"/>
        </w:rPr>
        <w:t>no</w:t>
      </w:r>
      <w:r>
        <w:rPr>
          <w:color w:val="000000" w:themeColor="text1"/>
        </w:rPr>
        <w:t xml:space="preserve"> highly correlated feature</w:t>
      </w:r>
      <w:r w:rsidR="00290531">
        <w:rPr>
          <w:color w:val="000000" w:themeColor="text1"/>
        </w:rPr>
        <w:t>. T</w:t>
      </w:r>
      <w:r>
        <w:rPr>
          <w:color w:val="000000" w:themeColor="text1"/>
        </w:rPr>
        <w:t>he highest</w:t>
      </w:r>
      <w:r w:rsidR="00290531">
        <w:rPr>
          <w:color w:val="000000" w:themeColor="text1"/>
        </w:rPr>
        <w:t xml:space="preserve"> correlation</w:t>
      </w:r>
      <w:r>
        <w:rPr>
          <w:color w:val="000000" w:themeColor="text1"/>
        </w:rPr>
        <w:t xml:space="preserve"> is between age and </w:t>
      </w:r>
      <w:r w:rsidR="00290531">
        <w:rPr>
          <w:color w:val="000000" w:themeColor="text1"/>
        </w:rPr>
        <w:t>SpendingScore</w:t>
      </w:r>
      <w:r>
        <w:rPr>
          <w:color w:val="000000" w:themeColor="text1"/>
        </w:rPr>
        <w:t xml:space="preserve"> (negatively)</w:t>
      </w:r>
      <w:r w:rsidR="00290531">
        <w:rPr>
          <w:color w:val="000000" w:themeColor="text1"/>
        </w:rPr>
        <w:t>, w</w:t>
      </w:r>
      <w:r>
        <w:rPr>
          <w:color w:val="000000" w:themeColor="text1"/>
        </w:rPr>
        <w:t>hich means we are not facing with some correlated features.</w:t>
      </w:r>
    </w:p>
    <w:p w14:paraId="25ECB588" w14:textId="77777777" w:rsidR="00885EBE" w:rsidRDefault="00885EBE" w:rsidP="00885EBE">
      <w:pPr>
        <w:spacing w:after="240"/>
      </w:pPr>
      <w:r>
        <w:rPr>
          <w:noProof/>
        </w:rPr>
        <w:drawing>
          <wp:inline distT="0" distB="0" distL="0" distR="0" wp14:anchorId="679AC254" wp14:editId="46BF087F">
            <wp:extent cx="5940425" cy="2768600"/>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4324" cy="2821684"/>
                    </a:xfrm>
                    <a:prstGeom prst="rect">
                      <a:avLst/>
                    </a:prstGeom>
                  </pic:spPr>
                </pic:pic>
              </a:graphicData>
            </a:graphic>
          </wp:inline>
        </w:drawing>
      </w:r>
    </w:p>
    <w:p w14:paraId="777FD8E7" w14:textId="5505CC98" w:rsidR="00885EBE" w:rsidRDefault="00885EBE" w:rsidP="00FF06E7">
      <w:pPr>
        <w:rPr>
          <w:color w:val="000000"/>
        </w:rPr>
      </w:pPr>
      <w:r>
        <w:rPr>
          <w:noProof/>
          <w:color w:val="000000"/>
        </w:rPr>
        <w:lastRenderedPageBreak/>
        <w:drawing>
          <wp:inline distT="0" distB="0" distL="0" distR="0" wp14:anchorId="12163256" wp14:editId="7895CD9A">
            <wp:extent cx="5943600" cy="1633928"/>
            <wp:effectExtent l="0" t="0" r="0" b="444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5739" cy="1637265"/>
                    </a:xfrm>
                    <a:prstGeom prst="rect">
                      <a:avLst/>
                    </a:prstGeom>
                  </pic:spPr>
                </pic:pic>
              </a:graphicData>
            </a:graphic>
          </wp:inline>
        </w:drawing>
      </w:r>
    </w:p>
    <w:p w14:paraId="7EB10615" w14:textId="2D70A25A" w:rsidR="00885EBE" w:rsidRPr="00B77198" w:rsidRDefault="00885EBE" w:rsidP="00804E41">
      <w:pPr>
        <w:pStyle w:val="ListParagraph"/>
        <w:numPr>
          <w:ilvl w:val="0"/>
          <w:numId w:val="1"/>
        </w:numPr>
        <w:spacing w:beforeLines="50" w:before="120" w:afterLines="50" w:after="120"/>
        <w:ind w:left="714" w:hanging="357"/>
        <w:rPr>
          <w:color w:val="000000"/>
        </w:rPr>
      </w:pPr>
      <w:r w:rsidRPr="00B77198">
        <w:rPr>
          <w:color w:val="000000"/>
        </w:rPr>
        <w:t>By analyzing distribution performances, on top left we see that the age is skewed toward right and is denser before 40.</w:t>
      </w:r>
    </w:p>
    <w:p w14:paraId="684350AF" w14:textId="5511254B" w:rsidR="00885EBE" w:rsidRPr="00B77198" w:rsidRDefault="00885EBE" w:rsidP="00804E41">
      <w:pPr>
        <w:pStyle w:val="ListParagraph"/>
        <w:numPr>
          <w:ilvl w:val="0"/>
          <w:numId w:val="1"/>
        </w:numPr>
        <w:spacing w:beforeLines="50" w:before="120" w:afterLines="50" w:after="120"/>
        <w:ind w:left="714" w:hanging="357"/>
        <w:rPr>
          <w:color w:val="000000"/>
        </w:rPr>
      </w:pPr>
      <w:r w:rsidRPr="00B77198">
        <w:rPr>
          <w:color w:val="000000"/>
        </w:rPr>
        <w:t>On center as mentioned earlier there is a clear evidence that there is a small distinct group which located between 120 and 137 including 3% of our dataset.</w:t>
      </w:r>
    </w:p>
    <w:p w14:paraId="04F62094" w14:textId="5E9A8FD0" w:rsidR="00885EBE" w:rsidRPr="00E265E5" w:rsidRDefault="00885EBE" w:rsidP="00804E41">
      <w:pPr>
        <w:pStyle w:val="ListParagraph"/>
        <w:numPr>
          <w:ilvl w:val="0"/>
          <w:numId w:val="1"/>
        </w:numPr>
        <w:spacing w:beforeLines="50" w:before="120" w:afterLines="50" w:after="120"/>
        <w:ind w:left="714" w:hanging="357"/>
        <w:rPr>
          <w:color w:val="000000"/>
        </w:rPr>
      </w:pPr>
      <w:r w:rsidRPr="00B77198">
        <w:rPr>
          <w:color w:val="000000"/>
        </w:rPr>
        <w:t xml:space="preserve">On the right we see a normal distribution among the dataset in </w:t>
      </w:r>
      <w:r>
        <w:rPr>
          <w:color w:val="000000"/>
        </w:rPr>
        <w:t>S</w:t>
      </w:r>
      <w:r w:rsidRPr="00B77198">
        <w:rPr>
          <w:color w:val="000000"/>
        </w:rPr>
        <w:t>pendingScore.</w:t>
      </w:r>
    </w:p>
    <w:p w14:paraId="714C8822" w14:textId="77777777" w:rsidR="00885EBE" w:rsidRDefault="00885EBE" w:rsidP="00885EBE">
      <w:r>
        <w:rPr>
          <w:noProof/>
        </w:rPr>
        <w:drawing>
          <wp:inline distT="0" distB="0" distL="0" distR="0" wp14:anchorId="25FD8E46" wp14:editId="0B47DAB1">
            <wp:extent cx="5943600" cy="1675130"/>
            <wp:effectExtent l="0" t="0" r="0" b="127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75130"/>
                    </a:xfrm>
                    <a:prstGeom prst="rect">
                      <a:avLst/>
                    </a:prstGeom>
                  </pic:spPr>
                </pic:pic>
              </a:graphicData>
            </a:graphic>
          </wp:inline>
        </w:drawing>
      </w:r>
    </w:p>
    <w:p w14:paraId="0AE0DAA6" w14:textId="59260E1C" w:rsidR="00885EBE" w:rsidRPr="00F100B8" w:rsidRDefault="00885EBE" w:rsidP="00804E41">
      <w:pPr>
        <w:spacing w:beforeLines="50" w:before="120" w:afterLines="50" w:after="120"/>
      </w:pPr>
      <w:r>
        <w:t xml:space="preserve">By plotting predictors in scatter form, we found two interesting points that we should consider in </w:t>
      </w:r>
      <w:r w:rsidRPr="00F100B8">
        <w:t>our models. First on center plot we can distinguish two potential clusters and then we can see a rabbit head shape with 5 clusters on the right plot.</w:t>
      </w:r>
    </w:p>
    <w:p w14:paraId="6E5643DC" w14:textId="50CE2C84" w:rsidR="00AC65B7" w:rsidRPr="00F100B8" w:rsidRDefault="00885EBE">
      <w:r w:rsidRPr="00F100B8">
        <w:t>Those all convey that we can find clusters with similar behaviors that we could design a recommendation approach to target customers in most efficient way.</w:t>
      </w:r>
    </w:p>
    <w:p w14:paraId="264A88C3" w14:textId="2FEC50E0" w:rsidR="00F100B8" w:rsidRPr="00F100B8" w:rsidRDefault="00540979" w:rsidP="00F100B8">
      <w:pPr>
        <w:spacing w:beforeLines="50" w:before="120" w:afterLines="50" w:after="120"/>
        <w:rPr>
          <w:b/>
          <w:bCs/>
        </w:rPr>
      </w:pPr>
      <w:r>
        <w:rPr>
          <w:rFonts w:eastAsiaTheme="minorEastAsia"/>
          <w:b/>
          <w:bCs/>
          <w:lang w:eastAsia="zh-TW"/>
        </w:rPr>
        <w:t>Purpose of Analysis</w:t>
      </w:r>
    </w:p>
    <w:p w14:paraId="41F87B3F" w14:textId="17E76137" w:rsidR="00B02D69" w:rsidRDefault="00FF06E7">
      <w:r w:rsidRPr="00F100B8">
        <w:t xml:space="preserve">By </w:t>
      </w:r>
      <w:r w:rsidR="00E265E5" w:rsidRPr="00F100B8">
        <w:t xml:space="preserve">analyzing and creating models in next part, we aim </w:t>
      </w:r>
      <w:r w:rsidR="00540979">
        <w:t>that</w:t>
      </w:r>
      <w:r w:rsidR="00E265E5" w:rsidRPr="00F100B8">
        <w:t xml:space="preserve"> our work allows operator of mall for effective allocation of marketing resources and cross and up-selling opportunities. When a group of customers is sent an email that is s</w:t>
      </w:r>
      <w:r w:rsidR="00E265E5">
        <w:t>pecific to their needs, it is easier for companies to send those customer special offers.</w:t>
      </w:r>
    </w:p>
    <w:p w14:paraId="2282E41A" w14:textId="2367A5A7" w:rsidR="00F100B8" w:rsidRDefault="00F100B8" w:rsidP="00F100B8">
      <w:pPr>
        <w:spacing w:beforeLines="50" w:before="120" w:afterLines="50" w:after="120"/>
        <w:rPr>
          <w:rFonts w:eastAsiaTheme="minorEastAsia"/>
          <w:b/>
          <w:bCs/>
          <w:sz w:val="28"/>
          <w:szCs w:val="28"/>
          <w:u w:val="single"/>
          <w:lang w:eastAsia="zh-TW"/>
        </w:rPr>
      </w:pPr>
      <w:r w:rsidRPr="00F100B8">
        <w:rPr>
          <w:rFonts w:eastAsiaTheme="minorEastAsia" w:hint="eastAsia"/>
          <w:b/>
          <w:bCs/>
          <w:sz w:val="28"/>
          <w:szCs w:val="28"/>
          <w:u w:val="single"/>
          <w:lang w:eastAsia="zh-TW"/>
        </w:rPr>
        <w:t>A</w:t>
      </w:r>
      <w:r w:rsidRPr="00F100B8">
        <w:rPr>
          <w:rFonts w:eastAsiaTheme="minorEastAsia"/>
          <w:b/>
          <w:bCs/>
          <w:sz w:val="28"/>
          <w:szCs w:val="28"/>
          <w:u w:val="single"/>
          <w:lang w:eastAsia="zh-TW"/>
        </w:rPr>
        <w:t>nalytical Findings: Hierarchical Clustering</w:t>
      </w:r>
    </w:p>
    <w:p w14:paraId="5E14A5B6" w14:textId="13C15268" w:rsidR="00804E41" w:rsidRDefault="00F100B8" w:rsidP="00F100B8">
      <w:pPr>
        <w:spacing w:beforeLines="50" w:before="120" w:afterLines="50" w:after="120"/>
        <w:rPr>
          <w:rFonts w:eastAsiaTheme="minorEastAsia"/>
          <w:lang w:eastAsia="zh-TW"/>
        </w:rPr>
      </w:pPr>
      <w:r w:rsidRPr="00F100B8">
        <w:rPr>
          <w:rFonts w:eastAsiaTheme="minorEastAsia"/>
          <w:lang w:eastAsia="zh-TW"/>
        </w:rPr>
        <w:t>In hierarchical clustering, four different methods</w:t>
      </w:r>
      <w:r w:rsidR="002A069C">
        <w:rPr>
          <w:rFonts w:eastAsiaTheme="minorEastAsia"/>
          <w:lang w:eastAsia="zh-TW"/>
        </w:rPr>
        <w:t xml:space="preserve"> (single, complete, average, and ward)</w:t>
      </w:r>
      <w:r w:rsidRPr="00F100B8">
        <w:rPr>
          <w:rFonts w:eastAsiaTheme="minorEastAsia"/>
          <w:lang w:eastAsia="zh-TW"/>
        </w:rPr>
        <w:t xml:space="preserve"> are used to find out if there exists obvious pattern to divide observations into groups with similarities. </w:t>
      </w:r>
      <w:r w:rsidR="007716AD">
        <w:rPr>
          <w:rFonts w:eastAsiaTheme="minorEastAsia"/>
          <w:lang w:eastAsia="zh-TW"/>
        </w:rPr>
        <w:t>All except the “single”</w:t>
      </w:r>
      <w:r w:rsidRPr="00F100B8">
        <w:rPr>
          <w:rFonts w:eastAsiaTheme="minorEastAsia"/>
          <w:lang w:eastAsia="zh-TW"/>
        </w:rPr>
        <w:t xml:space="preserve"> method indicates pattern and </w:t>
      </w:r>
      <w:r w:rsidR="007716AD">
        <w:rPr>
          <w:rFonts w:eastAsiaTheme="minorEastAsia"/>
          <w:lang w:eastAsia="zh-TW"/>
        </w:rPr>
        <w:t>these methods can separate the customers into balanced group</w:t>
      </w:r>
      <w:r w:rsidR="00804E41">
        <w:rPr>
          <w:rFonts w:eastAsiaTheme="minorEastAsia"/>
          <w:lang w:eastAsia="zh-TW"/>
        </w:rPr>
        <w:t>s</w:t>
      </w:r>
      <w:r w:rsidRPr="00F100B8">
        <w:rPr>
          <w:rFonts w:eastAsiaTheme="minorEastAsia"/>
          <w:lang w:eastAsia="zh-TW"/>
        </w:rPr>
        <w:t xml:space="preserve">. </w:t>
      </w:r>
      <w:r w:rsidR="00804E41">
        <w:rPr>
          <w:rFonts w:eastAsiaTheme="minorEastAsia"/>
          <w:lang w:eastAsia="zh-TW"/>
        </w:rPr>
        <w:t>For example, with “complete” method</w:t>
      </w:r>
      <w:r w:rsidR="00EC44AE">
        <w:rPr>
          <w:rFonts w:eastAsiaTheme="minorEastAsia"/>
          <w:lang w:eastAsia="zh-TW"/>
        </w:rPr>
        <w:t>, if we slice the dataset into 4 groups, we have 69, 57, 39, 35 data in each group, respectively</w:t>
      </w:r>
      <w:r w:rsidR="009F7903">
        <w:rPr>
          <w:rFonts w:eastAsiaTheme="minorEastAsia"/>
          <w:lang w:eastAsia="zh-TW"/>
        </w:rPr>
        <w:t>.</w:t>
      </w:r>
    </w:p>
    <w:p w14:paraId="44524DA4" w14:textId="2ACDDE8B" w:rsidR="006649C0" w:rsidRDefault="006649C0" w:rsidP="00F100B8">
      <w:pPr>
        <w:spacing w:beforeLines="50" w:before="120" w:afterLines="50" w:after="120"/>
        <w:rPr>
          <w:rFonts w:eastAsiaTheme="minorEastAsia"/>
          <w:lang w:eastAsia="zh-TW"/>
        </w:rPr>
      </w:pPr>
      <w:r>
        <w:rPr>
          <w:rFonts w:eastAsiaTheme="minorEastAsia" w:hint="eastAsia"/>
          <w:lang w:eastAsia="zh-TW"/>
        </w:rPr>
        <w:t>N</w:t>
      </w:r>
      <w:r>
        <w:rPr>
          <w:rFonts w:eastAsiaTheme="minorEastAsia"/>
          <w:lang w:eastAsia="zh-TW"/>
        </w:rPr>
        <w:t>ext, we plot paired features and use different colors to distinguish clusters.</w:t>
      </w:r>
      <w:r w:rsidR="005B2365">
        <w:rPr>
          <w:rFonts w:eastAsiaTheme="minorEastAsia"/>
          <w:lang w:eastAsia="zh-TW"/>
        </w:rPr>
        <w:t xml:space="preserve"> </w:t>
      </w:r>
      <w:r w:rsidR="00952628">
        <w:rPr>
          <w:rFonts w:eastAsiaTheme="minorEastAsia"/>
          <w:lang w:eastAsia="zh-TW"/>
        </w:rPr>
        <w:t xml:space="preserve">After trying 4 different approaches, we found that the dataset could be divided into 4 or 5 clusters. For the </w:t>
      </w:r>
      <w:r w:rsidR="00952628">
        <w:rPr>
          <w:rFonts w:eastAsiaTheme="minorEastAsia"/>
          <w:lang w:eastAsia="zh-TW"/>
        </w:rPr>
        <w:lastRenderedPageBreak/>
        <w:t xml:space="preserve">“ward” method, we simply segmented the dataset into 2 groups. The bottom 3 plots show that the segmentation is somewhat rough, though this method separates the dataset well. However, the “complete” and “average” methods show clear patterns, for example, when looking at the scatterplot between AnnualIncome versus </w:t>
      </w:r>
      <w:proofErr w:type="spellStart"/>
      <w:r w:rsidR="00952628">
        <w:rPr>
          <w:rFonts w:eastAsiaTheme="minorEastAsia"/>
          <w:lang w:eastAsia="zh-TW"/>
        </w:rPr>
        <w:t>SpendingScore</w:t>
      </w:r>
      <w:proofErr w:type="spellEnd"/>
      <w:r w:rsidR="00952628">
        <w:rPr>
          <w:rFonts w:eastAsiaTheme="minorEastAsia"/>
          <w:lang w:eastAsia="zh-TW"/>
        </w:rPr>
        <w:t xml:space="preserve">, the </w:t>
      </w:r>
      <w:r w:rsidR="004C3107">
        <w:rPr>
          <w:rFonts w:eastAsiaTheme="minorEastAsia"/>
          <w:lang w:eastAsia="zh-TW"/>
        </w:rPr>
        <w:t xml:space="preserve">pattern of </w:t>
      </w:r>
      <w:r w:rsidR="00952628">
        <w:rPr>
          <w:rFonts w:eastAsiaTheme="minorEastAsia"/>
          <w:lang w:eastAsia="zh-TW"/>
        </w:rPr>
        <w:t xml:space="preserve">4 corners </w:t>
      </w:r>
      <w:r w:rsidR="004C3107">
        <w:rPr>
          <w:rFonts w:eastAsiaTheme="minorEastAsia"/>
          <w:lang w:eastAsia="zh-TW"/>
        </w:rPr>
        <w:t>is</w:t>
      </w:r>
      <w:r w:rsidR="00952628">
        <w:rPr>
          <w:rFonts w:eastAsiaTheme="minorEastAsia"/>
          <w:lang w:eastAsia="zh-TW"/>
        </w:rPr>
        <w:t xml:space="preserve"> well captured by clustering.</w:t>
      </w:r>
    </w:p>
    <w:p w14:paraId="7FCF57D6" w14:textId="111F0949" w:rsidR="00F100B8" w:rsidRDefault="00F100B8" w:rsidP="00F100B8">
      <w:pPr>
        <w:spacing w:beforeLines="50" w:before="120" w:afterLines="50" w:after="120"/>
        <w:rPr>
          <w:rFonts w:eastAsiaTheme="minorEastAsia"/>
          <w:lang w:eastAsia="zh-TW"/>
        </w:rPr>
      </w:pPr>
      <w:r>
        <w:rPr>
          <w:rFonts w:eastAsiaTheme="minorEastAsia"/>
          <w:noProof/>
        </w:rPr>
        <w:drawing>
          <wp:inline distT="0" distB="0" distL="0" distR="0" wp14:anchorId="5B6784E0" wp14:editId="5E6D3CAF">
            <wp:extent cx="5943600" cy="2220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20595"/>
                    </a:xfrm>
                    <a:prstGeom prst="rect">
                      <a:avLst/>
                    </a:prstGeom>
                    <a:noFill/>
                    <a:ln>
                      <a:noFill/>
                    </a:ln>
                  </pic:spPr>
                </pic:pic>
              </a:graphicData>
            </a:graphic>
          </wp:inline>
        </w:drawing>
      </w:r>
    </w:p>
    <w:p w14:paraId="6EB3EE9D" w14:textId="4FD9E550" w:rsidR="008179D7" w:rsidRDefault="006649C0" w:rsidP="00F100B8">
      <w:pPr>
        <w:spacing w:beforeLines="50" w:before="120" w:afterLines="50" w:after="120"/>
        <w:rPr>
          <w:rFonts w:eastAsiaTheme="minorEastAsia"/>
          <w:lang w:eastAsia="zh-TW"/>
        </w:rPr>
      </w:pPr>
      <w:r>
        <w:rPr>
          <w:rFonts w:eastAsiaTheme="minorEastAsia" w:hint="eastAsia"/>
          <w:noProof/>
        </w:rPr>
        <w:drawing>
          <wp:inline distT="0" distB="0" distL="0" distR="0" wp14:anchorId="13895FC3" wp14:editId="30391502">
            <wp:extent cx="5943009" cy="368008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2145" cy="3685742"/>
                    </a:xfrm>
                    <a:prstGeom prst="rect">
                      <a:avLst/>
                    </a:prstGeom>
                    <a:noFill/>
                    <a:ln>
                      <a:noFill/>
                    </a:ln>
                  </pic:spPr>
                </pic:pic>
              </a:graphicData>
            </a:graphic>
          </wp:inline>
        </w:drawing>
      </w:r>
    </w:p>
    <w:p w14:paraId="4AE12CA6" w14:textId="403DBF23" w:rsidR="00645D9A" w:rsidRDefault="008179D7" w:rsidP="008179D7">
      <w:pPr>
        <w:rPr>
          <w:rFonts w:eastAsiaTheme="minorEastAsia"/>
          <w:lang w:eastAsia="zh-TW"/>
        </w:rPr>
      </w:pPr>
      <w:r>
        <w:rPr>
          <w:rFonts w:eastAsiaTheme="minorEastAsia"/>
          <w:lang w:eastAsia="zh-TW"/>
        </w:rPr>
        <w:br w:type="page"/>
      </w:r>
    </w:p>
    <w:p w14:paraId="66348787" w14:textId="5A4AB568" w:rsidR="00F100B8" w:rsidRDefault="00F100B8" w:rsidP="00F100B8">
      <w:pPr>
        <w:spacing w:beforeLines="50" w:before="120" w:afterLines="50" w:after="120"/>
        <w:rPr>
          <w:rFonts w:eastAsiaTheme="minorEastAsia"/>
          <w:b/>
          <w:bCs/>
          <w:sz w:val="28"/>
          <w:szCs w:val="28"/>
          <w:u w:val="single"/>
          <w:lang w:eastAsia="zh-TW"/>
        </w:rPr>
      </w:pPr>
      <w:r w:rsidRPr="00F100B8">
        <w:rPr>
          <w:rFonts w:eastAsiaTheme="minorEastAsia" w:hint="eastAsia"/>
          <w:b/>
          <w:bCs/>
          <w:sz w:val="28"/>
          <w:szCs w:val="28"/>
          <w:u w:val="single"/>
          <w:lang w:eastAsia="zh-TW"/>
        </w:rPr>
        <w:lastRenderedPageBreak/>
        <w:t>A</w:t>
      </w:r>
      <w:r w:rsidRPr="00F100B8">
        <w:rPr>
          <w:rFonts w:eastAsiaTheme="minorEastAsia"/>
          <w:b/>
          <w:bCs/>
          <w:sz w:val="28"/>
          <w:szCs w:val="28"/>
          <w:u w:val="single"/>
          <w:lang w:eastAsia="zh-TW"/>
        </w:rPr>
        <w:t xml:space="preserve">nalytical Findings: </w:t>
      </w:r>
      <w:r>
        <w:rPr>
          <w:rFonts w:eastAsiaTheme="minorEastAsia"/>
          <w:b/>
          <w:bCs/>
          <w:sz w:val="28"/>
          <w:szCs w:val="28"/>
          <w:u w:val="single"/>
          <w:lang w:eastAsia="zh-TW"/>
        </w:rPr>
        <w:t>K-Means</w:t>
      </w:r>
      <w:r w:rsidRPr="00F100B8">
        <w:rPr>
          <w:rFonts w:eastAsiaTheme="minorEastAsia"/>
          <w:b/>
          <w:bCs/>
          <w:sz w:val="28"/>
          <w:szCs w:val="28"/>
          <w:u w:val="single"/>
          <w:lang w:eastAsia="zh-TW"/>
        </w:rPr>
        <w:t xml:space="preserve"> Clustering</w:t>
      </w:r>
    </w:p>
    <w:p w14:paraId="33E18D4C" w14:textId="43211159" w:rsidR="006D3069" w:rsidRPr="006D3069" w:rsidRDefault="006D3069" w:rsidP="00FA606F">
      <w:pPr>
        <w:spacing w:beforeLines="50" w:before="120" w:afterLines="50" w:after="120"/>
        <w:rPr>
          <w:rFonts w:eastAsiaTheme="minorEastAsia"/>
          <w:lang w:eastAsia="zh-TW"/>
        </w:rPr>
      </w:pPr>
      <w:r w:rsidRPr="003C0304">
        <w:rPr>
          <w:rFonts w:eastAsiaTheme="minorEastAsia"/>
          <w:lang w:eastAsia="zh-TW"/>
        </w:rPr>
        <w:t xml:space="preserve">In K-Means clustering, the first goal is to find a proper k (number of clusters). According to the elbow plot and the silhouette plot, it is more appropriate to use </w:t>
      </w:r>
      <w:r w:rsidR="001F5B15" w:rsidRPr="003C0304">
        <w:rPr>
          <w:rFonts w:eastAsiaTheme="minorEastAsia"/>
          <w:lang w:eastAsia="zh-TW"/>
        </w:rPr>
        <w:t>5</w:t>
      </w:r>
      <w:r w:rsidRPr="003C0304">
        <w:rPr>
          <w:rFonts w:eastAsiaTheme="minorEastAsia"/>
          <w:lang w:eastAsia="zh-TW"/>
        </w:rPr>
        <w:t xml:space="preserve"> clusters to fit the K-Means model</w:t>
      </w:r>
      <w:r w:rsidR="005C61CF" w:rsidRPr="003C0304">
        <w:rPr>
          <w:rFonts w:eastAsiaTheme="minorEastAsia"/>
          <w:lang w:eastAsia="zh-TW"/>
        </w:rPr>
        <w:t>,</w:t>
      </w:r>
      <w:r w:rsidR="005C61CF">
        <w:rPr>
          <w:rFonts w:eastAsiaTheme="minorEastAsia"/>
          <w:lang w:eastAsia="zh-TW"/>
        </w:rPr>
        <w:t xml:space="preserve"> as inertia decreases slower when k is greater than </w:t>
      </w:r>
      <w:r w:rsidR="001F5B15">
        <w:rPr>
          <w:rFonts w:eastAsiaTheme="minorEastAsia"/>
          <w:lang w:eastAsia="zh-TW"/>
        </w:rPr>
        <w:t>5</w:t>
      </w:r>
      <w:r w:rsidR="005C61CF">
        <w:rPr>
          <w:rFonts w:eastAsiaTheme="minorEastAsia"/>
          <w:lang w:eastAsia="zh-TW"/>
        </w:rPr>
        <w:t xml:space="preserve"> and the Silhouette Score arrives the peak when k equals to </w:t>
      </w:r>
      <w:r w:rsidR="001F5B15">
        <w:rPr>
          <w:rFonts w:eastAsiaTheme="minorEastAsia"/>
          <w:lang w:eastAsia="zh-TW"/>
        </w:rPr>
        <w:t>5</w:t>
      </w:r>
      <w:r w:rsidR="005C61CF">
        <w:rPr>
          <w:rFonts w:eastAsiaTheme="minorEastAsia"/>
          <w:lang w:eastAsia="zh-TW"/>
        </w:rPr>
        <w:t>.</w:t>
      </w:r>
    </w:p>
    <w:p w14:paraId="4C1791EE" w14:textId="53D75145" w:rsidR="005C61CF" w:rsidRDefault="006D3069" w:rsidP="00FA606F">
      <w:pPr>
        <w:spacing w:beforeLines="50" w:before="120" w:afterLines="50" w:after="120"/>
        <w:rPr>
          <w:rFonts w:eastAsiaTheme="minorEastAsia"/>
          <w:lang w:eastAsia="zh-TW"/>
        </w:rPr>
      </w:pPr>
      <w:r w:rsidRPr="003C0304">
        <w:rPr>
          <w:rFonts w:eastAsiaTheme="minorEastAsia"/>
          <w:lang w:eastAsia="zh-TW"/>
        </w:rPr>
        <w:t>Compared to the result from hierarchical clustering,</w:t>
      </w:r>
      <w:r w:rsidRPr="006D3069">
        <w:rPr>
          <w:rFonts w:eastAsiaTheme="minorEastAsia"/>
          <w:lang w:eastAsia="zh-TW"/>
        </w:rPr>
        <w:t xml:space="preserve"> the </w:t>
      </w:r>
      <w:r w:rsidR="001F5B15">
        <w:rPr>
          <w:rFonts w:eastAsiaTheme="minorEastAsia"/>
          <w:lang w:eastAsia="zh-TW"/>
        </w:rPr>
        <w:t>5</w:t>
      </w:r>
      <w:r w:rsidRPr="006D3069">
        <w:rPr>
          <w:rFonts w:eastAsiaTheme="minorEastAsia"/>
          <w:lang w:eastAsia="zh-TW"/>
        </w:rPr>
        <w:t xml:space="preserve"> clusters contain </w:t>
      </w:r>
      <w:r w:rsidR="004A045B" w:rsidRPr="00D43F7C">
        <w:rPr>
          <w:rFonts w:eastAsiaTheme="minorEastAsia"/>
          <w:lang w:eastAsia="zh-TW"/>
        </w:rPr>
        <w:t>28</w:t>
      </w:r>
      <w:r w:rsidR="00796D9D" w:rsidRPr="00D43F7C">
        <w:rPr>
          <w:rFonts w:eastAsiaTheme="minorEastAsia"/>
          <w:lang w:eastAsia="zh-TW"/>
        </w:rPr>
        <w:t>(average)</w:t>
      </w:r>
      <w:r w:rsidRPr="00D43F7C">
        <w:rPr>
          <w:rFonts w:eastAsiaTheme="minorEastAsia"/>
          <w:lang w:eastAsia="zh-TW"/>
        </w:rPr>
        <w:t xml:space="preserve">, </w:t>
      </w:r>
      <w:r w:rsidR="004A045B" w:rsidRPr="00D43F7C">
        <w:rPr>
          <w:rFonts w:eastAsiaTheme="minorEastAsia"/>
          <w:lang w:eastAsia="zh-TW"/>
        </w:rPr>
        <w:t>56</w:t>
      </w:r>
      <w:r w:rsidR="00796D9D" w:rsidRPr="00D43F7C">
        <w:rPr>
          <w:rFonts w:eastAsiaTheme="minorEastAsia"/>
          <w:lang w:eastAsia="zh-TW"/>
        </w:rPr>
        <w:t>(High)</w:t>
      </w:r>
      <w:r w:rsidRPr="00D43F7C">
        <w:rPr>
          <w:rFonts w:eastAsiaTheme="minorEastAsia"/>
          <w:lang w:eastAsia="zh-TW"/>
        </w:rPr>
        <w:t>,</w:t>
      </w:r>
      <w:r w:rsidR="004A045B" w:rsidRPr="00D43F7C">
        <w:rPr>
          <w:rFonts w:eastAsiaTheme="minorEastAsia"/>
          <w:lang w:eastAsia="zh-TW"/>
        </w:rPr>
        <w:t xml:space="preserve"> 39</w:t>
      </w:r>
      <w:r w:rsidR="00796D9D" w:rsidRPr="00D43F7C">
        <w:rPr>
          <w:rFonts w:eastAsiaTheme="minorEastAsia"/>
          <w:lang w:eastAsia="zh-TW"/>
        </w:rPr>
        <w:t>(Highest)</w:t>
      </w:r>
      <w:r w:rsidRPr="00D43F7C">
        <w:rPr>
          <w:rFonts w:eastAsiaTheme="minorEastAsia"/>
          <w:lang w:eastAsia="zh-TW"/>
        </w:rPr>
        <w:t xml:space="preserve">, </w:t>
      </w:r>
      <w:r w:rsidR="004A045B" w:rsidRPr="00D43F7C">
        <w:rPr>
          <w:rFonts w:eastAsiaTheme="minorEastAsia"/>
          <w:lang w:eastAsia="zh-TW"/>
        </w:rPr>
        <w:t>48</w:t>
      </w:r>
      <w:r w:rsidR="00796D9D" w:rsidRPr="00D43F7C">
        <w:rPr>
          <w:rFonts w:eastAsiaTheme="minorEastAsia"/>
          <w:lang w:eastAsia="zh-TW"/>
        </w:rPr>
        <w:t>(low)</w:t>
      </w:r>
      <w:r w:rsidRPr="00D43F7C">
        <w:rPr>
          <w:rFonts w:eastAsiaTheme="minorEastAsia"/>
          <w:lang w:eastAsia="zh-TW"/>
        </w:rPr>
        <w:t xml:space="preserve">, </w:t>
      </w:r>
      <w:r w:rsidR="00796D9D" w:rsidRPr="00D43F7C">
        <w:rPr>
          <w:rFonts w:eastAsiaTheme="minorEastAsia"/>
          <w:lang w:eastAsia="zh-TW"/>
        </w:rPr>
        <w:t xml:space="preserve">and </w:t>
      </w:r>
      <w:r w:rsidR="004A045B" w:rsidRPr="00D43F7C">
        <w:rPr>
          <w:rFonts w:eastAsiaTheme="minorEastAsia"/>
          <w:lang w:eastAsia="zh-TW"/>
        </w:rPr>
        <w:t>29</w:t>
      </w:r>
      <w:r w:rsidR="00796D9D" w:rsidRPr="00D43F7C">
        <w:rPr>
          <w:rFonts w:eastAsiaTheme="minorEastAsia"/>
          <w:lang w:eastAsia="zh-TW"/>
        </w:rPr>
        <w:t xml:space="preserve">(lowest) spender </w:t>
      </w:r>
      <w:r w:rsidR="005C61CF">
        <w:rPr>
          <w:rFonts w:eastAsiaTheme="minorEastAsia"/>
          <w:lang w:eastAsia="zh-TW"/>
        </w:rPr>
        <w:t>customers</w:t>
      </w:r>
      <w:r w:rsidRPr="006D3069">
        <w:rPr>
          <w:rFonts w:eastAsiaTheme="minorEastAsia"/>
          <w:lang w:eastAsia="zh-TW"/>
        </w:rPr>
        <w:t>, respectively.</w:t>
      </w:r>
      <w:r w:rsidR="008F2246">
        <w:rPr>
          <w:rFonts w:eastAsiaTheme="minorEastAsia"/>
          <w:lang w:eastAsia="zh-TW"/>
        </w:rPr>
        <w:t xml:space="preserve"> Hence with K-Means clustering method, the customers are evenly distributed among the </w:t>
      </w:r>
      <w:r w:rsidR="001F5B15">
        <w:rPr>
          <w:rFonts w:eastAsiaTheme="minorEastAsia"/>
          <w:lang w:eastAsia="zh-TW"/>
        </w:rPr>
        <w:t>5</w:t>
      </w:r>
      <w:r w:rsidR="008F2246">
        <w:rPr>
          <w:rFonts w:eastAsiaTheme="minorEastAsia"/>
          <w:lang w:eastAsia="zh-TW"/>
        </w:rPr>
        <w:t xml:space="preserve"> clusters. </w:t>
      </w:r>
      <w:r w:rsidR="008F2246" w:rsidRPr="003C0304">
        <w:rPr>
          <w:rFonts w:eastAsiaTheme="minorEastAsia"/>
          <w:lang w:eastAsia="zh-TW"/>
        </w:rPr>
        <w:t>Also, we observed from the scatterplot between features and used different colors to identify clusters, the K-Means method captures similar pattern comparing to the hierarchical clustering method.</w:t>
      </w:r>
    </w:p>
    <w:p w14:paraId="1DF183A2" w14:textId="62BB02BF" w:rsidR="00FF73F7" w:rsidRDefault="00464FBF" w:rsidP="00FF73F7">
      <w:pPr>
        <w:spacing w:beforeLines="50" w:before="120" w:afterLines="50" w:after="120"/>
        <w:rPr>
          <w:rFonts w:eastAsiaTheme="minorEastAsia"/>
          <w:lang w:eastAsia="zh-TW"/>
        </w:rPr>
      </w:pPr>
      <w:r>
        <w:rPr>
          <w:rFonts w:eastAsiaTheme="minorEastAsia"/>
          <w:noProof/>
          <w:lang w:eastAsia="zh-TW"/>
        </w:rPr>
        <w:drawing>
          <wp:inline distT="0" distB="0" distL="0" distR="0" wp14:anchorId="6207AFD6" wp14:editId="5A49DCBB">
            <wp:extent cx="1971207" cy="17272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74463" cy="1730053"/>
                    </a:xfrm>
                    <a:prstGeom prst="rect">
                      <a:avLst/>
                    </a:prstGeom>
                  </pic:spPr>
                </pic:pic>
              </a:graphicData>
            </a:graphic>
          </wp:inline>
        </w:drawing>
      </w:r>
      <w:r>
        <w:rPr>
          <w:rFonts w:eastAsiaTheme="minorEastAsia"/>
          <w:noProof/>
          <w:lang w:eastAsia="zh-TW"/>
        </w:rPr>
        <w:drawing>
          <wp:inline distT="0" distB="0" distL="0" distR="0" wp14:anchorId="1C228C5D" wp14:editId="01FE861D">
            <wp:extent cx="1888490" cy="1765300"/>
            <wp:effectExtent l="0" t="0" r="381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00931" cy="1776929"/>
                    </a:xfrm>
                    <a:prstGeom prst="rect">
                      <a:avLst/>
                    </a:prstGeom>
                  </pic:spPr>
                </pic:pic>
              </a:graphicData>
            </a:graphic>
          </wp:inline>
        </w:drawing>
      </w:r>
      <w:r>
        <w:rPr>
          <w:rFonts w:eastAsiaTheme="minorEastAsia"/>
          <w:noProof/>
          <w:lang w:eastAsia="zh-TW"/>
        </w:rPr>
        <w:drawing>
          <wp:inline distT="0" distB="0" distL="0" distR="0" wp14:anchorId="03E1EF79" wp14:editId="4C68392B">
            <wp:extent cx="1752600" cy="1764453"/>
            <wp:effectExtent l="0" t="0" r="0" b="127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94072" cy="1806205"/>
                    </a:xfrm>
                    <a:prstGeom prst="rect">
                      <a:avLst/>
                    </a:prstGeom>
                  </pic:spPr>
                </pic:pic>
              </a:graphicData>
            </a:graphic>
          </wp:inline>
        </w:drawing>
      </w:r>
    </w:p>
    <w:p w14:paraId="4FCDA9B4" w14:textId="5F26B982" w:rsidR="00645D9A" w:rsidRDefault="001F5B15" w:rsidP="001F5B15">
      <w:pPr>
        <w:spacing w:beforeLines="50" w:before="120" w:afterLines="50" w:after="120"/>
        <w:rPr>
          <w:rFonts w:eastAsiaTheme="minorEastAsia"/>
          <w:lang w:eastAsia="zh-TW"/>
        </w:rPr>
      </w:pPr>
      <w:r>
        <w:rPr>
          <w:rFonts w:eastAsiaTheme="minorEastAsia"/>
          <w:noProof/>
          <w:lang w:eastAsia="zh-TW"/>
        </w:rPr>
        <w:drawing>
          <wp:inline distT="0" distB="0" distL="0" distR="0" wp14:anchorId="3193BA1D" wp14:editId="4F09F16A">
            <wp:extent cx="2046157" cy="1917700"/>
            <wp:effectExtent l="0" t="0" r="0" b="0"/>
            <wp:docPr id="8" name="Picture 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2161" cy="1960816"/>
                    </a:xfrm>
                    <a:prstGeom prst="rect">
                      <a:avLst/>
                    </a:prstGeom>
                  </pic:spPr>
                </pic:pic>
              </a:graphicData>
            </a:graphic>
          </wp:inline>
        </w:drawing>
      </w:r>
      <w:r>
        <w:rPr>
          <w:rFonts w:eastAsiaTheme="minorEastAsia"/>
          <w:noProof/>
          <w:lang w:eastAsia="zh-TW"/>
        </w:rPr>
        <w:drawing>
          <wp:inline distT="0" distB="0" distL="0" distR="0" wp14:anchorId="4FA8BF9B" wp14:editId="5F962920">
            <wp:extent cx="1813560" cy="1910561"/>
            <wp:effectExtent l="0" t="0" r="2540" b="0"/>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125" cy="1925905"/>
                    </a:xfrm>
                    <a:prstGeom prst="rect">
                      <a:avLst/>
                    </a:prstGeom>
                  </pic:spPr>
                </pic:pic>
              </a:graphicData>
            </a:graphic>
          </wp:inline>
        </w:drawing>
      </w:r>
      <w:r w:rsidR="00464FBF">
        <w:rPr>
          <w:rFonts w:eastAsiaTheme="minorEastAsia"/>
          <w:noProof/>
          <w:lang w:eastAsia="zh-TW"/>
        </w:rPr>
        <w:drawing>
          <wp:inline distT="0" distB="0" distL="0" distR="0" wp14:anchorId="6138585E" wp14:editId="29F84EAE">
            <wp:extent cx="2045970" cy="1809646"/>
            <wp:effectExtent l="0" t="0" r="0" b="0"/>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ubbl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51038" cy="1814128"/>
                    </a:xfrm>
                    <a:prstGeom prst="rect">
                      <a:avLst/>
                    </a:prstGeom>
                  </pic:spPr>
                </pic:pic>
              </a:graphicData>
            </a:graphic>
          </wp:inline>
        </w:drawing>
      </w:r>
    </w:p>
    <w:p w14:paraId="7EF55926" w14:textId="4BA26559" w:rsidR="004A045B" w:rsidRPr="00FA606F" w:rsidRDefault="00FA606F" w:rsidP="00FA606F">
      <w:pPr>
        <w:pStyle w:val="ListParagraph"/>
        <w:numPr>
          <w:ilvl w:val="0"/>
          <w:numId w:val="10"/>
        </w:numPr>
        <w:spacing w:beforeLines="50" w:before="120" w:afterLines="50" w:after="120"/>
        <w:ind w:left="482" w:hanging="482"/>
        <w:contextualSpacing w:val="0"/>
        <w:rPr>
          <w:rFonts w:eastAsiaTheme="minorEastAsia"/>
          <w:lang w:eastAsia="zh-TW"/>
        </w:rPr>
      </w:pPr>
      <w:r>
        <w:rPr>
          <w:rFonts w:eastAsiaTheme="minorEastAsia"/>
          <w:lang w:eastAsia="zh-TW"/>
        </w:rPr>
        <w:t>Left Figure</w:t>
      </w:r>
      <w:r w:rsidR="004A045B" w:rsidRPr="00FA606F">
        <w:rPr>
          <w:rFonts w:eastAsiaTheme="minorEastAsia"/>
          <w:lang w:eastAsia="zh-TW"/>
        </w:rPr>
        <w:t>:</w:t>
      </w:r>
    </w:p>
    <w:p w14:paraId="02ACD98C" w14:textId="7EB19D88" w:rsidR="009A7ACB" w:rsidRPr="00FA606F" w:rsidRDefault="009A7ACB" w:rsidP="00FA606F">
      <w:pPr>
        <w:pStyle w:val="ListParagraph"/>
        <w:numPr>
          <w:ilvl w:val="0"/>
          <w:numId w:val="12"/>
        </w:numPr>
        <w:spacing w:beforeLines="50" w:before="120" w:afterLines="50" w:after="120"/>
        <w:rPr>
          <w:rFonts w:eastAsiaTheme="minorEastAsia"/>
          <w:lang w:eastAsia="zh-TW"/>
        </w:rPr>
      </w:pPr>
      <w:r w:rsidRPr="00FA606F">
        <w:rPr>
          <w:rFonts w:eastAsiaTheme="minorEastAsia"/>
          <w:lang w:eastAsia="zh-TW"/>
        </w:rPr>
        <w:t>Cluster1: High income low spending = Careful</w:t>
      </w:r>
    </w:p>
    <w:p w14:paraId="0434928B" w14:textId="4F08293F" w:rsidR="009A7ACB" w:rsidRPr="00FA606F" w:rsidRDefault="009A7ACB" w:rsidP="00FA606F">
      <w:pPr>
        <w:pStyle w:val="ListParagraph"/>
        <w:numPr>
          <w:ilvl w:val="0"/>
          <w:numId w:val="12"/>
        </w:numPr>
        <w:spacing w:beforeLines="50" w:before="120" w:afterLines="50" w:after="120"/>
        <w:rPr>
          <w:rFonts w:eastAsiaTheme="minorEastAsia"/>
          <w:lang w:eastAsia="zh-TW"/>
        </w:rPr>
      </w:pPr>
      <w:r w:rsidRPr="00FA606F">
        <w:rPr>
          <w:rFonts w:eastAsiaTheme="minorEastAsia"/>
          <w:lang w:eastAsia="zh-TW"/>
        </w:rPr>
        <w:t>Cluster2: Medium income medium spending = Standard</w:t>
      </w:r>
    </w:p>
    <w:p w14:paraId="07232AEF" w14:textId="7174C7B3" w:rsidR="009A7ACB" w:rsidRPr="00FA606F" w:rsidRDefault="009A7ACB" w:rsidP="00FA606F">
      <w:pPr>
        <w:pStyle w:val="ListParagraph"/>
        <w:numPr>
          <w:ilvl w:val="0"/>
          <w:numId w:val="12"/>
        </w:numPr>
        <w:spacing w:beforeLines="50" w:before="120" w:afterLines="50" w:after="120"/>
        <w:rPr>
          <w:rFonts w:eastAsiaTheme="minorEastAsia"/>
          <w:lang w:eastAsia="zh-TW"/>
        </w:rPr>
      </w:pPr>
      <w:r w:rsidRPr="00FA606F">
        <w:rPr>
          <w:rFonts w:eastAsiaTheme="minorEastAsia"/>
          <w:lang w:eastAsia="zh-TW"/>
        </w:rPr>
        <w:t>Cluster3: High Income and high spending = Target</w:t>
      </w:r>
    </w:p>
    <w:p w14:paraId="281E1132" w14:textId="71E0C9FB" w:rsidR="009A7ACB" w:rsidRPr="00FA606F" w:rsidRDefault="009A7ACB" w:rsidP="00FA606F">
      <w:pPr>
        <w:pStyle w:val="ListParagraph"/>
        <w:numPr>
          <w:ilvl w:val="0"/>
          <w:numId w:val="12"/>
        </w:numPr>
        <w:spacing w:beforeLines="50" w:before="120" w:afterLines="50" w:after="120"/>
        <w:rPr>
          <w:rFonts w:eastAsiaTheme="minorEastAsia"/>
          <w:lang w:eastAsia="zh-TW"/>
        </w:rPr>
      </w:pPr>
      <w:r w:rsidRPr="00FA606F">
        <w:rPr>
          <w:rFonts w:eastAsiaTheme="minorEastAsia"/>
          <w:lang w:eastAsia="zh-TW"/>
        </w:rPr>
        <w:t>Cluster4: Low income and high spending = Careless</w:t>
      </w:r>
    </w:p>
    <w:p w14:paraId="7759AFFC" w14:textId="41CEB9FB" w:rsidR="004A045B" w:rsidRPr="00FA606F" w:rsidRDefault="009A7ACB" w:rsidP="00FA606F">
      <w:pPr>
        <w:pStyle w:val="ListParagraph"/>
        <w:numPr>
          <w:ilvl w:val="0"/>
          <w:numId w:val="12"/>
        </w:numPr>
        <w:spacing w:afterLines="50" w:after="120"/>
        <w:ind w:left="964" w:hanging="482"/>
        <w:contextualSpacing w:val="0"/>
        <w:rPr>
          <w:rFonts w:eastAsiaTheme="minorEastAsia"/>
          <w:lang w:eastAsia="zh-TW"/>
        </w:rPr>
      </w:pPr>
      <w:r w:rsidRPr="00FA606F">
        <w:rPr>
          <w:rFonts w:eastAsiaTheme="minorEastAsia"/>
          <w:lang w:eastAsia="zh-TW"/>
        </w:rPr>
        <w:t>Cluster5: Low income and low spending = sensible</w:t>
      </w:r>
    </w:p>
    <w:p w14:paraId="36C817BA" w14:textId="5839FA2D" w:rsidR="009A7ACB" w:rsidRPr="00FA606F" w:rsidRDefault="00FA606F" w:rsidP="00FA606F">
      <w:pPr>
        <w:pStyle w:val="ListParagraph"/>
        <w:numPr>
          <w:ilvl w:val="0"/>
          <w:numId w:val="9"/>
        </w:numPr>
        <w:spacing w:beforeLines="50" w:before="120" w:afterLines="50" w:after="120"/>
        <w:ind w:left="482" w:hanging="482"/>
        <w:contextualSpacing w:val="0"/>
        <w:rPr>
          <w:rFonts w:eastAsiaTheme="minorEastAsia"/>
          <w:lang w:eastAsia="zh-TW"/>
        </w:rPr>
      </w:pPr>
      <w:r>
        <w:rPr>
          <w:rFonts w:eastAsiaTheme="minorEastAsia"/>
          <w:lang w:eastAsia="zh-TW"/>
        </w:rPr>
        <w:t>Center Figure</w:t>
      </w:r>
      <w:r w:rsidRPr="00FA606F">
        <w:rPr>
          <w:rFonts w:eastAsiaTheme="minorEastAsia"/>
          <w:lang w:eastAsia="zh-TW"/>
        </w:rPr>
        <w:t>:</w:t>
      </w:r>
      <w:r w:rsidR="004A045B" w:rsidRPr="00FA606F">
        <w:rPr>
          <w:rFonts w:eastAsiaTheme="minorEastAsia"/>
          <w:lang w:eastAsia="zh-TW"/>
        </w:rPr>
        <w:t xml:space="preserve"> </w:t>
      </w:r>
      <w:r w:rsidRPr="00FA606F">
        <w:rPr>
          <w:rFonts w:eastAsiaTheme="minorEastAsia"/>
          <w:lang w:eastAsia="zh-TW"/>
        </w:rPr>
        <w:t>W</w:t>
      </w:r>
      <w:r w:rsidR="009A7ACB" w:rsidRPr="00FA606F">
        <w:rPr>
          <w:rFonts w:eastAsiaTheme="minorEastAsia"/>
          <w:lang w:eastAsia="zh-TW"/>
        </w:rPr>
        <w:t>e cluster the data into four group</w:t>
      </w:r>
      <w:r w:rsidRPr="00FA606F">
        <w:rPr>
          <w:rFonts w:eastAsiaTheme="minorEastAsia"/>
          <w:lang w:eastAsia="zh-TW"/>
        </w:rPr>
        <w:t>.</w:t>
      </w:r>
    </w:p>
    <w:p w14:paraId="5041B4D8" w14:textId="07400454" w:rsidR="009A7ACB" w:rsidRPr="00FA606F" w:rsidRDefault="009A7ACB" w:rsidP="00FA606F">
      <w:pPr>
        <w:pStyle w:val="ListParagraph"/>
        <w:numPr>
          <w:ilvl w:val="0"/>
          <w:numId w:val="8"/>
        </w:numPr>
        <w:spacing w:beforeLines="50" w:before="120" w:afterLines="50" w:after="120"/>
        <w:rPr>
          <w:rFonts w:eastAsiaTheme="minorEastAsia"/>
          <w:lang w:eastAsia="zh-TW"/>
        </w:rPr>
      </w:pPr>
      <w:r w:rsidRPr="00FA606F">
        <w:rPr>
          <w:rFonts w:eastAsiaTheme="minorEastAsia"/>
          <w:lang w:eastAsia="zh-TW"/>
        </w:rPr>
        <w:t>Low spenders</w:t>
      </w:r>
    </w:p>
    <w:p w14:paraId="339D0509" w14:textId="3DF2BFA4" w:rsidR="009A7ACB" w:rsidRPr="00FA606F" w:rsidRDefault="009A7ACB" w:rsidP="00FA606F">
      <w:pPr>
        <w:pStyle w:val="ListParagraph"/>
        <w:numPr>
          <w:ilvl w:val="0"/>
          <w:numId w:val="8"/>
        </w:numPr>
        <w:spacing w:beforeLines="50" w:before="120" w:afterLines="50" w:after="120"/>
        <w:rPr>
          <w:rFonts w:eastAsiaTheme="minorEastAsia"/>
          <w:lang w:eastAsia="zh-TW"/>
        </w:rPr>
      </w:pPr>
      <w:r w:rsidRPr="00FA606F">
        <w:rPr>
          <w:rFonts w:eastAsiaTheme="minorEastAsia"/>
          <w:lang w:eastAsia="zh-TW"/>
        </w:rPr>
        <w:t>Young High Spenders</w:t>
      </w:r>
    </w:p>
    <w:p w14:paraId="6D96E5E2" w14:textId="24AEC81A" w:rsidR="009A7ACB" w:rsidRPr="00FA606F" w:rsidRDefault="009A7ACB" w:rsidP="00FA606F">
      <w:pPr>
        <w:pStyle w:val="ListParagraph"/>
        <w:numPr>
          <w:ilvl w:val="0"/>
          <w:numId w:val="8"/>
        </w:numPr>
        <w:spacing w:beforeLines="50" w:before="120" w:afterLines="50" w:after="120"/>
        <w:rPr>
          <w:rFonts w:eastAsiaTheme="minorEastAsia"/>
          <w:lang w:eastAsia="zh-TW"/>
        </w:rPr>
      </w:pPr>
      <w:r w:rsidRPr="00FA606F">
        <w:rPr>
          <w:rFonts w:eastAsiaTheme="minorEastAsia"/>
          <w:lang w:eastAsia="zh-TW"/>
        </w:rPr>
        <w:t>Young Average Spenders</w:t>
      </w:r>
    </w:p>
    <w:p w14:paraId="7CCB2752" w14:textId="603F58E5" w:rsidR="009A7ACB" w:rsidRPr="00FA606F" w:rsidRDefault="009A7ACB" w:rsidP="00FA606F">
      <w:pPr>
        <w:pStyle w:val="ListParagraph"/>
        <w:numPr>
          <w:ilvl w:val="0"/>
          <w:numId w:val="8"/>
        </w:numPr>
        <w:spacing w:afterLines="50" w:after="120"/>
        <w:ind w:left="964" w:hanging="482"/>
        <w:contextualSpacing w:val="0"/>
        <w:rPr>
          <w:rFonts w:eastAsiaTheme="minorEastAsia"/>
          <w:lang w:eastAsia="zh-TW"/>
        </w:rPr>
      </w:pPr>
      <w:r w:rsidRPr="00FA606F">
        <w:rPr>
          <w:rFonts w:eastAsiaTheme="minorEastAsia"/>
          <w:lang w:eastAsia="zh-TW"/>
        </w:rPr>
        <w:t>Old Average spenders</w:t>
      </w:r>
    </w:p>
    <w:p w14:paraId="3AC4B107" w14:textId="77777777" w:rsidR="00645D9A" w:rsidRPr="00645D9A" w:rsidRDefault="00645D9A" w:rsidP="00FA606F">
      <w:pPr>
        <w:spacing w:beforeLines="50" w:before="120" w:afterLines="50" w:after="120"/>
        <w:rPr>
          <w:rFonts w:eastAsiaTheme="minorEastAsia"/>
          <w:lang w:eastAsia="zh-TW"/>
        </w:rPr>
      </w:pPr>
      <w:r w:rsidRPr="00645D9A">
        <w:rPr>
          <w:rFonts w:eastAsiaTheme="minorEastAsia"/>
          <w:lang w:eastAsia="zh-TW"/>
        </w:rPr>
        <w:lastRenderedPageBreak/>
        <w:t>We can clearly see that Only young people (18-40 age group) are involved in High Spending. As age increases people fall into average or Low spending category.</w:t>
      </w:r>
    </w:p>
    <w:p w14:paraId="67B8DBAC" w14:textId="2CA74C26" w:rsidR="00645D9A" w:rsidRPr="00FA606F" w:rsidRDefault="00FA606F" w:rsidP="00FA606F">
      <w:pPr>
        <w:pStyle w:val="ListParagraph"/>
        <w:numPr>
          <w:ilvl w:val="0"/>
          <w:numId w:val="11"/>
        </w:numPr>
        <w:spacing w:beforeLines="50" w:before="120" w:afterLines="50" w:after="120"/>
        <w:contextualSpacing w:val="0"/>
        <w:rPr>
          <w:rFonts w:eastAsiaTheme="minorEastAsia"/>
          <w:lang w:eastAsia="zh-TW"/>
        </w:rPr>
      </w:pPr>
      <w:r>
        <w:rPr>
          <w:rFonts w:eastAsiaTheme="minorEastAsia"/>
          <w:lang w:eastAsia="zh-TW"/>
        </w:rPr>
        <w:t>Right Figure</w:t>
      </w:r>
      <w:r w:rsidRPr="00FA606F">
        <w:rPr>
          <w:rFonts w:eastAsiaTheme="minorEastAsia"/>
          <w:lang w:eastAsia="zh-TW"/>
        </w:rPr>
        <w:t>:</w:t>
      </w:r>
      <w:r w:rsidR="00645D9A" w:rsidRPr="00FA606F">
        <w:rPr>
          <w:rFonts w:eastAsiaTheme="minorEastAsia"/>
          <w:lang w:eastAsia="zh-TW"/>
        </w:rPr>
        <w:t xml:space="preserve"> We can see people in age group 0f 30-40 have high number of high-income people</w:t>
      </w:r>
      <w:r w:rsidRPr="00FA606F">
        <w:rPr>
          <w:rFonts w:eastAsiaTheme="minorEastAsia"/>
          <w:lang w:eastAsia="zh-TW"/>
        </w:rPr>
        <w:t>.</w:t>
      </w:r>
    </w:p>
    <w:p w14:paraId="0C981572" w14:textId="597B6A31" w:rsidR="00796D9D" w:rsidRDefault="00645D9A" w:rsidP="00645D9A">
      <w:pPr>
        <w:spacing w:beforeLines="50" w:before="120" w:afterLines="50" w:after="120"/>
        <w:rPr>
          <w:rFonts w:eastAsiaTheme="minorEastAsia"/>
          <w:lang w:eastAsia="zh-TW"/>
        </w:rPr>
      </w:pPr>
      <w:r w:rsidRPr="00F100B8">
        <w:rPr>
          <w:rFonts w:eastAsiaTheme="minorEastAsia" w:hint="eastAsia"/>
          <w:b/>
          <w:bCs/>
          <w:sz w:val="28"/>
          <w:szCs w:val="28"/>
          <w:u w:val="single"/>
          <w:lang w:eastAsia="zh-TW"/>
        </w:rPr>
        <w:t>A</w:t>
      </w:r>
      <w:r w:rsidRPr="00F100B8">
        <w:rPr>
          <w:rFonts w:eastAsiaTheme="minorEastAsia"/>
          <w:b/>
          <w:bCs/>
          <w:sz w:val="28"/>
          <w:szCs w:val="28"/>
          <w:u w:val="single"/>
          <w:lang w:eastAsia="zh-TW"/>
        </w:rPr>
        <w:t xml:space="preserve">nalytical Findings: </w:t>
      </w:r>
      <w:proofErr w:type="gramStart"/>
      <w:r>
        <w:rPr>
          <w:rFonts w:eastAsiaTheme="minorEastAsia" w:hint="eastAsia"/>
          <w:b/>
          <w:bCs/>
          <w:sz w:val="28"/>
          <w:szCs w:val="28"/>
          <w:u w:val="single"/>
          <w:lang w:eastAsia="zh-TW"/>
        </w:rPr>
        <w:t>Pr</w:t>
      </w:r>
      <w:r>
        <w:rPr>
          <w:rFonts w:eastAsiaTheme="minorEastAsia"/>
          <w:b/>
          <w:bCs/>
          <w:sz w:val="28"/>
          <w:szCs w:val="28"/>
          <w:u w:val="single"/>
          <w:lang w:eastAsia="zh-TW"/>
        </w:rPr>
        <w:t>inciple</w:t>
      </w:r>
      <w:proofErr w:type="gramEnd"/>
      <w:r>
        <w:rPr>
          <w:rFonts w:eastAsiaTheme="minorEastAsia"/>
          <w:b/>
          <w:bCs/>
          <w:sz w:val="28"/>
          <w:szCs w:val="28"/>
          <w:u w:val="single"/>
          <w:lang w:eastAsia="zh-TW"/>
        </w:rPr>
        <w:t xml:space="preserve"> Component Analysis</w:t>
      </w:r>
    </w:p>
    <w:p w14:paraId="6EA5BFED" w14:textId="42BFAAAA" w:rsidR="00645D9A" w:rsidRPr="00645D9A" w:rsidRDefault="00645D9A" w:rsidP="00FA606F">
      <w:pPr>
        <w:spacing w:beforeLines="50" w:before="120" w:afterLines="50" w:after="120"/>
        <w:rPr>
          <w:rFonts w:eastAsiaTheme="minorEastAsia"/>
          <w:lang w:eastAsia="zh-TW"/>
        </w:rPr>
      </w:pPr>
      <w:r w:rsidRPr="00645D9A">
        <w:rPr>
          <w:rFonts w:eastAsiaTheme="minorEastAsia"/>
          <w:lang w:eastAsia="zh-TW"/>
        </w:rPr>
        <w:t>Based on what we have seen from data behavior and similarity and as expected, the model correctly formed 5 clusters without large number of outliers. By assigning 90% of variance hyperparameter, our model stayed with 4 components. By running the model</w:t>
      </w:r>
      <w:r w:rsidR="00FA606F">
        <w:rPr>
          <w:rFonts w:eastAsiaTheme="minorEastAsia"/>
          <w:lang w:eastAsia="zh-TW"/>
        </w:rPr>
        <w:t>,</w:t>
      </w:r>
      <w:r w:rsidRPr="00645D9A">
        <w:rPr>
          <w:rFonts w:eastAsiaTheme="minorEastAsia"/>
          <w:lang w:eastAsia="zh-TW"/>
        </w:rPr>
        <w:t xml:space="preserve"> we labeled the dataset and then named them based on mean of spending score.</w:t>
      </w:r>
    </w:p>
    <w:p w14:paraId="75DBF1C6" w14:textId="3146F604" w:rsidR="009A7ACB" w:rsidRPr="00645D9A" w:rsidRDefault="00796D9D" w:rsidP="00645D9A">
      <w:r>
        <w:rPr>
          <w:rFonts w:eastAsiaTheme="minorEastAsia"/>
          <w:noProof/>
          <w:lang w:eastAsia="zh-TW"/>
        </w:rPr>
        <w:drawing>
          <wp:inline distT="0" distB="0" distL="0" distR="0" wp14:anchorId="35522FE0" wp14:editId="70A92A54">
            <wp:extent cx="2396359" cy="1502983"/>
            <wp:effectExtent l="0" t="0" r="444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34985" cy="1527209"/>
                    </a:xfrm>
                    <a:prstGeom prst="rect">
                      <a:avLst/>
                    </a:prstGeom>
                  </pic:spPr>
                </pic:pic>
              </a:graphicData>
            </a:graphic>
          </wp:inline>
        </w:drawing>
      </w:r>
      <w:r w:rsidR="004A045B">
        <w:rPr>
          <w:noProof/>
        </w:rPr>
        <w:drawing>
          <wp:inline distT="0" distB="0" distL="0" distR="0" wp14:anchorId="729F417F" wp14:editId="65DA4304">
            <wp:extent cx="2956034" cy="1663583"/>
            <wp:effectExtent l="0" t="0" r="3175" b="63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78995" cy="1676505"/>
                    </a:xfrm>
                    <a:prstGeom prst="rect">
                      <a:avLst/>
                    </a:prstGeom>
                  </pic:spPr>
                </pic:pic>
              </a:graphicData>
            </a:graphic>
          </wp:inline>
        </w:drawing>
      </w:r>
    </w:p>
    <w:p w14:paraId="44C05B74" w14:textId="0A58C0E3" w:rsidR="00F100B8" w:rsidRDefault="00F100B8" w:rsidP="00F100B8">
      <w:pPr>
        <w:spacing w:beforeLines="50" w:before="120" w:afterLines="50" w:after="120"/>
        <w:rPr>
          <w:rFonts w:eastAsiaTheme="minorEastAsia"/>
          <w:b/>
          <w:bCs/>
          <w:sz w:val="28"/>
          <w:szCs w:val="28"/>
          <w:u w:val="single"/>
          <w:lang w:eastAsia="zh-TW"/>
        </w:rPr>
      </w:pPr>
      <w:r>
        <w:rPr>
          <w:rFonts w:eastAsiaTheme="minorEastAsia" w:hint="eastAsia"/>
          <w:b/>
          <w:bCs/>
          <w:sz w:val="28"/>
          <w:szCs w:val="28"/>
          <w:u w:val="single"/>
          <w:lang w:eastAsia="zh-TW"/>
        </w:rPr>
        <w:t>C</w:t>
      </w:r>
      <w:r>
        <w:rPr>
          <w:rFonts w:eastAsiaTheme="minorEastAsia"/>
          <w:b/>
          <w:bCs/>
          <w:sz w:val="28"/>
          <w:szCs w:val="28"/>
          <w:u w:val="single"/>
          <w:lang w:eastAsia="zh-TW"/>
        </w:rPr>
        <w:t>onclusion &amp; Business Suggestions</w:t>
      </w:r>
    </w:p>
    <w:p w14:paraId="60040C95" w14:textId="57B7667E" w:rsidR="00D12284" w:rsidRPr="008179D7" w:rsidRDefault="00ED216B" w:rsidP="00FA606F">
      <w:pPr>
        <w:spacing w:beforeLines="50" w:before="120" w:afterLines="50" w:after="120"/>
      </w:pPr>
      <w:r w:rsidRPr="008179D7">
        <w:t xml:space="preserve">Basically, our team aims to </w:t>
      </w:r>
      <w:r w:rsidR="00864071" w:rsidRPr="008179D7">
        <w:t xml:space="preserve">use unsupervised ML to </w:t>
      </w:r>
      <w:r w:rsidRPr="008179D7">
        <w:t>group customers into clusters with other customers that are similar in terms of their measured attributes like Annual Income, Spending Score</w:t>
      </w:r>
      <w:r w:rsidR="00FA606F" w:rsidRPr="008179D7">
        <w:t xml:space="preserve">, </w:t>
      </w:r>
      <w:r w:rsidRPr="008179D7">
        <w:t>etc. Recognizing customers by their similarity will increase efficiency of money allocation for target customers</w:t>
      </w:r>
      <w:r w:rsidR="00864071" w:rsidRPr="008179D7">
        <w:t xml:space="preserve"> and then mall operator can allocate the budget in more efficient way and avoid wasting money </w:t>
      </w:r>
      <w:r w:rsidR="00D12284" w:rsidRPr="008179D7">
        <w:t>for example in advertising and campaigns.</w:t>
      </w:r>
    </w:p>
    <w:p w14:paraId="26D211F5" w14:textId="77777777" w:rsidR="00283834" w:rsidRPr="008179D7" w:rsidRDefault="00D12284" w:rsidP="00D12284">
      <w:pPr>
        <w:pStyle w:val="ListParagraph"/>
        <w:numPr>
          <w:ilvl w:val="0"/>
          <w:numId w:val="5"/>
        </w:numPr>
      </w:pPr>
      <w:r w:rsidRPr="008179D7">
        <w:t>Running different campaign</w:t>
      </w:r>
      <w:r w:rsidR="00283834" w:rsidRPr="008179D7">
        <w:t>s</w:t>
      </w:r>
      <w:r w:rsidRPr="008179D7">
        <w:t xml:space="preserve"> for </w:t>
      </w:r>
      <w:r w:rsidR="00283834" w:rsidRPr="008179D7">
        <w:t>each targeted</w:t>
      </w:r>
      <w:r w:rsidRPr="008179D7">
        <w:t xml:space="preserve"> group</w:t>
      </w:r>
      <w:r w:rsidR="00283834" w:rsidRPr="008179D7">
        <w:t>.</w:t>
      </w:r>
    </w:p>
    <w:p w14:paraId="5F262BEE" w14:textId="672B3753" w:rsidR="00FE26DE" w:rsidRPr="008179D7" w:rsidRDefault="00283834" w:rsidP="00053D46">
      <w:pPr>
        <w:pStyle w:val="ListParagraph"/>
        <w:numPr>
          <w:ilvl w:val="0"/>
          <w:numId w:val="5"/>
        </w:numPr>
      </w:pPr>
      <w:r w:rsidRPr="008179D7">
        <w:t>People</w:t>
      </w:r>
      <w:r w:rsidR="00FA606F" w:rsidRPr="008179D7">
        <w:t xml:space="preserve"> aged</w:t>
      </w:r>
      <w:r w:rsidRPr="008179D7">
        <w:t xml:space="preserve"> from 21 to 35 are the most spenders and almost 50% of this range are in high and highest groups, so allocating</w:t>
      </w:r>
      <w:r w:rsidR="00D12284" w:rsidRPr="008179D7">
        <w:t xml:space="preserve"> </w:t>
      </w:r>
      <w:r w:rsidRPr="008179D7">
        <w:t xml:space="preserve">resources on this range </w:t>
      </w:r>
      <w:r w:rsidR="00FE26DE" w:rsidRPr="008179D7">
        <w:t>could be priority.</w:t>
      </w:r>
    </w:p>
    <w:p w14:paraId="011745D0" w14:textId="005127EA" w:rsidR="00ED216B" w:rsidRPr="008179D7" w:rsidRDefault="008E1829" w:rsidP="00F100B8">
      <w:pPr>
        <w:spacing w:beforeLines="50" w:before="120" w:afterLines="50" w:after="120"/>
        <w:rPr>
          <w:rFonts w:eastAsiaTheme="minorEastAsia"/>
          <w:lang w:eastAsia="zh-TW"/>
        </w:rPr>
      </w:pPr>
      <w:r w:rsidRPr="008179D7">
        <w:rPr>
          <w:rFonts w:eastAsiaTheme="minorEastAsia" w:hint="eastAsia"/>
          <w:lang w:eastAsia="zh-TW"/>
        </w:rPr>
        <w:t>A</w:t>
      </w:r>
      <w:r w:rsidRPr="008179D7">
        <w:rPr>
          <w:rFonts w:eastAsiaTheme="minorEastAsia"/>
          <w:lang w:eastAsia="zh-TW"/>
        </w:rPr>
        <w:t xml:space="preserve">ccording to our analysis, </w:t>
      </w:r>
      <w:r w:rsidR="00053D46" w:rsidRPr="008179D7">
        <w:rPr>
          <w:rFonts w:eastAsiaTheme="minorEastAsia"/>
          <w:lang w:eastAsia="zh-TW"/>
        </w:rPr>
        <w:t xml:space="preserve">the mall is recommended to develop marketing strategies with groups of similar customers. For example, </w:t>
      </w:r>
      <w:r w:rsidR="00EB7102" w:rsidRPr="008179D7">
        <w:rPr>
          <w:rFonts w:eastAsiaTheme="minorEastAsia"/>
          <w:lang w:eastAsia="zh-TW"/>
        </w:rPr>
        <w:t>research from Deutsche Bank in 2017</w:t>
      </w:r>
      <w:r w:rsidR="00053D46" w:rsidRPr="008179D7">
        <w:rPr>
          <w:rFonts w:eastAsiaTheme="minorEastAsia"/>
          <w:lang w:eastAsia="zh-TW"/>
        </w:rPr>
        <w:t xml:space="preserve"> shows that</w:t>
      </w:r>
      <w:r w:rsidR="00EB7102" w:rsidRPr="008179D7">
        <w:rPr>
          <w:rFonts w:eastAsiaTheme="minorEastAsia"/>
          <w:lang w:eastAsia="zh-TW"/>
        </w:rPr>
        <w:t xml:space="preserve"> 40% of</w:t>
      </w:r>
      <w:r w:rsidR="00053D46" w:rsidRPr="008179D7">
        <w:rPr>
          <w:rFonts w:eastAsiaTheme="minorEastAsia"/>
          <w:lang w:eastAsia="zh-TW"/>
        </w:rPr>
        <w:t xml:space="preserve"> </w:t>
      </w:r>
      <w:r w:rsidR="00EB7102" w:rsidRPr="008179D7">
        <w:rPr>
          <w:rFonts w:eastAsiaTheme="minorEastAsia"/>
          <w:lang w:eastAsia="zh-TW"/>
        </w:rPr>
        <w:t xml:space="preserve">American </w:t>
      </w:r>
      <w:r w:rsidR="00053D46" w:rsidRPr="008179D7">
        <w:rPr>
          <w:rFonts w:eastAsiaTheme="minorEastAsia"/>
          <w:lang w:eastAsia="zh-TW"/>
        </w:rPr>
        <w:t>low</w:t>
      </w:r>
      <w:r w:rsidR="00EB7102" w:rsidRPr="008179D7">
        <w:rPr>
          <w:rFonts w:eastAsiaTheme="minorEastAsia"/>
          <w:lang w:eastAsia="zh-TW"/>
        </w:rPr>
        <w:t>-</w:t>
      </w:r>
      <w:r w:rsidR="00053D46" w:rsidRPr="008179D7">
        <w:rPr>
          <w:rFonts w:eastAsiaTheme="minorEastAsia"/>
          <w:lang w:eastAsia="zh-TW"/>
        </w:rPr>
        <w:t xml:space="preserve">income families tend to </w:t>
      </w:r>
      <w:r w:rsidR="00EB7102" w:rsidRPr="008179D7">
        <w:rPr>
          <w:rFonts w:eastAsiaTheme="minorEastAsia"/>
          <w:lang w:eastAsia="zh-TW"/>
        </w:rPr>
        <w:t>consume goods on luxuries, which corresponds to one of our clusters—low income and high spending. Though it should be better if the consumers fall in this clusters can make ends meet.</w:t>
      </w:r>
    </w:p>
    <w:p w14:paraId="25F26EA8" w14:textId="55DA1A6D" w:rsidR="00796D9D" w:rsidRPr="00F100B8" w:rsidRDefault="00796D9D" w:rsidP="00F100B8">
      <w:pPr>
        <w:spacing w:beforeLines="50" w:before="120" w:afterLines="50" w:after="120"/>
        <w:rPr>
          <w:rFonts w:eastAsiaTheme="minorEastAsia"/>
          <w:lang w:eastAsia="zh-TW"/>
        </w:rPr>
      </w:pPr>
      <w:r>
        <w:rPr>
          <w:rFonts w:eastAsiaTheme="minorEastAsia"/>
          <w:noProof/>
          <w:lang w:eastAsia="zh-TW"/>
        </w:rPr>
        <w:drawing>
          <wp:inline distT="0" distB="0" distL="0" distR="0" wp14:anchorId="2B349FF1" wp14:editId="28B2C93F">
            <wp:extent cx="5943600" cy="1225550"/>
            <wp:effectExtent l="0" t="0" r="0" b="635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1225550"/>
                    </a:xfrm>
                    <a:prstGeom prst="rect">
                      <a:avLst/>
                    </a:prstGeom>
                  </pic:spPr>
                </pic:pic>
              </a:graphicData>
            </a:graphic>
          </wp:inline>
        </w:drawing>
      </w:r>
    </w:p>
    <w:sectPr w:rsidR="00796D9D" w:rsidRPr="00F100B8" w:rsidSect="00F43220">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B70A8C" w14:textId="77777777" w:rsidR="00987DB2" w:rsidRDefault="00987DB2" w:rsidP="0066057B">
      <w:r>
        <w:separator/>
      </w:r>
    </w:p>
  </w:endnote>
  <w:endnote w:type="continuationSeparator" w:id="0">
    <w:p w14:paraId="79BD85CD" w14:textId="77777777" w:rsidR="00987DB2" w:rsidRDefault="00987DB2" w:rsidP="00660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2B97E" w14:textId="77777777" w:rsidR="0066057B" w:rsidRDefault="006605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8FFEA" w14:textId="77777777" w:rsidR="0066057B" w:rsidRDefault="006605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06878" w14:textId="77777777" w:rsidR="0066057B" w:rsidRDefault="00660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1253F" w14:textId="77777777" w:rsidR="00987DB2" w:rsidRDefault="00987DB2" w:rsidP="0066057B">
      <w:r>
        <w:separator/>
      </w:r>
    </w:p>
  </w:footnote>
  <w:footnote w:type="continuationSeparator" w:id="0">
    <w:p w14:paraId="488A3EE0" w14:textId="77777777" w:rsidR="00987DB2" w:rsidRDefault="00987DB2" w:rsidP="00660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DCF7A" w14:textId="77777777" w:rsidR="0066057B" w:rsidRDefault="006605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8F8AC" w14:textId="77777777" w:rsidR="0066057B" w:rsidRDefault="006605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8A432" w14:textId="77777777" w:rsidR="0066057B" w:rsidRDefault="006605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273A5"/>
    <w:multiLevelType w:val="hybridMultilevel"/>
    <w:tmpl w:val="A656D8EA"/>
    <w:lvl w:ilvl="0" w:tplc="04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13304822"/>
    <w:multiLevelType w:val="hybridMultilevel"/>
    <w:tmpl w:val="27820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060675"/>
    <w:multiLevelType w:val="hybridMultilevel"/>
    <w:tmpl w:val="F208CC10"/>
    <w:lvl w:ilvl="0" w:tplc="04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249C1FCB"/>
    <w:multiLevelType w:val="hybridMultilevel"/>
    <w:tmpl w:val="B2808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BF01F7C"/>
    <w:multiLevelType w:val="hybridMultilevel"/>
    <w:tmpl w:val="3A009C2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5475EDC"/>
    <w:multiLevelType w:val="hybridMultilevel"/>
    <w:tmpl w:val="D736E1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60445E8C"/>
    <w:multiLevelType w:val="hybridMultilevel"/>
    <w:tmpl w:val="4ED01624"/>
    <w:lvl w:ilvl="0" w:tplc="FD926B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CAC4593"/>
    <w:multiLevelType w:val="hybridMultilevel"/>
    <w:tmpl w:val="95AEAC3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DD25627"/>
    <w:multiLevelType w:val="hybridMultilevel"/>
    <w:tmpl w:val="B39A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111DF1"/>
    <w:multiLevelType w:val="hybridMultilevel"/>
    <w:tmpl w:val="D800354C"/>
    <w:lvl w:ilvl="0" w:tplc="04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799F28CB"/>
    <w:multiLevelType w:val="hybridMultilevel"/>
    <w:tmpl w:val="566E285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F6A4DB7"/>
    <w:multiLevelType w:val="hybridMultilevel"/>
    <w:tmpl w:val="46DE25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8"/>
  </w:num>
  <w:num w:numId="2">
    <w:abstractNumId w:val="6"/>
  </w:num>
  <w:num w:numId="3">
    <w:abstractNumId w:val="0"/>
  </w:num>
  <w:num w:numId="4">
    <w:abstractNumId w:val="11"/>
  </w:num>
  <w:num w:numId="5">
    <w:abstractNumId w:val="1"/>
  </w:num>
  <w:num w:numId="6">
    <w:abstractNumId w:val="5"/>
  </w:num>
  <w:num w:numId="7">
    <w:abstractNumId w:val="10"/>
  </w:num>
  <w:num w:numId="8">
    <w:abstractNumId w:val="2"/>
  </w:num>
  <w:num w:numId="9">
    <w:abstractNumId w:val="3"/>
  </w:num>
  <w:num w:numId="10">
    <w:abstractNumId w:val="7"/>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EBE"/>
    <w:rsid w:val="00053D46"/>
    <w:rsid w:val="00072017"/>
    <w:rsid w:val="000D01C8"/>
    <w:rsid w:val="0010283D"/>
    <w:rsid w:val="0013182C"/>
    <w:rsid w:val="00182B1A"/>
    <w:rsid w:val="001C58EF"/>
    <w:rsid w:val="001F5B15"/>
    <w:rsid w:val="00283834"/>
    <w:rsid w:val="00290531"/>
    <w:rsid w:val="002A069C"/>
    <w:rsid w:val="003C0304"/>
    <w:rsid w:val="00464FBF"/>
    <w:rsid w:val="004912BD"/>
    <w:rsid w:val="004A045B"/>
    <w:rsid w:val="004C3107"/>
    <w:rsid w:val="00540979"/>
    <w:rsid w:val="005A7A5D"/>
    <w:rsid w:val="005B2365"/>
    <w:rsid w:val="005C61CF"/>
    <w:rsid w:val="005D3094"/>
    <w:rsid w:val="006223ED"/>
    <w:rsid w:val="00634CA9"/>
    <w:rsid w:val="00645D9A"/>
    <w:rsid w:val="0066057B"/>
    <w:rsid w:val="006649C0"/>
    <w:rsid w:val="006D3069"/>
    <w:rsid w:val="007716AD"/>
    <w:rsid w:val="00796D9D"/>
    <w:rsid w:val="00804E41"/>
    <w:rsid w:val="008179D7"/>
    <w:rsid w:val="00864071"/>
    <w:rsid w:val="00885EBE"/>
    <w:rsid w:val="008E1829"/>
    <w:rsid w:val="008E20A7"/>
    <w:rsid w:val="008F2246"/>
    <w:rsid w:val="00916DA8"/>
    <w:rsid w:val="00921233"/>
    <w:rsid w:val="00952628"/>
    <w:rsid w:val="00987DB2"/>
    <w:rsid w:val="009A7ACB"/>
    <w:rsid w:val="009B3DC9"/>
    <w:rsid w:val="009F7903"/>
    <w:rsid w:val="00AC65B7"/>
    <w:rsid w:val="00B02D69"/>
    <w:rsid w:val="00B70539"/>
    <w:rsid w:val="00C82CE8"/>
    <w:rsid w:val="00C943B2"/>
    <w:rsid w:val="00D12284"/>
    <w:rsid w:val="00D43F7C"/>
    <w:rsid w:val="00D65007"/>
    <w:rsid w:val="00E265E5"/>
    <w:rsid w:val="00E75002"/>
    <w:rsid w:val="00E9224C"/>
    <w:rsid w:val="00EB7102"/>
    <w:rsid w:val="00EC44AE"/>
    <w:rsid w:val="00ED216B"/>
    <w:rsid w:val="00F100B8"/>
    <w:rsid w:val="00F43220"/>
    <w:rsid w:val="00FA606F"/>
    <w:rsid w:val="00FE26DE"/>
    <w:rsid w:val="00FF06E7"/>
    <w:rsid w:val="00FF4AC7"/>
    <w:rsid w:val="00FF73F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BC566"/>
  <w15:chartTrackingRefBased/>
  <w15:docId w15:val="{22EC7BE2-9E42-9D45-A5B1-8FFCE712B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EBE"/>
    <w:rPr>
      <w:rFonts w:ascii="Times New Roman" w:eastAsia="Times New Roman" w:hAnsi="Times New Roman" w:cs="Times New Roman"/>
    </w:rPr>
  </w:style>
  <w:style w:type="paragraph" w:styleId="Heading3">
    <w:name w:val="heading 3"/>
    <w:basedOn w:val="Normal"/>
    <w:link w:val="Heading3Char"/>
    <w:uiPriority w:val="9"/>
    <w:qFormat/>
    <w:rsid w:val="00FF73F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EBE"/>
    <w:pPr>
      <w:ind w:left="720"/>
      <w:contextualSpacing/>
    </w:pPr>
    <w:rPr>
      <w:lang w:eastAsia="zh-CN"/>
    </w:rPr>
  </w:style>
  <w:style w:type="paragraph" w:styleId="Header">
    <w:name w:val="header"/>
    <w:basedOn w:val="Normal"/>
    <w:link w:val="HeaderChar"/>
    <w:uiPriority w:val="99"/>
    <w:unhideWhenUsed/>
    <w:rsid w:val="0066057B"/>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66057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6057B"/>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66057B"/>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D01C8"/>
    <w:rPr>
      <w:color w:val="0563C1" w:themeColor="hyperlink"/>
      <w:u w:val="single"/>
    </w:rPr>
  </w:style>
  <w:style w:type="character" w:styleId="UnresolvedMention">
    <w:name w:val="Unresolved Mention"/>
    <w:basedOn w:val="DefaultParagraphFont"/>
    <w:uiPriority w:val="99"/>
    <w:semiHidden/>
    <w:unhideWhenUsed/>
    <w:rsid w:val="000D01C8"/>
    <w:rPr>
      <w:color w:val="605E5C"/>
      <w:shd w:val="clear" w:color="auto" w:fill="E1DFDD"/>
    </w:rPr>
  </w:style>
  <w:style w:type="character" w:customStyle="1" w:styleId="Heading3Char">
    <w:name w:val="Heading 3 Char"/>
    <w:basedOn w:val="DefaultParagraphFont"/>
    <w:link w:val="Heading3"/>
    <w:uiPriority w:val="9"/>
    <w:rsid w:val="00FF73F7"/>
    <w:rPr>
      <w:rFonts w:ascii="Times New Roman" w:eastAsia="Times New Roman" w:hAnsi="Times New Roman" w:cs="Times New Roman"/>
      <w:b/>
      <w:bCs/>
      <w:sz w:val="27"/>
      <w:szCs w:val="27"/>
    </w:rPr>
  </w:style>
  <w:style w:type="table" w:styleId="TableGrid">
    <w:name w:val="Table Grid"/>
    <w:basedOn w:val="TableNormal"/>
    <w:uiPriority w:val="39"/>
    <w:rsid w:val="00645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525999">
      <w:bodyDiv w:val="1"/>
      <w:marLeft w:val="0"/>
      <w:marRight w:val="0"/>
      <w:marTop w:val="0"/>
      <w:marBottom w:val="0"/>
      <w:divBdr>
        <w:top w:val="none" w:sz="0" w:space="0" w:color="auto"/>
        <w:left w:val="none" w:sz="0" w:space="0" w:color="auto"/>
        <w:bottom w:val="none" w:sz="0" w:space="0" w:color="auto"/>
        <w:right w:val="none" w:sz="0" w:space="0" w:color="auto"/>
      </w:divBdr>
    </w:div>
    <w:div w:id="774908340">
      <w:bodyDiv w:val="1"/>
      <w:marLeft w:val="0"/>
      <w:marRight w:val="0"/>
      <w:marTop w:val="0"/>
      <w:marBottom w:val="0"/>
      <w:divBdr>
        <w:top w:val="none" w:sz="0" w:space="0" w:color="auto"/>
        <w:left w:val="none" w:sz="0" w:space="0" w:color="auto"/>
        <w:bottom w:val="none" w:sz="0" w:space="0" w:color="auto"/>
        <w:right w:val="none" w:sz="0" w:space="0" w:color="auto"/>
      </w:divBdr>
    </w:div>
    <w:div w:id="1548949104">
      <w:bodyDiv w:val="1"/>
      <w:marLeft w:val="0"/>
      <w:marRight w:val="0"/>
      <w:marTop w:val="0"/>
      <w:marBottom w:val="0"/>
      <w:divBdr>
        <w:top w:val="none" w:sz="0" w:space="0" w:color="auto"/>
        <w:left w:val="none" w:sz="0" w:space="0" w:color="auto"/>
        <w:bottom w:val="none" w:sz="0" w:space="0" w:color="auto"/>
        <w:right w:val="none" w:sz="0" w:space="0" w:color="auto"/>
      </w:divBdr>
    </w:div>
    <w:div w:id="204154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kaggle.com/vjchoudhary7/customer-segmentation-tutorial-in-pyth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lack.com/team/U01B5VBBD5G" TargetMode="Externa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app.slack.com/team/U01B2STLELD"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pp.slack.com/team/U01AZ7TJ2Q6"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https://app.slack.com/team/U01B2SVLNF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634F3-2207-4731-90E1-B83FA67CB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6</Pages>
  <Words>1313</Words>
  <Characters>7489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Jafari, Roozbeh</dc:creator>
  <cp:keywords/>
  <dc:description/>
  <cp:lastModifiedBy>Jafari, Roozbeh</cp:lastModifiedBy>
  <cp:revision>11</cp:revision>
  <dcterms:created xsi:type="dcterms:W3CDTF">2021-03-02T21:46:00Z</dcterms:created>
  <dcterms:modified xsi:type="dcterms:W3CDTF">2021-03-09T13:59:00Z</dcterms:modified>
</cp:coreProperties>
</file>