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1. Visao Geral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tabela tenant_settings armazena configuracoes especificas de cada distribuidora (tenant). Cada tenant tem exatamente UMA linha nesta tabela, criada automaticamente no onboarding.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Essas configuracoes controlam comportamentos que variam entre distribuidoras: metodo de custeio, funcionalidades opcionais (dropship), thresholds de aprovacao, e parametros operacionais.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Referencia: decisoes_fase2_backbone.docx — decisoes E8, E9, C4, F7 referenciam esta tabela.</w:t>
      </w:r>
    </w:p>
    <w:p>
      <w:pPr>
        <w:pStyle w:val="Heading1"/>
      </w:pPr>
      <w:r>
        <w:t xml:space="preserve">2. Modelo de Dados (ERD)</w:t>
      </w:r>
    </w:p>
    <w:p>
      <w:pPr>
        <w:pStyle w:val="Heading2"/>
      </w:pPr>
      <w:r>
        <w:t xml:space="preserve">2.1 Tabela: tenant_settings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Uma linha por tenant. Criada automaticamente com defaults no momento do cadastro do tenant.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560"/>
        <w:gridCol w:w="40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PK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auto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tenant_id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FK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Referencia tenants.id (UNIQUE — 1:1)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--- ESTOQUE ---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cost_method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'weighted_average'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Metodo de custeio: 'weighted_average' | 'last_purchase' | 'fifo'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enable_dropship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(false)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 vendas dropship (entrega direto do fornecedor ao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default_warehouse_id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Deposito padrao para novas operacoes (FK warehouses.id)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--- COMPRAS ---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purchase_approval_threshold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acima do qual pedido de compra exige aprovacao do dono. NULL = sem limite (gerente aprova tudo)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default_lead_time_days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 time padrao (dias) para fornecedores sem lead time cadastrado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safety_stock_days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Dias de estoque de seguranca para algoritmo de sugestao de compra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--- FINANCEIRO ---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credit_check_enabled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(true)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 analise de credito automatica pre-venda via API Brasil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credit_score_threshold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minimo para aprovar venda automaticamente. Abaixo: exige aprovacao gerencial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overdue_days_to_block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Dias de inadimplencia para bloqueio automatico do cliente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default_payment_condition_id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Condicao de pagamento padrao para novas vendas (FK payment_conditions.id)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--- LOGISTICA ---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tracking_enabled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(true)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 rastreamento de entrega com token publico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gps_interval_seconds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Intervalo de envio de posicao GPS pelo app do motorista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delivery_photo_required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(true)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Exige foto no comprovante de entrega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--- SISTEMA ---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timezone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'America/Sao_Paulo'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Timezone do tenant para datas e agendamentos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currency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'BRL'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Moeda padrao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timestamp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criacao do registro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timestamp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Ultima atualizacao</w:t>
            </w:r>
          </w:p>
        </w:tc>
      </w:tr>
    </w:tbl>
    <w:p>
      <w:pPr>
        <w:pStyle w:val="Heading2"/>
      </w:pPr>
      <w:r>
        <w:t xml:space="preserve">2.2 Relacionamento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tenant_settings.tenant_id -&gt; tenants.id (1:1). Constraint UNIQUE garante que cada tenant tenha apenas uma configuracao.</w:t>
      </w:r>
    </w:p>
    <w:p>
      <w:pPr>
        <w:pStyle w:val="Heading1"/>
      </w:pPr>
      <w:r>
        <w:t xml:space="preserve">3. Especificacao de APIs</w:t>
      </w:r>
    </w:p>
    <w:p>
      <w:pPr>
        <w:pStyle w:val="Heading2"/>
      </w:pPr>
      <w:r>
        <w:t xml:space="preserve">3.1 GET /api/v1/configuracoes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Retorna configuracoes do tenant autenticado. Tenant resolvido pelo middleware.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Response 200: { success: true, data: { costMethod, enableDropship, creditCheckEnabled, ... } }</w:t>
      </w:r>
    </w:p>
    <w:p>
      <w:pPr>
        <w:pStyle w:val="Heading2"/>
      </w:pPr>
      <w:r>
        <w:t xml:space="preserve">3.2 PUT /api/v1/configuracoes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Atualiza configuracoes. Apenas campos enviados sao alterados (merge parcial). Requer role: admin ou owner.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Body: { costMethod?: string, enableDropship?: boolean, creditScoreThreshold?: number, ... 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Response 200: { success: true, data: { ...configAtualizada } }</w:t>
      </w:r>
    </w:p>
    <w:p>
      <w:pPr>
        <w:pStyle w:val="Heading2"/>
      </w:pPr>
      <w:r>
        <w:t xml:space="preserve">3.3 GET /api/v1/configuracoes/defaults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Retorna valores default do sistema para referencia (sem autenticacao obrigatoria). Util para tela de onboarding.</w:t>
      </w:r>
    </w:p>
    <w:p>
      <w:pPr>
        <w:pStyle w:val="Heading1"/>
      </w:pPr>
      <w:r>
        <w:t xml:space="preserve">4. Regras de Negocio</w:t>
      </w:r>
    </w:p>
    <w:p>
      <w:pPr>
        <w:pStyle w:val="Heading2"/>
      </w:pPr>
      <w:r>
        <w:t xml:space="preserve">RN-01: Criacao Automatica no Onboarding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Quando um novo tenant e criado (POST /api/v1/auth/register com primeiro usuario), o sistema cria automaticamente uma linha em tenant_settings com TODOS os defaults. O tenant ja pode operar sem configurar nada.</w:t>
      </w:r>
    </w:p>
    <w:p>
      <w:pPr>
        <w:pStyle w:val="Heading2"/>
      </w:pPr>
      <w:r>
        <w:t xml:space="preserve">RN-02: Impacto Cross-Module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campo de configuracao afeta um ou mais modulos: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Modulo(s) Afetado(s)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Comportamento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cost_method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Estoque, Compras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Determina calculo de custo na entrada de mercadoria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enable_dropship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Vendas, Compras, Estoque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Quando true, venda dropship nao baixa estoque local — gera PO direto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credit_check_enabled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Financeiro, Vendas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Quando true, consulta API Brasil automaticamente antes de confirmar venda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credit_score_threshold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Financeiro, Vendas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abaixo deste valor bloqueia venda automatica, exige aprovacao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purchase_approval_threshold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Pedidos acima deste valor precisam de aprovacao do dono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overdue_days_to_block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Financeiro, Cadastros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Dias de atraso que bloqueiam automaticamente o cliente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tracking_enabled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Logistica, Omnichannel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 rastreio publico + notificacao WhatsApp ao cliente</w:t>
            </w:r>
          </w:p>
        </w:tc>
      </w:tr>
    </w:tbl>
    <w:p>
      <w:pPr>
        <w:pStyle w:val="Heading1"/>
      </w:pPr>
      <w:r>
        <w:t xml:space="preserve">5. User Stories</w:t>
      </w:r>
    </w:p>
    <w:p>
      <w:pPr>
        <w:pStyle w:val="Heading2"/>
      </w:pPr>
      <w:r>
        <w:t xml:space="preserve">US-01: Configurar Metodo de Custeio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Como dono da distribuidora, quero trocar o metodo de custeio de custo medio para ultimo preco de compra, para que meu DRE reflita a realidade do meu negocio.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Criterio de aceite: Tela de Configuracoes permite selecionar entre 3 metodos. Ao salvar, novas entradas de estoque usam o metodo selecionado.</w:t>
      </w:r>
    </w:p>
    <w:p>
      <w:pPr>
        <w:pStyle w:val="Heading2"/>
      </w:pPr>
      <w:r>
        <w:t xml:space="preserve">US-02: Ativar Dropship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Como gestor, quero ativar a funcao dropship para vender itens que nao tenho em estoque, redirecionando o pedido direto ao fornecedor.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Criterio de aceite: Toggle dropship aparece nas Configuracoes. Ao ativar, campo isDropship aparece na tela de Vendas. Venda dropship gera PO automatico em vez de baixar estoque.</w:t>
      </w:r>
    </w:p>
    <w:p>
      <w:pPr>
        <w:pStyle w:val="Heading2"/>
      </w:pPr>
      <w:r>
        <w:t xml:space="preserve">US-03: Ajustar Threshold de Credito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Como administrador, quero configurar o score minimo de credito para que vendas abaixo do threshold exijam aprovacao manual, protegendo a distribuidora contra inadimplencia.</w:t>
      </w:r>
    </w:p>
    <w:p>
      <w:pPr>
        <w:pStyle w:val="Heading1"/>
      </w:pPr>
      <w:r>
        <w:t xml:space="preserve">6. Integracoes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60"/>
        <w:gridCol w:w="4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 a tenant_settings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Contexto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 registro com defaults no onboarding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/register do primeiro usuario do 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Estoque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 cost_method e enable_dropship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Calculo de custo na entrada de mercadoria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Financeiro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 credit_check_enabled, credit_score_threshold, overdue_days_to_block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Analise de credito pre-venda e bloqueio de inadimplentes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Compras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 purchase_approval_threshold, safety_stock_days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Aprovacao de pedidos e algoritmo de sugestao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Logistica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 tracking_enabled, gps_interval_seconds, delivery_photo_required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Comportamento do app motorista e rastreio publico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Vendas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 enable_dropship, credit_check_enabled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 dropship na venda, bloqueio pre-venda</w:t>
            </w:r>
          </w:p>
        </w:tc>
      </w:tr>
    </w:tbl>
    <w:p>
      <w:pPr>
        <w:pStyle w:val="Heading1"/>
      </w:pPr>
      <w:r>
        <w:t xml:space="preserve">7. Decisoes Registradas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E8 (Estoque): enableDropship = false por default. Ativa nas configuracoes quando necessario.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E9 (Estoque): costMethod = 'weighted_average' como default. Pode trocar para 'last_purchase' ou 'fifo'.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C4 (Compras): purchaseApprovalThreshold = NULL no MVP (gerente aprova tudo). Futuro: configuravel.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F7 (Financeiro): creditCheckEnabled = true por default. APIs API Brasil contratadas com precos definidos.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Geral: Cada tenant tem UMA linha criada automaticamente com defaults. Nenhuma configuracao obrigatoria no onboarding.</w:t>
      </w:r>
    </w:p>
    <w:sectPr>
      <w:pgSz w:w="12240" w:h="15840" w:orient="portrait"/>
      <w:pgMar w:top="120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2026-02-22T16:35:54.212Z</dcterms:created>
  <dcterms:modified xsi:type="dcterms:W3CDTF">2026-02-22T16:35:54.213Z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