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2ABC" w14:textId="4065E84B" w:rsidR="00190F2A" w:rsidRDefault="00190F2A" w:rsidP="00190F2A">
      <w:pPr>
        <w:pStyle w:val="berschrift2"/>
        <w:rPr>
          <w:noProof/>
        </w:rPr>
      </w:pPr>
      <w:r>
        <w:rPr>
          <w:noProof/>
        </w:rPr>
        <w:t>Aufgabe</w:t>
      </w:r>
      <w:r w:rsidR="00470071">
        <w:rPr>
          <w:noProof/>
        </w:rPr>
        <w:t xml:space="preserve"> 1</w:t>
      </w:r>
      <w:r>
        <w:rPr>
          <w:noProof/>
        </w:rPr>
        <w:t>: Umrechnung (*/**)</w:t>
      </w:r>
    </w:p>
    <w:p w14:paraId="7D3E53F9" w14:textId="77777777" w:rsidR="00190F2A" w:rsidRDefault="00190F2A" w:rsidP="00190F2A">
      <w:pPr>
        <w:rPr>
          <w:rFonts w:ascii="Tahoma" w:hAnsi="Tahoma"/>
          <w:noProof/>
          <w:sz w:val="22"/>
        </w:rPr>
      </w:pPr>
    </w:p>
    <w:p w14:paraId="6B91AF36" w14:textId="523F231F" w:rsidR="0054518B" w:rsidRDefault="009B2290" w:rsidP="005524E8">
      <w:pPr>
        <w:rPr>
          <w:rFonts w:ascii="Tahoma" w:hAnsi="Tahoma"/>
          <w:noProof/>
          <w:sz w:val="22"/>
        </w:rPr>
      </w:pPr>
      <w:r>
        <w:rPr>
          <w:rStyle w:val="markedcontent"/>
          <w:rFonts w:ascii="Arial" w:hAnsi="Arial" w:cs="Arial"/>
          <w:sz w:val="25"/>
          <w:szCs w:val="25"/>
        </w:rPr>
        <w:t xml:space="preserve">Ein Computer kodiert Buchstaben und Sonderzeichen als achtstellige Dualzahlen. So </w:t>
      </w:r>
      <w:r>
        <w:br/>
      </w:r>
      <w:r>
        <w:rPr>
          <w:rStyle w:val="markedcontent"/>
          <w:rFonts w:ascii="Arial" w:hAnsi="Arial" w:cs="Arial"/>
          <w:sz w:val="25"/>
          <w:szCs w:val="25"/>
        </w:rPr>
        <w:t xml:space="preserve">steht etwa 0110 0101 für den Buchstaben </w:t>
      </w:r>
      <w:r>
        <w:rPr>
          <w:rStyle w:val="markedcontent"/>
          <w:rFonts w:ascii="Arial" w:hAnsi="Arial" w:cs="Arial"/>
          <w:sz w:val="26"/>
          <w:szCs w:val="26"/>
        </w:rPr>
        <w:t>e</w:t>
      </w:r>
      <w:r>
        <w:rPr>
          <w:rStyle w:val="markedcontent"/>
          <w:rFonts w:ascii="Arial" w:hAnsi="Arial" w:cs="Arial"/>
          <w:sz w:val="25"/>
          <w:szCs w:val="25"/>
        </w:rPr>
        <w:t xml:space="preserve">. </w:t>
      </w:r>
      <w:r>
        <w:rPr>
          <w:rFonts w:ascii="Arial" w:hAnsi="Arial" w:cs="Arial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Wie viele verschiedene Zeichen können auf diese Weise codiert werden?</w:t>
      </w:r>
      <w:r>
        <w:br/>
      </w:r>
    </w:p>
    <w:p w14:paraId="3522DFF8" w14:textId="4F300130" w:rsidR="00F93FAB" w:rsidRDefault="00F93FAB" w:rsidP="00ED2735">
      <w:pPr>
        <w:pStyle w:val="berschrift2"/>
        <w:rPr>
          <w:noProof/>
        </w:rPr>
      </w:pPr>
      <w:r>
        <w:rPr>
          <w:noProof/>
        </w:rPr>
        <w:t>Aufgabe 2:</w:t>
      </w:r>
      <w:r w:rsidR="00ED2735">
        <w:rPr>
          <w:noProof/>
        </w:rPr>
        <w:t xml:space="preserve"> Umrechnung diverse Zahlensysteme</w:t>
      </w:r>
    </w:p>
    <w:p w14:paraId="00947E32" w14:textId="77777777" w:rsidR="00F93FAB" w:rsidRDefault="00F93FAB" w:rsidP="005524E8">
      <w:pPr>
        <w:rPr>
          <w:rFonts w:ascii="Tahoma" w:hAnsi="Tahoma"/>
          <w:noProof/>
          <w:sz w:val="22"/>
        </w:rPr>
      </w:pPr>
    </w:p>
    <w:p w14:paraId="588D3E0C" w14:textId="71E4A792" w:rsidR="00F93FAB" w:rsidRDefault="00F93FAB" w:rsidP="005524E8">
      <w:pPr>
        <w:rPr>
          <w:rFonts w:ascii="Tahoma" w:hAnsi="Tahoma"/>
          <w:noProof/>
          <w:sz w:val="22"/>
        </w:rPr>
      </w:pPr>
      <w:r>
        <w:rPr>
          <w:rFonts w:ascii="Tahoma" w:hAnsi="Tahoma"/>
          <w:noProof/>
          <w:sz w:val="22"/>
        </w:rPr>
        <w:t>Vervollständigen Sie die Tabelle</w:t>
      </w:r>
    </w:p>
    <w:p w14:paraId="08699FBD" w14:textId="35213AD6" w:rsidR="00F93FAB" w:rsidRDefault="00F93FAB" w:rsidP="005524E8">
      <w:pPr>
        <w:rPr>
          <w:rFonts w:ascii="Tahoma" w:hAnsi="Tahoma"/>
          <w:noProof/>
          <w:sz w:val="22"/>
        </w:rPr>
      </w:pPr>
      <w:r>
        <w:rPr>
          <w:noProof/>
        </w:rPr>
        <w:drawing>
          <wp:inline distT="0" distB="0" distL="0" distR="0" wp14:anchorId="56DAEF58" wp14:editId="281CE760">
            <wp:extent cx="5724525" cy="2447925"/>
            <wp:effectExtent l="0" t="0" r="9525" b="9525"/>
            <wp:docPr id="1110771971" name="Grafik 1" descr="Ein Bild, das Text, Zahl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1971" name="Grafik 1" descr="Ein Bild, das Text, Zahl, Screenshot, Reih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3B90" w14:textId="7FCCC519" w:rsidR="00B01C9F" w:rsidRDefault="00B01C9F" w:rsidP="005524E8">
      <w:pPr>
        <w:rPr>
          <w:rFonts w:ascii="Tahoma" w:hAnsi="Tahoma"/>
          <w:noProof/>
          <w:sz w:val="22"/>
        </w:rPr>
      </w:pPr>
    </w:p>
    <w:p w14:paraId="6C6CC303" w14:textId="7EFCEA25" w:rsidR="000E3A0F" w:rsidRDefault="009504BD" w:rsidP="00ED44E5">
      <w:pPr>
        <w:pStyle w:val="berschrift2"/>
        <w:rPr>
          <w:noProof/>
        </w:rPr>
      </w:pPr>
      <w:r>
        <w:rPr>
          <w:noProof/>
        </w:rPr>
        <w:t xml:space="preserve">Aufgabe 3: </w:t>
      </w:r>
      <w:r w:rsidR="00ED44E5">
        <w:rPr>
          <w:noProof/>
        </w:rPr>
        <w:t>Größenvergleich</w:t>
      </w:r>
      <w:r w:rsidR="00AE6C81">
        <w:rPr>
          <w:noProof/>
        </w:rPr>
        <w:t xml:space="preserve"> (</w:t>
      </w:r>
      <w:r w:rsidR="00802FB1">
        <w:rPr>
          <w:noProof/>
        </w:rPr>
        <w:t>*/</w:t>
      </w:r>
      <w:r w:rsidR="00AE6C81">
        <w:rPr>
          <w:noProof/>
        </w:rPr>
        <w:t>**)</w:t>
      </w:r>
    </w:p>
    <w:p w14:paraId="664A5981" w14:textId="77777777" w:rsidR="009504BD" w:rsidRDefault="009504BD" w:rsidP="005524E8">
      <w:pPr>
        <w:rPr>
          <w:rFonts w:ascii="Tahoma" w:hAnsi="Tahoma"/>
          <w:noProof/>
          <w:sz w:val="22"/>
        </w:rPr>
      </w:pPr>
    </w:p>
    <w:p w14:paraId="5DF4DB2E" w14:textId="77777777" w:rsidR="009504BD" w:rsidRPr="009504BD" w:rsidRDefault="009504BD" w:rsidP="009504BD">
      <w:pPr>
        <w:rPr>
          <w:rFonts w:ascii="Tahoma" w:hAnsi="Tahoma"/>
          <w:noProof/>
          <w:sz w:val="22"/>
        </w:rPr>
      </w:pPr>
      <w:r w:rsidRPr="009504BD">
        <w:rPr>
          <w:rFonts w:ascii="Tahoma" w:hAnsi="Tahoma"/>
          <w:noProof/>
          <w:sz w:val="22"/>
        </w:rPr>
        <w:t>Fordern Sie zwei Nutzereingaben an und konvertieren Sie diese jeweils in einen Integer. Überprüfen</w:t>
      </w:r>
    </w:p>
    <w:p w14:paraId="15896D8C" w14:textId="77777777" w:rsidR="009504BD" w:rsidRPr="009504BD" w:rsidRDefault="009504BD" w:rsidP="009504BD">
      <w:pPr>
        <w:rPr>
          <w:rFonts w:ascii="Tahoma" w:hAnsi="Tahoma"/>
          <w:noProof/>
          <w:sz w:val="22"/>
        </w:rPr>
      </w:pPr>
      <w:r w:rsidRPr="009504BD">
        <w:rPr>
          <w:rFonts w:ascii="Tahoma" w:hAnsi="Tahoma"/>
          <w:noProof/>
          <w:sz w:val="22"/>
        </w:rPr>
        <w:t>Sie, welche der Eingaben die größere Zahl war. Mögliche Ausgaben des Programms:</w:t>
      </w:r>
    </w:p>
    <w:p w14:paraId="543C54AC" w14:textId="77777777" w:rsidR="009504BD" w:rsidRPr="009504BD" w:rsidRDefault="009504BD" w:rsidP="009504BD">
      <w:pPr>
        <w:rPr>
          <w:rFonts w:ascii="Tahoma" w:hAnsi="Tahoma"/>
          <w:noProof/>
          <w:sz w:val="22"/>
        </w:rPr>
      </w:pPr>
    </w:p>
    <w:p w14:paraId="298928E5" w14:textId="77777777" w:rsidR="009504BD" w:rsidRPr="009504BD" w:rsidRDefault="009504BD" w:rsidP="009504BD">
      <w:pPr>
        <w:rPr>
          <w:rFonts w:ascii="Tahoma" w:hAnsi="Tahoma"/>
          <w:noProof/>
          <w:sz w:val="22"/>
        </w:rPr>
      </w:pPr>
      <w:r w:rsidRPr="009504BD">
        <w:rPr>
          <w:rFonts w:ascii="Tahoma" w:hAnsi="Tahoma"/>
          <w:noProof/>
          <w:sz w:val="22"/>
        </w:rPr>
        <w:t>Eingabe 1 war größer</w:t>
      </w:r>
    </w:p>
    <w:p w14:paraId="0DF2ADF0" w14:textId="77777777" w:rsidR="009504BD" w:rsidRPr="009504BD" w:rsidRDefault="009504BD" w:rsidP="009504BD">
      <w:pPr>
        <w:rPr>
          <w:rFonts w:ascii="Tahoma" w:hAnsi="Tahoma"/>
          <w:noProof/>
          <w:sz w:val="22"/>
        </w:rPr>
      </w:pPr>
      <w:r w:rsidRPr="009504BD">
        <w:rPr>
          <w:rFonts w:ascii="Tahoma" w:hAnsi="Tahoma"/>
          <w:noProof/>
          <w:sz w:val="22"/>
        </w:rPr>
        <w:t>Eingabe 2 war größer</w:t>
      </w:r>
    </w:p>
    <w:p w14:paraId="2871AAC6" w14:textId="32079460" w:rsidR="009504BD" w:rsidRDefault="009504BD" w:rsidP="009504BD">
      <w:pPr>
        <w:rPr>
          <w:rFonts w:ascii="Tahoma" w:hAnsi="Tahoma"/>
          <w:noProof/>
          <w:sz w:val="22"/>
        </w:rPr>
      </w:pPr>
      <w:r w:rsidRPr="009504BD">
        <w:rPr>
          <w:rFonts w:ascii="Tahoma" w:hAnsi="Tahoma"/>
          <w:noProof/>
          <w:sz w:val="22"/>
        </w:rPr>
        <w:t>Die Eingaben waren identisch</w:t>
      </w:r>
    </w:p>
    <w:p w14:paraId="46FC31B3" w14:textId="77777777" w:rsidR="009504BD" w:rsidRDefault="009504BD" w:rsidP="005524E8">
      <w:pPr>
        <w:rPr>
          <w:rFonts w:ascii="Tahoma" w:hAnsi="Tahoma"/>
          <w:noProof/>
          <w:sz w:val="22"/>
        </w:rPr>
      </w:pPr>
    </w:p>
    <w:p w14:paraId="03740A1F" w14:textId="5B5D7AC6" w:rsidR="00ED44E5" w:rsidRPr="00443F0E" w:rsidRDefault="00FD3CFD" w:rsidP="005524E8">
      <w:pPr>
        <w:rPr>
          <w:rFonts w:ascii="Tahoma" w:eastAsiaTheme="majorEastAsia" w:hAnsi="Tahoma" w:cstheme="majorBidi"/>
          <w:noProof/>
          <w:color w:val="2F5496" w:themeColor="accent1" w:themeShade="BF"/>
          <w:sz w:val="26"/>
          <w:szCs w:val="26"/>
        </w:rPr>
      </w:pPr>
      <w:r w:rsidRPr="00443F0E">
        <w:rPr>
          <w:rFonts w:ascii="Tahoma" w:eastAsiaTheme="majorEastAsia" w:hAnsi="Tahoma" w:cstheme="majorBidi"/>
          <w:noProof/>
          <w:color w:val="2F5496" w:themeColor="accent1" w:themeShade="BF"/>
          <w:sz w:val="26"/>
          <w:szCs w:val="26"/>
        </w:rPr>
        <w:t>Aufgabe 4: Summieren</w:t>
      </w:r>
      <w:r w:rsidR="00AE6C81">
        <w:rPr>
          <w:rFonts w:ascii="Tahoma" w:eastAsiaTheme="majorEastAsia" w:hAnsi="Tahoma" w:cstheme="majorBidi"/>
          <w:noProof/>
          <w:color w:val="2F5496" w:themeColor="accent1" w:themeShade="BF"/>
          <w:sz w:val="26"/>
          <w:szCs w:val="26"/>
        </w:rPr>
        <w:t xml:space="preserve"> (**)</w:t>
      </w:r>
    </w:p>
    <w:p w14:paraId="14FC1079" w14:textId="77777777" w:rsidR="00FD3CFD" w:rsidRDefault="00FD3CFD" w:rsidP="005524E8">
      <w:pPr>
        <w:rPr>
          <w:rFonts w:ascii="Tahoma" w:hAnsi="Tahoma"/>
          <w:noProof/>
          <w:sz w:val="22"/>
        </w:rPr>
      </w:pPr>
    </w:p>
    <w:p w14:paraId="7B070143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  <w:r w:rsidRPr="00FD3CFD">
        <w:rPr>
          <w:rFonts w:ascii="Tahoma" w:hAnsi="Tahoma"/>
          <w:noProof/>
          <w:sz w:val="22"/>
        </w:rPr>
        <w:t>Implementieren Sie ein Python-Programm, welches die folgende Summenformel berechnet:</w:t>
      </w:r>
    </w:p>
    <w:p w14:paraId="56C8624C" w14:textId="77777777" w:rsidR="00FD3CFD" w:rsidRDefault="00FD3CFD" w:rsidP="00FD3CFD">
      <w:pPr>
        <w:rPr>
          <w:rFonts w:ascii="Tahoma" w:hAnsi="Tahoma"/>
          <w:noProof/>
          <w:sz w:val="22"/>
        </w:rPr>
      </w:pPr>
    </w:p>
    <w:p w14:paraId="341FB8B0" w14:textId="095867E0" w:rsidR="00443F0E" w:rsidRPr="00FD3CFD" w:rsidRDefault="00263304" w:rsidP="00FD3CFD">
      <w:pPr>
        <w:rPr>
          <w:rFonts w:ascii="Tahoma" w:hAnsi="Tahoma"/>
          <w:noProof/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sz w:val="22"/>
            </w:rPr>
            <m:t xml:space="preserve">y </m:t>
          </m:r>
          <m:r>
            <w:rPr>
              <w:rFonts w:ascii="Cambria Math" w:eastAsia="Cambria Math" w:hAnsi="Cambria Math" w:cs="Cambria Math"/>
              <w:noProof/>
              <w:sz w:val="22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noProof/>
                  <w:sz w:val="22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noProof/>
                  <w:sz w:val="22"/>
                </w:rPr>
                <m:t>x=3</m:t>
              </m:r>
            </m:sub>
            <m:sup>
              <m:r>
                <w:rPr>
                  <w:rFonts w:ascii="Cambria Math" w:hAnsi="Cambria Math"/>
                  <w:noProof/>
                  <w:sz w:val="22"/>
                </w:rPr>
                <m:t>13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noProof/>
                      <w:sz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noProof/>
                      <w:sz w:val="22"/>
                    </w:rPr>
                    <m:t>(x-2)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2"/>
                    </w:rPr>
                    <m:t>2</m:t>
                  </m:r>
                </m:sup>
              </m:sSup>
            </m:e>
          </m:nary>
        </m:oMath>
      </m:oMathPara>
    </w:p>
    <w:p w14:paraId="297C8CA8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</w:p>
    <w:p w14:paraId="2A2CDC21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  <w:r w:rsidRPr="00FD3CFD">
        <w:rPr>
          <w:rFonts w:ascii="Tahoma" w:hAnsi="Tahoma"/>
          <w:noProof/>
          <w:sz w:val="22"/>
        </w:rPr>
        <w:t>Passen Sie das Programm anschließend so an, dass der Nutzer die Unter- und Obergrenze (jeweils in-</w:t>
      </w:r>
    </w:p>
    <w:p w14:paraId="1605A253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  <w:r w:rsidRPr="00FD3CFD">
        <w:rPr>
          <w:rFonts w:ascii="Tahoma" w:hAnsi="Tahoma"/>
          <w:noProof/>
          <w:sz w:val="22"/>
        </w:rPr>
        <w:t>klusiv) angeben kann. Dazu können Sie die input-Funktion oder die Kommandozeilenparameter ver-</w:t>
      </w:r>
    </w:p>
    <w:p w14:paraId="713116CD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  <w:r w:rsidRPr="00FD3CFD">
        <w:rPr>
          <w:rFonts w:ascii="Tahoma" w:hAnsi="Tahoma"/>
          <w:noProof/>
          <w:sz w:val="22"/>
        </w:rPr>
        <w:t>wenden.</w:t>
      </w:r>
    </w:p>
    <w:p w14:paraId="0344AFB6" w14:textId="77777777" w:rsidR="00FD3CFD" w:rsidRPr="00FD3CFD" w:rsidRDefault="00FD3CFD" w:rsidP="00FD3CFD">
      <w:pPr>
        <w:rPr>
          <w:rFonts w:ascii="Tahoma" w:hAnsi="Tahoma"/>
          <w:noProof/>
          <w:sz w:val="22"/>
        </w:rPr>
      </w:pPr>
    </w:p>
    <w:p w14:paraId="0D22A86B" w14:textId="7D1588B1" w:rsidR="00FD3CFD" w:rsidRDefault="00FD3CFD" w:rsidP="00FD3CFD">
      <w:pPr>
        <w:rPr>
          <w:rFonts w:ascii="Tahoma" w:hAnsi="Tahoma"/>
          <w:noProof/>
          <w:sz w:val="22"/>
        </w:rPr>
      </w:pPr>
      <w:r w:rsidRPr="00FD3CFD">
        <w:rPr>
          <w:rFonts w:ascii="Tahoma" w:hAnsi="Tahoma"/>
          <w:noProof/>
          <w:sz w:val="22"/>
        </w:rPr>
        <w:t>Optional: Wandeln Sie die while-Schleife in eine äquivalente for-Schleife um.</w:t>
      </w:r>
    </w:p>
    <w:p w14:paraId="59AD9008" w14:textId="77777777" w:rsidR="009504BD" w:rsidRDefault="009504BD" w:rsidP="005524E8">
      <w:pPr>
        <w:rPr>
          <w:rFonts w:ascii="Tahoma" w:hAnsi="Tahoma"/>
          <w:noProof/>
          <w:sz w:val="22"/>
        </w:rPr>
      </w:pPr>
    </w:p>
    <w:p w14:paraId="0E8C7558" w14:textId="77777777" w:rsidR="00AE6C81" w:rsidRDefault="00AE6C81" w:rsidP="005524E8">
      <w:pPr>
        <w:rPr>
          <w:rFonts w:ascii="Tahoma" w:hAnsi="Tahoma"/>
          <w:noProof/>
          <w:sz w:val="22"/>
        </w:rPr>
      </w:pPr>
    </w:p>
    <w:p w14:paraId="58F00AFD" w14:textId="5C626FE7" w:rsidR="000E3A0F" w:rsidRDefault="000E3A0F" w:rsidP="000E3A0F">
      <w:pPr>
        <w:pStyle w:val="berschrift2"/>
        <w:rPr>
          <w:noProof/>
        </w:rPr>
      </w:pPr>
      <w:r>
        <w:rPr>
          <w:noProof/>
        </w:rPr>
        <w:lastRenderedPageBreak/>
        <w:t xml:space="preserve">Aufgabe </w:t>
      </w:r>
      <w:r w:rsidR="00F56068">
        <w:rPr>
          <w:noProof/>
        </w:rPr>
        <w:t>5</w:t>
      </w:r>
      <w:r>
        <w:rPr>
          <w:noProof/>
        </w:rPr>
        <w:t>: Winkelmass Umwandler</w:t>
      </w:r>
      <w:r w:rsidR="00AE6C81">
        <w:rPr>
          <w:noProof/>
        </w:rPr>
        <w:t xml:space="preserve"> (**</w:t>
      </w:r>
      <w:r w:rsidR="00224B27">
        <w:rPr>
          <w:noProof/>
        </w:rPr>
        <w:t>/**</w:t>
      </w:r>
      <w:r w:rsidR="00AE6C81">
        <w:rPr>
          <w:noProof/>
        </w:rPr>
        <w:t>*)</w:t>
      </w:r>
    </w:p>
    <w:p w14:paraId="74DF0FFB" w14:textId="77777777" w:rsidR="000E3A0F" w:rsidRPr="000E3A0F" w:rsidRDefault="000E3A0F" w:rsidP="000E3A0F">
      <w:pPr>
        <w:rPr>
          <w:rFonts w:ascii="Tahoma" w:hAnsi="Tahoma"/>
          <w:noProof/>
          <w:sz w:val="22"/>
        </w:rPr>
      </w:pPr>
    </w:p>
    <w:p w14:paraId="0A5DEAF0" w14:textId="77777777" w:rsidR="00941844" w:rsidRDefault="000E3A0F" w:rsidP="000E3A0F">
      <w:pPr>
        <w:rPr>
          <w:rFonts w:ascii="Tahoma" w:hAnsi="Tahoma"/>
          <w:noProof/>
          <w:sz w:val="22"/>
        </w:rPr>
      </w:pPr>
      <w:r w:rsidRPr="000E3A0F">
        <w:rPr>
          <w:rFonts w:ascii="Tahoma" w:hAnsi="Tahoma"/>
          <w:noProof/>
          <w:sz w:val="22"/>
        </w:rPr>
        <w:t>Schreibe</w:t>
      </w:r>
      <w:r>
        <w:rPr>
          <w:rFonts w:ascii="Tahoma" w:hAnsi="Tahoma"/>
          <w:noProof/>
          <w:sz w:val="22"/>
        </w:rPr>
        <w:t>n Sie</w:t>
      </w:r>
      <w:r w:rsidRPr="000E3A0F">
        <w:rPr>
          <w:rFonts w:ascii="Tahoma" w:hAnsi="Tahoma"/>
          <w:noProof/>
          <w:sz w:val="22"/>
        </w:rPr>
        <w:t xml:space="preserve"> ein Programm</w:t>
      </w:r>
      <w:r w:rsidR="004335A2">
        <w:rPr>
          <w:rFonts w:ascii="Tahoma" w:hAnsi="Tahoma"/>
          <w:noProof/>
          <w:sz w:val="22"/>
        </w:rPr>
        <w:t xml:space="preserve"> in dem ein Benutzer </w:t>
      </w:r>
    </w:p>
    <w:p w14:paraId="4657D2DE" w14:textId="77777777" w:rsidR="00941844" w:rsidRDefault="00941844" w:rsidP="000E3A0F">
      <w:pPr>
        <w:rPr>
          <w:rFonts w:ascii="Tahoma" w:hAnsi="Tahoma"/>
          <w:noProof/>
          <w:sz w:val="22"/>
        </w:rPr>
      </w:pPr>
    </w:p>
    <w:p w14:paraId="11CB3B2A" w14:textId="23FB7C56" w:rsidR="00941844" w:rsidRDefault="00941844" w:rsidP="00941844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Winkel im Bogenmass oder Gradmass angibt</w:t>
      </w:r>
    </w:p>
    <w:p w14:paraId="319DDD27" w14:textId="7EF01EAB" w:rsidR="00941844" w:rsidRPr="00941844" w:rsidRDefault="00941844" w:rsidP="00941844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Der Winkelwert in der entsprechend anderen Einheit ausgeben wird</w:t>
      </w:r>
    </w:p>
    <w:p w14:paraId="21FF97EB" w14:textId="77777777" w:rsidR="000E3A0F" w:rsidRPr="000E3A0F" w:rsidRDefault="000E3A0F" w:rsidP="000E3A0F">
      <w:pPr>
        <w:rPr>
          <w:rFonts w:ascii="Tahoma" w:hAnsi="Tahoma"/>
          <w:noProof/>
          <w:sz w:val="22"/>
        </w:rPr>
      </w:pPr>
    </w:p>
    <w:p w14:paraId="6573D774" w14:textId="77777777" w:rsidR="000E3A0F" w:rsidRPr="000E3A0F" w:rsidRDefault="000E3A0F" w:rsidP="000E3A0F">
      <w:pPr>
        <w:rPr>
          <w:rFonts w:ascii="Tahoma" w:hAnsi="Tahoma"/>
          <w:noProof/>
          <w:sz w:val="22"/>
        </w:rPr>
      </w:pPr>
      <w:r w:rsidRPr="000E3A0F">
        <w:rPr>
          <w:rFonts w:ascii="Tahoma" w:hAnsi="Tahoma"/>
          <w:noProof/>
          <w:sz w:val="22"/>
        </w:rPr>
        <w:t>Hinweise:</w:t>
      </w:r>
    </w:p>
    <w:p w14:paraId="281D691D" w14:textId="77777777" w:rsidR="000E3A0F" w:rsidRPr="000E3A0F" w:rsidRDefault="000E3A0F" w:rsidP="000E3A0F">
      <w:pPr>
        <w:rPr>
          <w:rFonts w:ascii="Tahoma" w:hAnsi="Tahoma"/>
          <w:noProof/>
          <w:sz w:val="22"/>
        </w:rPr>
      </w:pPr>
    </w:p>
    <w:p w14:paraId="08EA407E" w14:textId="205ADCB5" w:rsidR="000E3A0F" w:rsidRDefault="000E3A0F" w:rsidP="000E3A0F">
      <w:pPr>
        <w:rPr>
          <w:rFonts w:ascii="Tahoma" w:hAnsi="Tahoma"/>
          <w:noProof/>
          <w:sz w:val="22"/>
        </w:rPr>
      </w:pPr>
      <w:r w:rsidRPr="000E3A0F">
        <w:rPr>
          <w:rFonts w:ascii="Tahoma" w:hAnsi="Tahoma"/>
          <w:noProof/>
          <w:sz w:val="22"/>
        </w:rPr>
        <w:t xml:space="preserve">Die Zahl </w:t>
      </w:r>
      <w:r w:rsidR="00257C6F">
        <w:rPr>
          <w:rFonts w:ascii="Tahoma" w:hAnsi="Tahoma"/>
          <w:noProof/>
          <w:sz w:val="22"/>
        </w:rPr>
        <w:t xml:space="preserve">PI </w:t>
      </w:r>
      <w:r w:rsidRPr="000E3A0F">
        <w:rPr>
          <w:rFonts w:ascii="Tahoma" w:hAnsi="Tahoma"/>
          <w:noProof/>
          <w:sz w:val="22"/>
        </w:rPr>
        <w:t>kann vom Modul math mit dem folgenden Befehl geladen werden: from math import pi. Der Wert ist dann in der Variable pi gespeichert.</w:t>
      </w:r>
    </w:p>
    <w:p w14:paraId="7327328A" w14:textId="44BAC5B0" w:rsidR="003B78B7" w:rsidRDefault="003B78B7" w:rsidP="000E3A0F">
      <w:pPr>
        <w:rPr>
          <w:rFonts w:ascii="Tahoma" w:hAnsi="Tahoma"/>
          <w:noProof/>
          <w:sz w:val="22"/>
        </w:rPr>
      </w:pPr>
      <w:r>
        <w:rPr>
          <w:rFonts w:ascii="Tahoma" w:hAnsi="Tahoma"/>
          <w:noProof/>
          <w:sz w:val="22"/>
        </w:rPr>
        <w:t xml:space="preserve">Winkelberechnung: </w:t>
      </w:r>
      <w:hyperlink r:id="rId11" w:history="1">
        <w:r w:rsidRPr="00B2778A">
          <w:rPr>
            <w:rStyle w:val="Hyperlink"/>
            <w:rFonts w:ascii="Tahoma" w:hAnsi="Tahoma"/>
            <w:noProof/>
            <w:sz w:val="22"/>
          </w:rPr>
          <w:t>https://tinyurl.com/3kfswcyj</w:t>
        </w:r>
      </w:hyperlink>
    </w:p>
    <w:p w14:paraId="5D5D71C4" w14:textId="77777777" w:rsidR="003B78B7" w:rsidRPr="000E3A0F" w:rsidRDefault="003B78B7" w:rsidP="000E3A0F">
      <w:pPr>
        <w:rPr>
          <w:rFonts w:ascii="Tahoma" w:hAnsi="Tahoma"/>
          <w:noProof/>
          <w:sz w:val="22"/>
        </w:rPr>
      </w:pPr>
    </w:p>
    <w:p w14:paraId="1DB8D793" w14:textId="77777777" w:rsidR="000E3A0F" w:rsidRPr="000E3A0F" w:rsidRDefault="000E3A0F" w:rsidP="000E3A0F">
      <w:pPr>
        <w:rPr>
          <w:rFonts w:ascii="Tahoma" w:hAnsi="Tahoma"/>
          <w:noProof/>
          <w:sz w:val="22"/>
        </w:rPr>
      </w:pPr>
    </w:p>
    <w:p w14:paraId="635B140F" w14:textId="77777777" w:rsidR="001C57EB" w:rsidRDefault="001C57EB" w:rsidP="005524E8">
      <w:pPr>
        <w:rPr>
          <w:rFonts w:ascii="Tahoma" w:hAnsi="Tahoma"/>
          <w:noProof/>
          <w:sz w:val="22"/>
        </w:rPr>
      </w:pPr>
    </w:p>
    <w:p w14:paraId="5CE0AB67" w14:textId="31FCB947" w:rsidR="001C57EB" w:rsidRDefault="001C57EB" w:rsidP="00ED2735">
      <w:pPr>
        <w:pStyle w:val="berschrift2"/>
        <w:rPr>
          <w:noProof/>
        </w:rPr>
      </w:pPr>
      <w:r>
        <w:rPr>
          <w:noProof/>
        </w:rPr>
        <w:t>Aufgab</w:t>
      </w:r>
      <w:r w:rsidR="0027294F">
        <w:rPr>
          <w:noProof/>
        </w:rPr>
        <w:t xml:space="preserve">e </w:t>
      </w:r>
      <w:r w:rsidR="00F56068">
        <w:rPr>
          <w:noProof/>
        </w:rPr>
        <w:t>6</w:t>
      </w:r>
      <w:r>
        <w:rPr>
          <w:noProof/>
        </w:rPr>
        <w:t>:</w:t>
      </w:r>
      <w:r w:rsidR="00ED2735">
        <w:rPr>
          <w:noProof/>
        </w:rPr>
        <w:t xml:space="preserve"> Python Programm</w:t>
      </w:r>
      <w:r w:rsidR="00224B27">
        <w:rPr>
          <w:noProof/>
        </w:rPr>
        <w:t xml:space="preserve"> (***)</w:t>
      </w:r>
    </w:p>
    <w:p w14:paraId="4CA8E8D5" w14:textId="77777777" w:rsidR="001C57EB" w:rsidRDefault="001C57EB" w:rsidP="005524E8">
      <w:pPr>
        <w:rPr>
          <w:rFonts w:ascii="Tahoma" w:hAnsi="Tahoma"/>
          <w:noProof/>
          <w:sz w:val="22"/>
        </w:rPr>
      </w:pPr>
    </w:p>
    <w:p w14:paraId="0F2C2B38" w14:textId="63A7B337" w:rsidR="001C57EB" w:rsidRDefault="001C57EB" w:rsidP="005524E8">
      <w:pPr>
        <w:rPr>
          <w:rFonts w:ascii="Tahoma" w:hAnsi="Tahoma"/>
          <w:noProof/>
          <w:sz w:val="22"/>
        </w:rPr>
      </w:pPr>
      <w:r>
        <w:rPr>
          <w:rFonts w:ascii="Tahoma" w:hAnsi="Tahoma"/>
          <w:noProof/>
          <w:sz w:val="22"/>
        </w:rPr>
        <w:t xml:space="preserve">Implementieren </w:t>
      </w:r>
      <w:r w:rsidR="00851CB4">
        <w:rPr>
          <w:rFonts w:ascii="Tahoma" w:hAnsi="Tahoma"/>
          <w:noProof/>
          <w:sz w:val="22"/>
        </w:rPr>
        <w:t xml:space="preserve">in Python </w:t>
      </w:r>
      <w:r>
        <w:rPr>
          <w:rFonts w:ascii="Tahoma" w:hAnsi="Tahoma"/>
          <w:noProof/>
          <w:sz w:val="22"/>
        </w:rPr>
        <w:t>ein Würfelspiel mit den folgenden Regeln:</w:t>
      </w:r>
    </w:p>
    <w:p w14:paraId="267AC211" w14:textId="77777777" w:rsidR="008733FE" w:rsidRDefault="008733FE" w:rsidP="008733FE">
      <w:pPr>
        <w:rPr>
          <w:rFonts w:ascii="Tahoma" w:hAnsi="Tahoma"/>
          <w:noProof/>
          <w:sz w:val="22"/>
        </w:rPr>
      </w:pPr>
    </w:p>
    <w:p w14:paraId="047CE1B4" w14:textId="1635BC05" w:rsidR="008733FE" w:rsidRPr="008733FE" w:rsidRDefault="008733FE" w:rsidP="008733FE">
      <w:pPr>
        <w:rPr>
          <w:rFonts w:ascii="Tahoma" w:hAnsi="Tahoma"/>
          <w:i/>
          <w:iCs/>
          <w:noProof/>
          <w:sz w:val="22"/>
        </w:rPr>
      </w:pPr>
      <w:r w:rsidRPr="008733FE">
        <w:rPr>
          <w:rFonts w:ascii="Tahoma" w:hAnsi="Tahoma"/>
          <w:i/>
          <w:iCs/>
          <w:noProof/>
          <w:sz w:val="22"/>
        </w:rPr>
        <w:t>Sie starten mit 0 Punkten und würfeln wiederholt mit einem Würfel, bis Sie genau 21 Punkte erreicht haben.</w:t>
      </w:r>
    </w:p>
    <w:p w14:paraId="45EB727C" w14:textId="77777777" w:rsidR="008733FE" w:rsidRPr="008733FE" w:rsidRDefault="008733FE" w:rsidP="008733FE">
      <w:pPr>
        <w:rPr>
          <w:rFonts w:ascii="Tahoma" w:hAnsi="Tahoma"/>
          <w:i/>
          <w:iCs/>
          <w:noProof/>
          <w:sz w:val="22"/>
        </w:rPr>
      </w:pPr>
      <w:r w:rsidRPr="008733FE">
        <w:rPr>
          <w:rFonts w:ascii="Tahoma" w:hAnsi="Tahoma"/>
          <w:i/>
          <w:iCs/>
          <w:noProof/>
          <w:sz w:val="22"/>
        </w:rPr>
        <w:t>Sie erhalten dabei bei jedem Wurf 1 bis 6 Punkte, je nachdem, wie viele Augen Sie gewürfelt haben.</w:t>
      </w:r>
    </w:p>
    <w:p w14:paraId="1711B6DF" w14:textId="7493CC72" w:rsidR="008733FE" w:rsidRDefault="008733FE" w:rsidP="008733FE">
      <w:pPr>
        <w:rPr>
          <w:rFonts w:ascii="Tahoma" w:hAnsi="Tahoma"/>
          <w:i/>
          <w:iCs/>
          <w:noProof/>
          <w:sz w:val="22"/>
        </w:rPr>
      </w:pPr>
      <w:r w:rsidRPr="008733FE">
        <w:rPr>
          <w:rFonts w:ascii="Tahoma" w:hAnsi="Tahoma"/>
          <w:i/>
          <w:iCs/>
          <w:noProof/>
          <w:sz w:val="22"/>
        </w:rPr>
        <w:t>Wenn Sie dabei 21 Punkte überschreiten, fallen Sie wieder auf 0 zurück.</w:t>
      </w:r>
    </w:p>
    <w:p w14:paraId="2F821F69" w14:textId="77777777" w:rsidR="00851CB4" w:rsidRDefault="00851CB4" w:rsidP="008733FE">
      <w:pPr>
        <w:rPr>
          <w:rFonts w:ascii="Tahoma" w:hAnsi="Tahoma"/>
          <w:i/>
          <w:iCs/>
          <w:noProof/>
          <w:sz w:val="22"/>
        </w:rPr>
      </w:pPr>
    </w:p>
    <w:p w14:paraId="4C993A0A" w14:textId="0CA115FF" w:rsidR="00DD67B0" w:rsidRDefault="00DD67B0" w:rsidP="008733FE">
      <w:pPr>
        <w:rPr>
          <w:rFonts w:ascii="Tahoma" w:hAnsi="Tahoma"/>
          <w:iCs/>
          <w:noProof/>
          <w:sz w:val="22"/>
        </w:rPr>
      </w:pPr>
      <w:r>
        <w:rPr>
          <w:rFonts w:ascii="Tahoma" w:hAnsi="Tahoma"/>
          <w:iCs/>
          <w:noProof/>
          <w:sz w:val="22"/>
        </w:rPr>
        <w:t>Hinweis: eine Zufallszahl zwischen 1-100 kann in Python über den folgenden Codeausschnitt generiert werden:</w:t>
      </w:r>
    </w:p>
    <w:p w14:paraId="3369A791" w14:textId="77777777" w:rsidR="002004BE" w:rsidRPr="00802FB1" w:rsidRDefault="002004BE" w:rsidP="002004B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74E38B1" w14:textId="30812889" w:rsidR="002004BE" w:rsidRPr="0027294F" w:rsidRDefault="002004BE" w:rsidP="002004B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7294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27294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random </w:t>
      </w:r>
      <w:r w:rsidRPr="0027294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r w:rsidRPr="0027294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7294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27294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ab/>
      </w:r>
      <w:r w:rsidR="009778D5" w:rsidRPr="0027294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</w:t>
      </w:r>
      <w:r w:rsidR="009778D5" w:rsidRPr="0027294F">
        <w:rPr>
          <w:rFonts w:ascii="Courier New" w:hAnsi="Courier New" w:cs="Courier New"/>
          <w:color w:val="008000"/>
          <w:sz w:val="20"/>
          <w:szCs w:val="20"/>
          <w:highlight w:val="white"/>
        </w:rPr>
        <w:t># Import für randint function (am Anfang der Datei)</w:t>
      </w:r>
    </w:p>
    <w:p w14:paraId="0EE1E866" w14:textId="77777777" w:rsidR="002004BE" w:rsidRPr="0027294F" w:rsidRDefault="002004BE" w:rsidP="002004BE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7294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14:paraId="279753AC" w14:textId="1092C87C" w:rsidR="001C57EB" w:rsidRDefault="002004BE" w:rsidP="008733FE">
      <w:pPr>
        <w:rPr>
          <w:rFonts w:ascii="Courier New" w:hAnsi="Courier New" w:cs="Courier New"/>
          <w:color w:val="008000"/>
          <w:sz w:val="20"/>
          <w:szCs w:val="20"/>
          <w:lang w:val="en-GB"/>
        </w:rPr>
      </w:pPr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GB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 xml:space="preserve"> randint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GB"/>
        </w:rPr>
        <w:t>(</w:t>
      </w:r>
      <w:r>
        <w:rPr>
          <w:rFonts w:ascii="Courier New" w:hAnsi="Courier New" w:cs="Courier New"/>
          <w:color w:val="FF0000"/>
          <w:sz w:val="20"/>
          <w:szCs w:val="20"/>
          <w:highlight w:val="white"/>
          <w:lang w:val="en-GB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GB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  <w:highlight w:val="white"/>
          <w:lang w:val="en-GB"/>
        </w:rPr>
        <w:t>100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GB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  <w:lang w:val="en-GB"/>
        </w:rPr>
        <w:t># Pick a random number between 1 and 100.</w:t>
      </w:r>
    </w:p>
    <w:p w14:paraId="464FAFCA" w14:textId="77777777" w:rsidR="00224B27" w:rsidRDefault="00224B27" w:rsidP="008733FE">
      <w:pPr>
        <w:rPr>
          <w:rFonts w:ascii="Courier New" w:hAnsi="Courier New" w:cs="Courier New"/>
          <w:color w:val="008000"/>
          <w:sz w:val="20"/>
          <w:szCs w:val="20"/>
          <w:lang w:val="en-GB"/>
        </w:rPr>
      </w:pPr>
    </w:p>
    <w:p w14:paraId="77BBA1CB" w14:textId="60499D09" w:rsidR="00224B27" w:rsidRPr="00AE6C81" w:rsidRDefault="00224B27" w:rsidP="008733FE">
      <w:pPr>
        <w:rPr>
          <w:rFonts w:ascii="Tahoma" w:hAnsi="Tahoma"/>
          <w:iCs/>
          <w:noProof/>
          <w:sz w:val="22"/>
          <w:lang w:val="en-GB"/>
        </w:rPr>
      </w:pPr>
      <w:r>
        <w:rPr>
          <w:rFonts w:ascii="Tahoma" w:hAnsi="Tahoma"/>
          <w:noProof/>
          <w:sz w:val="22"/>
        </w:rPr>
        <w:t>Zusatz: Implementieren Sie einen Computergegner</w:t>
      </w:r>
    </w:p>
    <w:sectPr w:rsidR="00224B27" w:rsidRPr="00AE6C81" w:rsidSect="00603A56">
      <w:headerReference w:type="default" r:id="rId12"/>
      <w:footerReference w:type="default" r:id="rId13"/>
      <w:pgSz w:w="11900" w:h="16840" w:code="9"/>
      <w:pgMar w:top="1418" w:right="920" w:bottom="539" w:left="90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E744" w14:textId="77777777" w:rsidR="0087674E" w:rsidRDefault="0087674E" w:rsidP="00831842">
      <w:r>
        <w:separator/>
      </w:r>
    </w:p>
  </w:endnote>
  <w:endnote w:type="continuationSeparator" w:id="0">
    <w:p w14:paraId="02B2A73A" w14:textId="77777777" w:rsidR="0087674E" w:rsidRDefault="0087674E" w:rsidP="0083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13E9E" w14:textId="639F60BC" w:rsidR="00831842" w:rsidRPr="00831842" w:rsidRDefault="009301AC" w:rsidP="00831842">
    <w:pPr>
      <w:tabs>
        <w:tab w:val="center" w:pos="5103"/>
        <w:tab w:val="right" w:pos="9921"/>
      </w:tabs>
      <w:rPr>
        <w:rFonts w:cs="Tahoma"/>
        <w:sz w:val="18"/>
        <w:szCs w:val="18"/>
      </w:rPr>
    </w:pPr>
    <w:r w:rsidRPr="00F475F1">
      <w:rPr>
        <w:rFonts w:cs="Tahoma"/>
        <w:sz w:val="12"/>
        <w:szCs w:val="12"/>
      </w:rPr>
      <w:fldChar w:fldCharType="begin"/>
    </w:r>
    <w:r w:rsidRPr="00F475F1">
      <w:rPr>
        <w:rFonts w:cs="Tahoma"/>
        <w:sz w:val="12"/>
        <w:szCs w:val="12"/>
      </w:rPr>
      <w:instrText xml:space="preserve"> FILENAME   \* MERGEFORMAT </w:instrText>
    </w:r>
    <w:r w:rsidRPr="00F475F1">
      <w:rPr>
        <w:rFonts w:cs="Tahoma"/>
        <w:sz w:val="12"/>
        <w:szCs w:val="12"/>
      </w:rPr>
      <w:fldChar w:fldCharType="separate"/>
    </w:r>
    <w:r w:rsidR="00DC116B">
      <w:rPr>
        <w:rFonts w:cs="Tahoma"/>
        <w:noProof/>
        <w:sz w:val="12"/>
        <w:szCs w:val="12"/>
      </w:rPr>
      <w:t>LS5.1-Ausgangssituation1-FileRescue-v1.docx</w:t>
    </w:r>
    <w:r w:rsidRPr="00F475F1">
      <w:rPr>
        <w:rFonts w:cs="Tahoma"/>
        <w:sz w:val="12"/>
        <w:szCs w:val="12"/>
      </w:rPr>
      <w:fldChar w:fldCharType="end"/>
    </w:r>
    <w:r w:rsidR="00831842" w:rsidRPr="00831842">
      <w:rPr>
        <w:rFonts w:cs="Tahoma"/>
        <w:sz w:val="18"/>
        <w:szCs w:val="18"/>
      </w:rPr>
      <w:tab/>
    </w:r>
    <w:r w:rsidR="008A73EC">
      <w:rPr>
        <w:rFonts w:cs="Tahoma"/>
        <w:sz w:val="18"/>
        <w:szCs w:val="18"/>
      </w:rPr>
      <w:t>EG</w:t>
    </w:r>
    <w:r w:rsidR="00831842" w:rsidRPr="00831842">
      <w:rPr>
        <w:rFonts w:cs="Tahoma"/>
        <w:sz w:val="18"/>
        <w:szCs w:val="18"/>
      </w:rPr>
      <w:t>, 202</w:t>
    </w:r>
    <w:r w:rsidR="00985FE0">
      <w:rPr>
        <w:rFonts w:cs="Tahoma"/>
        <w:sz w:val="18"/>
        <w:szCs w:val="18"/>
      </w:rPr>
      <w:t>2</w:t>
    </w:r>
    <w:r w:rsidR="00831842" w:rsidRPr="00831842">
      <w:rPr>
        <w:rFonts w:cs="Tahoma"/>
        <w:sz w:val="18"/>
        <w:szCs w:val="18"/>
      </w:rPr>
      <w:tab/>
      <w:t xml:space="preserve">Seite </w:t>
    </w:r>
    <w:r w:rsidR="00831842" w:rsidRPr="00831842">
      <w:rPr>
        <w:rStyle w:val="Seitenzahl"/>
        <w:rFonts w:cs="Tahoma"/>
        <w:sz w:val="18"/>
        <w:szCs w:val="18"/>
      </w:rPr>
      <w:fldChar w:fldCharType="begin"/>
    </w:r>
    <w:r w:rsidR="00831842" w:rsidRPr="00831842">
      <w:rPr>
        <w:rStyle w:val="Seitenzahl"/>
        <w:rFonts w:cs="Tahoma"/>
        <w:sz w:val="18"/>
        <w:szCs w:val="18"/>
      </w:rPr>
      <w:instrText xml:space="preserve"> PAGE </w:instrText>
    </w:r>
    <w:r w:rsidR="00831842" w:rsidRPr="00831842">
      <w:rPr>
        <w:rStyle w:val="Seitenzahl"/>
        <w:rFonts w:cs="Tahoma"/>
        <w:sz w:val="18"/>
        <w:szCs w:val="18"/>
      </w:rPr>
      <w:fldChar w:fldCharType="separate"/>
    </w:r>
    <w:r w:rsidR="00831842" w:rsidRPr="00831842">
      <w:rPr>
        <w:rStyle w:val="Seitenzahl"/>
        <w:rFonts w:cs="Tahoma"/>
        <w:sz w:val="18"/>
        <w:szCs w:val="18"/>
      </w:rPr>
      <w:t>1</w:t>
    </w:r>
    <w:r w:rsidR="00831842" w:rsidRPr="00831842">
      <w:rPr>
        <w:rStyle w:val="Seitenzahl"/>
        <w:rFonts w:cs="Tahoma"/>
        <w:sz w:val="18"/>
        <w:szCs w:val="18"/>
      </w:rPr>
      <w:fldChar w:fldCharType="end"/>
    </w:r>
    <w:r w:rsidR="00831842" w:rsidRPr="00831842">
      <w:rPr>
        <w:rStyle w:val="Seitenzahl"/>
        <w:rFonts w:cs="Tahoma"/>
        <w:sz w:val="18"/>
        <w:szCs w:val="18"/>
      </w:rPr>
      <w:t>/</w:t>
    </w:r>
    <w:r w:rsidR="00831842" w:rsidRPr="00831842">
      <w:rPr>
        <w:rStyle w:val="Seitenzahl"/>
        <w:rFonts w:cs="Tahoma"/>
        <w:sz w:val="18"/>
        <w:szCs w:val="18"/>
      </w:rPr>
      <w:fldChar w:fldCharType="begin"/>
    </w:r>
    <w:r w:rsidR="00831842" w:rsidRPr="00831842">
      <w:rPr>
        <w:rStyle w:val="Seitenzahl"/>
        <w:rFonts w:cs="Tahoma"/>
        <w:sz w:val="18"/>
        <w:szCs w:val="18"/>
      </w:rPr>
      <w:instrText xml:space="preserve"> NUMPAGES  </w:instrText>
    </w:r>
    <w:r w:rsidR="00831842" w:rsidRPr="00831842">
      <w:rPr>
        <w:rStyle w:val="Seitenzahl"/>
        <w:rFonts w:cs="Tahoma"/>
        <w:sz w:val="18"/>
        <w:szCs w:val="18"/>
      </w:rPr>
      <w:fldChar w:fldCharType="separate"/>
    </w:r>
    <w:r w:rsidR="00831842" w:rsidRPr="00831842">
      <w:rPr>
        <w:rStyle w:val="Seitenzahl"/>
        <w:rFonts w:cs="Tahoma"/>
        <w:sz w:val="18"/>
        <w:szCs w:val="18"/>
      </w:rPr>
      <w:t>2</w:t>
    </w:r>
    <w:r w:rsidR="00831842" w:rsidRPr="00831842">
      <w:rPr>
        <w:rStyle w:val="Seitenzahl"/>
        <w:rFonts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CE142" w14:textId="77777777" w:rsidR="0087674E" w:rsidRDefault="0087674E" w:rsidP="00831842">
      <w:r>
        <w:separator/>
      </w:r>
    </w:p>
  </w:footnote>
  <w:footnote w:type="continuationSeparator" w:id="0">
    <w:p w14:paraId="67770CEE" w14:textId="77777777" w:rsidR="0087674E" w:rsidRDefault="0087674E" w:rsidP="00831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46"/>
      <w:gridCol w:w="1139"/>
      <w:gridCol w:w="6115"/>
      <w:gridCol w:w="1980"/>
    </w:tblGrid>
    <w:tr w:rsidR="00831842" w:rsidRPr="00D3514C" w14:paraId="22AA26BA" w14:textId="77777777" w:rsidTr="00707892">
      <w:trPr>
        <w:trHeight w:val="416"/>
      </w:trPr>
      <w:tc>
        <w:tcPr>
          <w:tcW w:w="846" w:type="dxa"/>
          <w:vAlign w:val="center"/>
        </w:tcPr>
        <w:p w14:paraId="557F5BD8" w14:textId="77777777" w:rsidR="00831842" w:rsidRPr="00D3514C" w:rsidRDefault="00831842" w:rsidP="00831842">
          <w:pPr>
            <w:tabs>
              <w:tab w:val="right" w:pos="9923"/>
            </w:tabs>
            <w:jc w:val="center"/>
            <w:rPr>
              <w:rFonts w:cs="Tahoma"/>
              <w:sz w:val="21"/>
              <w:szCs w:val="21"/>
            </w:rPr>
          </w:pPr>
          <w:r w:rsidRPr="00D3514C">
            <w:rPr>
              <w:rFonts w:cs="Tahoma"/>
              <w:sz w:val="21"/>
              <w:szCs w:val="21"/>
            </w:rPr>
            <w:t>SuD</w:t>
          </w:r>
        </w:p>
      </w:tc>
      <w:tc>
        <w:tcPr>
          <w:tcW w:w="1139" w:type="dxa"/>
          <w:shd w:val="clear" w:color="auto" w:fill="D7FAFD"/>
          <w:vAlign w:val="center"/>
        </w:tcPr>
        <w:p w14:paraId="11F346C9" w14:textId="77777777" w:rsidR="00831842" w:rsidRPr="00D3514C" w:rsidRDefault="00AE647B" w:rsidP="00831842">
          <w:pPr>
            <w:tabs>
              <w:tab w:val="right" w:pos="9923"/>
            </w:tabs>
            <w:jc w:val="center"/>
            <w:rPr>
              <w:rFonts w:cs="Tahoma"/>
              <w:sz w:val="21"/>
              <w:szCs w:val="21"/>
            </w:rPr>
          </w:pPr>
          <w:r>
            <w:rPr>
              <w:rFonts w:cs="Tahoma"/>
              <w:sz w:val="21"/>
              <w:szCs w:val="21"/>
            </w:rPr>
            <w:t>UB</w:t>
          </w:r>
        </w:p>
      </w:tc>
      <w:tc>
        <w:tcPr>
          <w:tcW w:w="6115" w:type="dxa"/>
          <w:vMerge w:val="restart"/>
          <w:vAlign w:val="center"/>
        </w:tcPr>
        <w:p w14:paraId="3CEF5447" w14:textId="57475C63" w:rsidR="00831842" w:rsidRPr="00282CF6" w:rsidRDefault="0054518B" w:rsidP="00282CF6">
          <w:pPr>
            <w:tabs>
              <w:tab w:val="right" w:pos="9923"/>
            </w:tabs>
            <w:jc w:val="center"/>
            <w:rPr>
              <w:rFonts w:cs="Tahoma"/>
              <w:b/>
              <w:bCs/>
              <w:sz w:val="21"/>
              <w:szCs w:val="21"/>
            </w:rPr>
          </w:pPr>
          <w:r>
            <w:rPr>
              <w:rFonts w:cs="Tahoma"/>
              <w:b/>
              <w:bCs/>
              <w:sz w:val="21"/>
              <w:szCs w:val="21"/>
            </w:rPr>
            <w:t>Zahlensysteme</w:t>
          </w:r>
        </w:p>
      </w:tc>
      <w:tc>
        <w:tcPr>
          <w:tcW w:w="1980" w:type="dxa"/>
          <w:vMerge w:val="restart"/>
        </w:tcPr>
        <w:p w14:paraId="4480F7AB" w14:textId="77777777" w:rsidR="00831842" w:rsidRPr="00D3514C" w:rsidRDefault="00831842" w:rsidP="00831842">
          <w:pPr>
            <w:tabs>
              <w:tab w:val="right" w:pos="9639"/>
            </w:tabs>
            <w:jc w:val="center"/>
            <w:rPr>
              <w:rFonts w:cs="Tahoma"/>
              <w:sz w:val="21"/>
              <w:szCs w:val="21"/>
            </w:rPr>
          </w:pPr>
          <w:r w:rsidRPr="00D3514C">
            <w:rPr>
              <w:rFonts w:cs="Tahoma"/>
              <w:noProof/>
              <w:sz w:val="21"/>
              <w:szCs w:val="21"/>
            </w:rPr>
            <w:drawing>
              <wp:anchor distT="0" distB="0" distL="114300" distR="114300" simplePos="0" relativeHeight="251659264" behindDoc="0" locked="0" layoutInCell="1" allowOverlap="1" wp14:anchorId="3BB5D114" wp14:editId="4922B492">
                <wp:simplePos x="0" y="0"/>
                <wp:positionH relativeFrom="rightMargin">
                  <wp:posOffset>-1098550</wp:posOffset>
                </wp:positionH>
                <wp:positionV relativeFrom="topMargin">
                  <wp:posOffset>35951</wp:posOffset>
                </wp:positionV>
                <wp:extent cx="1034664" cy="392673"/>
                <wp:effectExtent l="0" t="0" r="0" b="7620"/>
                <wp:wrapNone/>
                <wp:docPr id="20" name="Grafik 20" descr="Georg-Simon-Ohm-Berufskoll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Georg-Simon-Ohm-Berufskolleg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3149" cy="399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831842" w:rsidRPr="00D3514C" w14:paraId="26FB8D4C" w14:textId="77777777" w:rsidTr="00707892">
      <w:trPr>
        <w:trHeight w:val="50"/>
      </w:trPr>
      <w:tc>
        <w:tcPr>
          <w:tcW w:w="1985" w:type="dxa"/>
          <w:gridSpan w:val="2"/>
          <w:vAlign w:val="center"/>
        </w:tcPr>
        <w:p w14:paraId="749C6B9C" w14:textId="3B338E80" w:rsidR="00831842" w:rsidRPr="00D3514C" w:rsidRDefault="00707892" w:rsidP="00831842">
          <w:pPr>
            <w:tabs>
              <w:tab w:val="right" w:pos="9923"/>
            </w:tabs>
            <w:jc w:val="center"/>
            <w:rPr>
              <w:rFonts w:cs="Tahoma"/>
              <w:sz w:val="21"/>
              <w:szCs w:val="21"/>
            </w:rPr>
          </w:pPr>
          <w:r>
            <w:rPr>
              <w:rFonts w:cs="Tahoma"/>
              <w:sz w:val="21"/>
              <w:szCs w:val="21"/>
            </w:rPr>
            <w:t>Klausurvorbereitung</w:t>
          </w:r>
        </w:p>
      </w:tc>
      <w:tc>
        <w:tcPr>
          <w:tcW w:w="6115" w:type="dxa"/>
          <w:vMerge/>
          <w:vAlign w:val="center"/>
        </w:tcPr>
        <w:p w14:paraId="2FD928CC" w14:textId="77777777" w:rsidR="00831842" w:rsidRPr="00D3514C" w:rsidRDefault="00831842" w:rsidP="00831842">
          <w:pPr>
            <w:tabs>
              <w:tab w:val="right" w:pos="9923"/>
            </w:tabs>
            <w:jc w:val="center"/>
            <w:rPr>
              <w:rFonts w:cs="Tahoma"/>
              <w:sz w:val="21"/>
              <w:szCs w:val="21"/>
            </w:rPr>
          </w:pPr>
        </w:p>
      </w:tc>
      <w:tc>
        <w:tcPr>
          <w:tcW w:w="1980" w:type="dxa"/>
          <w:vMerge/>
        </w:tcPr>
        <w:p w14:paraId="38FEEDF4" w14:textId="77777777" w:rsidR="00831842" w:rsidRPr="00D3514C" w:rsidRDefault="00831842" w:rsidP="00831842">
          <w:pPr>
            <w:tabs>
              <w:tab w:val="right" w:pos="9639"/>
            </w:tabs>
            <w:jc w:val="center"/>
            <w:rPr>
              <w:rFonts w:cs="Tahoma"/>
              <w:sz w:val="21"/>
              <w:szCs w:val="21"/>
            </w:rPr>
          </w:pPr>
        </w:p>
      </w:tc>
    </w:tr>
  </w:tbl>
  <w:p w14:paraId="1B68666B" w14:textId="716B9974" w:rsidR="00831842" w:rsidRDefault="00831842" w:rsidP="008B57B9">
    <w:pPr>
      <w:rPr>
        <w:sz w:val="8"/>
        <w:szCs w:val="8"/>
      </w:rPr>
    </w:pPr>
  </w:p>
  <w:p w14:paraId="47EAFA1D" w14:textId="77777777" w:rsidR="00D02554" w:rsidRPr="008B57B9" w:rsidRDefault="00D02554" w:rsidP="008B57B9">
    <w:pPr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A50"/>
    <w:multiLevelType w:val="hybridMultilevel"/>
    <w:tmpl w:val="AEC086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46C0B"/>
    <w:multiLevelType w:val="hybridMultilevel"/>
    <w:tmpl w:val="E1E6BE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5237F"/>
    <w:multiLevelType w:val="hybridMultilevel"/>
    <w:tmpl w:val="41E8EE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35A48"/>
    <w:multiLevelType w:val="hybridMultilevel"/>
    <w:tmpl w:val="60F653F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E3918"/>
    <w:multiLevelType w:val="hybridMultilevel"/>
    <w:tmpl w:val="1F28A8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E1CBD"/>
    <w:multiLevelType w:val="hybridMultilevel"/>
    <w:tmpl w:val="D3E69944"/>
    <w:lvl w:ilvl="0" w:tplc="0592F59A">
      <w:start w:val="10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6034EA3"/>
    <w:multiLevelType w:val="hybridMultilevel"/>
    <w:tmpl w:val="3AECEC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47588">
    <w:abstractNumId w:val="0"/>
  </w:num>
  <w:num w:numId="2" w16cid:durableId="1331985673">
    <w:abstractNumId w:val="2"/>
  </w:num>
  <w:num w:numId="3" w16cid:durableId="1547185504">
    <w:abstractNumId w:val="1"/>
  </w:num>
  <w:num w:numId="4" w16cid:durableId="484318623">
    <w:abstractNumId w:val="6"/>
  </w:num>
  <w:num w:numId="5" w16cid:durableId="1222524642">
    <w:abstractNumId w:val="3"/>
  </w:num>
  <w:num w:numId="6" w16cid:durableId="1755710260">
    <w:abstractNumId w:val="4"/>
  </w:num>
  <w:num w:numId="7" w16cid:durableId="586037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B5"/>
    <w:rsid w:val="00004DA8"/>
    <w:rsid w:val="000423B3"/>
    <w:rsid w:val="000702FB"/>
    <w:rsid w:val="0007077D"/>
    <w:rsid w:val="00072007"/>
    <w:rsid w:val="00075FE6"/>
    <w:rsid w:val="000B0286"/>
    <w:rsid w:val="000B7597"/>
    <w:rsid w:val="000E3A0F"/>
    <w:rsid w:val="0011145E"/>
    <w:rsid w:val="00132818"/>
    <w:rsid w:val="0013680D"/>
    <w:rsid w:val="00143E76"/>
    <w:rsid w:val="00150780"/>
    <w:rsid w:val="00150EA4"/>
    <w:rsid w:val="00162B6B"/>
    <w:rsid w:val="0016659B"/>
    <w:rsid w:val="00183694"/>
    <w:rsid w:val="0018592B"/>
    <w:rsid w:val="00190F2A"/>
    <w:rsid w:val="001B4D51"/>
    <w:rsid w:val="001C57EB"/>
    <w:rsid w:val="001E0806"/>
    <w:rsid w:val="002004BE"/>
    <w:rsid w:val="002117FD"/>
    <w:rsid w:val="0021205A"/>
    <w:rsid w:val="00213889"/>
    <w:rsid w:val="00216A56"/>
    <w:rsid w:val="002202D7"/>
    <w:rsid w:val="00224B27"/>
    <w:rsid w:val="00225959"/>
    <w:rsid w:val="00232305"/>
    <w:rsid w:val="002458D9"/>
    <w:rsid w:val="00257C6F"/>
    <w:rsid w:val="00261A03"/>
    <w:rsid w:val="00263304"/>
    <w:rsid w:val="0027294F"/>
    <w:rsid w:val="00282CF6"/>
    <w:rsid w:val="002A75B5"/>
    <w:rsid w:val="002C2807"/>
    <w:rsid w:val="002C31A9"/>
    <w:rsid w:val="002E22CB"/>
    <w:rsid w:val="002F2524"/>
    <w:rsid w:val="002F362D"/>
    <w:rsid w:val="00300095"/>
    <w:rsid w:val="00334DA0"/>
    <w:rsid w:val="00334F38"/>
    <w:rsid w:val="00355EE1"/>
    <w:rsid w:val="0036173C"/>
    <w:rsid w:val="003B0DEF"/>
    <w:rsid w:val="003B2056"/>
    <w:rsid w:val="003B78B7"/>
    <w:rsid w:val="003E2CAE"/>
    <w:rsid w:val="003E32BC"/>
    <w:rsid w:val="00405629"/>
    <w:rsid w:val="004166DF"/>
    <w:rsid w:val="00417C87"/>
    <w:rsid w:val="00422A85"/>
    <w:rsid w:val="00425335"/>
    <w:rsid w:val="0043110A"/>
    <w:rsid w:val="004335A2"/>
    <w:rsid w:val="00435F77"/>
    <w:rsid w:val="00443F0E"/>
    <w:rsid w:val="00461137"/>
    <w:rsid w:val="00470071"/>
    <w:rsid w:val="004710B0"/>
    <w:rsid w:val="004E2463"/>
    <w:rsid w:val="00536C39"/>
    <w:rsid w:val="0054518B"/>
    <w:rsid w:val="005524E8"/>
    <w:rsid w:val="005943A8"/>
    <w:rsid w:val="005A135B"/>
    <w:rsid w:val="005D112A"/>
    <w:rsid w:val="005E1E98"/>
    <w:rsid w:val="00603A56"/>
    <w:rsid w:val="0061561B"/>
    <w:rsid w:val="00695CEC"/>
    <w:rsid w:val="006D6F55"/>
    <w:rsid w:val="006D7508"/>
    <w:rsid w:val="006E3704"/>
    <w:rsid w:val="006F4A35"/>
    <w:rsid w:val="00704AF8"/>
    <w:rsid w:val="00707892"/>
    <w:rsid w:val="007147E1"/>
    <w:rsid w:val="0072474B"/>
    <w:rsid w:val="00732896"/>
    <w:rsid w:val="00753D8A"/>
    <w:rsid w:val="007935B2"/>
    <w:rsid w:val="0079704E"/>
    <w:rsid w:val="007D07E9"/>
    <w:rsid w:val="007F2C2F"/>
    <w:rsid w:val="00802FB1"/>
    <w:rsid w:val="00803BA1"/>
    <w:rsid w:val="00831842"/>
    <w:rsid w:val="00844BD2"/>
    <w:rsid w:val="00851CB4"/>
    <w:rsid w:val="008733FE"/>
    <w:rsid w:val="0087674E"/>
    <w:rsid w:val="008A3E2F"/>
    <w:rsid w:val="008A50EA"/>
    <w:rsid w:val="008A73EC"/>
    <w:rsid w:val="008B57B9"/>
    <w:rsid w:val="008D5834"/>
    <w:rsid w:val="00924CD9"/>
    <w:rsid w:val="009301AC"/>
    <w:rsid w:val="009323BC"/>
    <w:rsid w:val="00941844"/>
    <w:rsid w:val="009504BD"/>
    <w:rsid w:val="009778D5"/>
    <w:rsid w:val="00985FE0"/>
    <w:rsid w:val="009B2290"/>
    <w:rsid w:val="009C7182"/>
    <w:rsid w:val="009E071D"/>
    <w:rsid w:val="00A10B8D"/>
    <w:rsid w:val="00A453B3"/>
    <w:rsid w:val="00A536CC"/>
    <w:rsid w:val="00AB0F78"/>
    <w:rsid w:val="00AB3DC9"/>
    <w:rsid w:val="00AD6027"/>
    <w:rsid w:val="00AE0C88"/>
    <w:rsid w:val="00AE647B"/>
    <w:rsid w:val="00AE6C81"/>
    <w:rsid w:val="00AE7789"/>
    <w:rsid w:val="00AF74D6"/>
    <w:rsid w:val="00B01C9F"/>
    <w:rsid w:val="00B1013F"/>
    <w:rsid w:val="00B153F3"/>
    <w:rsid w:val="00B33E3E"/>
    <w:rsid w:val="00B405B3"/>
    <w:rsid w:val="00B4329D"/>
    <w:rsid w:val="00B51634"/>
    <w:rsid w:val="00B55CB0"/>
    <w:rsid w:val="00B931A1"/>
    <w:rsid w:val="00B953CA"/>
    <w:rsid w:val="00BD4958"/>
    <w:rsid w:val="00BE029A"/>
    <w:rsid w:val="00C1195B"/>
    <w:rsid w:val="00C335A6"/>
    <w:rsid w:val="00C8104D"/>
    <w:rsid w:val="00CA3B01"/>
    <w:rsid w:val="00CA49DB"/>
    <w:rsid w:val="00CA694F"/>
    <w:rsid w:val="00CC709B"/>
    <w:rsid w:val="00D02554"/>
    <w:rsid w:val="00D03696"/>
    <w:rsid w:val="00D04A00"/>
    <w:rsid w:val="00D2159D"/>
    <w:rsid w:val="00D366BD"/>
    <w:rsid w:val="00D97549"/>
    <w:rsid w:val="00DC116B"/>
    <w:rsid w:val="00DD67B0"/>
    <w:rsid w:val="00DF1326"/>
    <w:rsid w:val="00E65120"/>
    <w:rsid w:val="00E95F7C"/>
    <w:rsid w:val="00E96ABC"/>
    <w:rsid w:val="00EA7B53"/>
    <w:rsid w:val="00ED2735"/>
    <w:rsid w:val="00ED44E5"/>
    <w:rsid w:val="00EE0269"/>
    <w:rsid w:val="00F026A7"/>
    <w:rsid w:val="00F03892"/>
    <w:rsid w:val="00F051F1"/>
    <w:rsid w:val="00F463C7"/>
    <w:rsid w:val="00F475F1"/>
    <w:rsid w:val="00F56068"/>
    <w:rsid w:val="00F6697E"/>
    <w:rsid w:val="00F93FAB"/>
    <w:rsid w:val="00FA6D3D"/>
    <w:rsid w:val="00FA72FF"/>
    <w:rsid w:val="00FD1C16"/>
    <w:rsid w:val="00FD3CFD"/>
    <w:rsid w:val="00FE2EFB"/>
    <w:rsid w:val="00FF30DF"/>
    <w:rsid w:val="00F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3CA8"/>
  <w14:defaultImageDpi w14:val="32767"/>
  <w15:chartTrackingRefBased/>
  <w15:docId w15:val="{16F06EAC-1B00-48C4-A04A-947D7C5C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A75B5"/>
  </w:style>
  <w:style w:type="paragraph" w:styleId="berschrift1">
    <w:name w:val="heading 1"/>
    <w:basedOn w:val="Standard"/>
    <w:next w:val="Standard"/>
    <w:link w:val="berschrift1Zchn"/>
    <w:uiPriority w:val="9"/>
    <w:qFormat/>
    <w:rsid w:val="00603A56"/>
    <w:pPr>
      <w:keepNext/>
      <w:keepLines/>
      <w:spacing w:before="240"/>
      <w:outlineLvl w:val="0"/>
    </w:pPr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3A56"/>
    <w:pPr>
      <w:keepNext/>
      <w:keepLines/>
      <w:spacing w:before="160" w:after="120"/>
      <w:outlineLvl w:val="1"/>
    </w:pPr>
    <w:rPr>
      <w:rFonts w:ascii="Tahoma" w:eastAsiaTheme="majorEastAsia" w:hAnsi="Tahom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03A56"/>
    <w:pPr>
      <w:keepNext/>
      <w:keepLines/>
      <w:spacing w:before="160" w:after="120"/>
      <w:outlineLvl w:val="2"/>
    </w:pPr>
    <w:rPr>
      <w:rFonts w:ascii="Tahoma" w:eastAsiaTheme="majorEastAsia" w:hAnsi="Tahoma" w:cstheme="majorBidi"/>
      <w:color w:val="1F3763" w:themeColor="accent1" w:themeShade="7F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1842"/>
    <w:pPr>
      <w:tabs>
        <w:tab w:val="center" w:pos="4536"/>
        <w:tab w:val="right" w:pos="9072"/>
      </w:tabs>
    </w:pPr>
    <w:rPr>
      <w:rFonts w:ascii="Tahoma" w:hAnsi="Tahoma"/>
      <w:sz w:val="22"/>
    </w:rPr>
  </w:style>
  <w:style w:type="character" w:customStyle="1" w:styleId="KopfzeileZchn">
    <w:name w:val="Kopfzeile Zchn"/>
    <w:basedOn w:val="Absatz-Standardschriftart"/>
    <w:link w:val="Kopfzeile"/>
    <w:uiPriority w:val="99"/>
    <w:rsid w:val="00831842"/>
  </w:style>
  <w:style w:type="paragraph" w:styleId="Fuzeile">
    <w:name w:val="footer"/>
    <w:basedOn w:val="Standard"/>
    <w:link w:val="FuzeileZchn"/>
    <w:uiPriority w:val="99"/>
    <w:unhideWhenUsed/>
    <w:rsid w:val="00831842"/>
    <w:pPr>
      <w:tabs>
        <w:tab w:val="center" w:pos="4536"/>
        <w:tab w:val="right" w:pos="9072"/>
      </w:tabs>
    </w:pPr>
    <w:rPr>
      <w:rFonts w:ascii="Tahoma" w:hAnsi="Tahoma"/>
      <w:sz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831842"/>
  </w:style>
  <w:style w:type="character" w:styleId="Seitenzahl">
    <w:name w:val="page number"/>
    <w:basedOn w:val="Absatz-Standardschriftart"/>
    <w:rsid w:val="00831842"/>
  </w:style>
  <w:style w:type="paragraph" w:styleId="Listenabsatz">
    <w:name w:val="List Paragraph"/>
    <w:basedOn w:val="Standard"/>
    <w:uiPriority w:val="34"/>
    <w:qFormat/>
    <w:rsid w:val="00AB3DC9"/>
    <w:pPr>
      <w:ind w:left="720"/>
      <w:contextualSpacing/>
    </w:pPr>
    <w:rPr>
      <w:rFonts w:ascii="Tahoma" w:hAnsi="Tahoma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03A56"/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3A56"/>
    <w:rPr>
      <w:rFonts w:ascii="Tahoma" w:eastAsiaTheme="majorEastAsia" w:hAnsi="Tahoma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3A56"/>
    <w:rPr>
      <w:rFonts w:ascii="Tahoma" w:eastAsiaTheme="majorEastAsia" w:hAnsi="Tahoma" w:cstheme="majorBidi"/>
      <w:color w:val="1F3763" w:themeColor="accent1" w:themeShade="7F"/>
    </w:rPr>
  </w:style>
  <w:style w:type="character" w:customStyle="1" w:styleId="hgkelc">
    <w:name w:val="hgkelc"/>
    <w:basedOn w:val="Absatz-Standardschriftart"/>
    <w:rsid w:val="008B57B9"/>
  </w:style>
  <w:style w:type="table" w:styleId="Tabellenraster">
    <w:name w:val="Table Grid"/>
    <w:basedOn w:val="NormaleTabelle"/>
    <w:uiPriority w:val="39"/>
    <w:rsid w:val="00072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6farbig">
    <w:name w:val="List Table 6 Colorful"/>
    <w:basedOn w:val="NormaleTabelle"/>
    <w:uiPriority w:val="51"/>
    <w:rsid w:val="00AE0C8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arkedcontent">
    <w:name w:val="markedcontent"/>
    <w:basedOn w:val="Absatz-Standardschriftart"/>
    <w:rsid w:val="009B2290"/>
  </w:style>
  <w:style w:type="character" w:styleId="Hyperlink">
    <w:name w:val="Hyperlink"/>
    <w:basedOn w:val="Absatz-Standardschriftart"/>
    <w:uiPriority w:val="99"/>
    <w:unhideWhenUsed/>
    <w:rsid w:val="003B78B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B78B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B78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0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inyurl.com/3kfswcyj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_4s2r17n\Documents\Benutzerdefinierte%20Office-Vorlagen\LF5-VORLAGE-Uebung-v2-KH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E5EA213BE68940AE1179C133B25518" ma:contentTypeVersion="16" ma:contentTypeDescription="Ein neues Dokument erstellen." ma:contentTypeScope="" ma:versionID="b5b817d2ac830295ecffbe1151dce8ad">
  <xsd:schema xmlns:xsd="http://www.w3.org/2001/XMLSchema" xmlns:xs="http://www.w3.org/2001/XMLSchema" xmlns:p="http://schemas.microsoft.com/office/2006/metadata/properties" xmlns:ns2="2555fed0-ea47-41f0-a083-9d8241b49e56" xmlns:ns3="a9c6a981-f965-4638-a263-39d49585a39d" targetNamespace="http://schemas.microsoft.com/office/2006/metadata/properties" ma:root="true" ma:fieldsID="0f4850fd1f2ab145aa9b410e3c22c030" ns2:_="" ns3:_="">
    <xsd:import namespace="2555fed0-ea47-41f0-a083-9d8241b49e56"/>
    <xsd:import namespace="a9c6a981-f965-4638-a263-39d49585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5fed0-ea47-41f0-a083-9d8241b49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3a5ef493-1b2b-48e2-b42a-bd3ece4bf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6a981-f965-4638-a263-39d49585a3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e0184c4-8aec-482a-9df7-380b73c03d71}" ma:internalName="TaxCatchAll" ma:showField="CatchAllData" ma:web="a9c6a981-f965-4638-a263-39d49585a3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5fed0-ea47-41f0-a083-9d8241b49e56">
      <Terms xmlns="http://schemas.microsoft.com/office/infopath/2007/PartnerControls"/>
    </lcf76f155ced4ddcb4097134ff3c332f>
    <TaxCatchAll xmlns="a9c6a981-f965-4638-a263-39d49585a39d" xsi:nil="true"/>
  </documentManagement>
</p:properties>
</file>

<file path=customXml/itemProps1.xml><?xml version="1.0" encoding="utf-8"?>
<ds:datastoreItem xmlns:ds="http://schemas.openxmlformats.org/officeDocument/2006/customXml" ds:itemID="{6B424D16-25A0-41E2-899B-68A747611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55fed0-ea47-41f0-a083-9d8241b49e56"/>
    <ds:schemaRef ds:uri="a9c6a981-f965-4638-a263-39d49585a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95CF56-6263-493C-9D8C-85472FBB72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C88FD-CD0B-4E6B-8B39-99A03BBCF5EC}">
  <ds:schemaRefs>
    <ds:schemaRef ds:uri="http://schemas.microsoft.com/office/2006/metadata/properties"/>
    <ds:schemaRef ds:uri="http://schemas.microsoft.com/office/infopath/2007/PartnerControls"/>
    <ds:schemaRef ds:uri="2555fed0-ea47-41f0-a083-9d8241b49e56"/>
    <ds:schemaRef ds:uri="a9c6a981-f965-4638-a263-39d49585a3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LF5-VORLAGE-Uebung-v2-KH.dotx</Template>
  <TotalTime>0</TotalTime>
  <Pages>2</Pages>
  <Words>293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kh_4s2r17n</dc:creator>
  <cp:keywords/>
  <dc:description/>
  <cp:lastModifiedBy>Roland Ellerweg</cp:lastModifiedBy>
  <cp:revision>87</cp:revision>
  <cp:lastPrinted>2021-04-13T09:43:00Z</cp:lastPrinted>
  <dcterms:created xsi:type="dcterms:W3CDTF">2021-11-01T10:56:00Z</dcterms:created>
  <dcterms:modified xsi:type="dcterms:W3CDTF">2025-12-08T09:19:00Z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0x010100B8E5EA213BE68940AE1179C133B25518</vt:lpwstr>
  </property>
</Properties>
</file>