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6811" w:rsidP="1FF9BAED" w:rsidRDefault="001244FA" w14:paraId="7C20A19A" w14:textId="78B23720" w14:noSpellErr="1">
      <w:pPr>
        <w:jc w:val="center"/>
        <w:rPr>
          <w:sz w:val="32"/>
          <w:szCs w:val="32"/>
        </w:rPr>
      </w:pPr>
      <w:bookmarkStart w:name="_Int_6OvEPhDP" w:id="1231937187"/>
      <w:r w:rsidRPr="1FF9BAED" w:rsidR="001244FA">
        <w:rPr>
          <w:sz w:val="32"/>
          <w:szCs w:val="32"/>
        </w:rPr>
        <w:t xml:space="preserve">Take a tour </w:t>
      </w:r>
      <w:bookmarkEnd w:id="1231937187"/>
    </w:p>
    <w:p w:rsidR="1FF9BAED" w:rsidP="1FF9BAED" w:rsidRDefault="1FF9BAED" w14:paraId="6A5A3B76" w14:textId="296E098E">
      <w:pPr>
        <w:pStyle w:val="Heading1"/>
      </w:pPr>
    </w:p>
    <w:p w:rsidR="001244FA" w:rsidP="1FF9BAED" w:rsidRDefault="001244FA" w14:noSpellErr="1" w14:paraId="68F6ABF5" w14:textId="38634104">
      <w:pPr>
        <w:pStyle w:val="Heading1"/>
        <w:rPr>
          <w:rFonts w:ascii="Calibri Light" w:hAnsi="Calibri Light" w:eastAsia="" w:cs="Times New Roman"/>
          <w:color w:val="2F5496" w:themeColor="accent1" w:themeTint="FF" w:themeShade="BF"/>
          <w:sz w:val="32"/>
          <w:szCs w:val="32"/>
        </w:rPr>
      </w:pPr>
      <w:r w:rsidR="001244FA">
        <w:rPr/>
        <w:t>Project workflow</w:t>
      </w:r>
    </w:p>
    <w:p w:rsidR="1FF9BAED" w:rsidP="1FF9BAED" w:rsidRDefault="1FF9BAED" w14:paraId="08285A39" w14:textId="4356271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Times New Roman"/>
          <w:color w:val="2F5496" w:themeColor="accent1" w:themeTint="FF" w:themeShade="BF"/>
          <w:sz w:val="26"/>
          <w:szCs w:val="26"/>
        </w:rPr>
      </w:pPr>
      <w:r w:rsidRPr="1FF9BAED" w:rsidR="1FF9BAED">
        <w:rPr>
          <w:noProof w:val="0"/>
          <w:lang w:val="en-US"/>
        </w:rPr>
        <w:t xml:space="preserve">      </w:t>
      </w:r>
      <w:r w:rsidR="1FF9BAED">
        <w:rPr/>
        <w:t>Quality control lifecycle process</w:t>
      </w:r>
    </w:p>
    <w:p w:rsidR="1FF9BAED" w:rsidP="1FF9BAED" w:rsidRDefault="1FF9BAED" w14:paraId="47028288" w14:textId="6B9D1C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FF9BAED">
        <w:rPr/>
        <w:t xml:space="preserve">Prerequisites / input </w:t>
      </w:r>
      <w:r w:rsidR="1FF9BAED">
        <w:rPr/>
        <w:t>criteria</w:t>
      </w:r>
      <w:r w:rsidR="1FF9BAED">
        <w:rPr/>
        <w:t xml:space="preserve"> </w:t>
      </w:r>
    </w:p>
    <w:p w:rsidR="1FF9BAED" w:rsidP="1FF9BAED" w:rsidRDefault="1FF9BAED" w14:paraId="6E48D1C6" w14:textId="2E0BCA7B">
      <w:pPr>
        <w:pStyle w:val="Normal"/>
        <w:jc w:val="both"/>
      </w:pPr>
      <w:r w:rsidR="1FF9BAED">
        <w:rPr/>
        <w:t xml:space="preserve">Analysis documentation is finished and reviewed including </w:t>
      </w:r>
      <w:r w:rsidR="1FF9BAED">
        <w:rPr/>
        <w:t>the user</w:t>
      </w:r>
      <w:r w:rsidR="1FF9BAED">
        <w:rPr/>
        <w:t xml:space="preserve"> stories </w:t>
      </w:r>
    </w:p>
    <w:p w:rsidR="1FF9BAED" w:rsidP="1FF9BAED" w:rsidRDefault="1FF9BAED" w14:paraId="16C46F3D" w14:textId="2AF69091">
      <w:pPr>
        <w:pStyle w:val="Normal"/>
        <w:jc w:val="both"/>
      </w:pPr>
      <w:r w:rsidR="1FF9BAED">
        <w:drawing>
          <wp:inline wp14:editId="62B02551" wp14:anchorId="32190238">
            <wp:extent cx="5943600" cy="2600325"/>
            <wp:effectExtent l="0" t="0" r="0" b="0"/>
            <wp:docPr id="398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99cea5ecc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9BAED" w:rsidP="1FF9BAED" w:rsidRDefault="1FF9BAED" w14:paraId="31D7A8D5" w14:textId="2869941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Times New Roman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FF9BAED" w:rsidR="1FF9BAED">
        <w:rPr>
          <w:noProof w:val="0"/>
          <w:lang w:val="en-US"/>
        </w:rPr>
        <w:t>Change request Management</w:t>
      </w:r>
    </w:p>
    <w:p w:rsidR="1FF9BAED" w:rsidP="1FF9BAED" w:rsidRDefault="1FF9BAED" w14:paraId="2DFDEF21" w14:textId="314DAC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1FF9BAED" w:rsidR="1FF9BAED">
        <w:rPr>
          <w:noProof w:val="0"/>
          <w:lang w:val="en-US"/>
        </w:rPr>
        <w:t>Prerequisites /input criteria</w:t>
      </w:r>
    </w:p>
    <w:p w:rsidR="1FF9BAED" w:rsidP="1FF9BAED" w:rsidRDefault="1FF9BAED" w14:paraId="2369A101" w14:textId="349CC3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1FF9BAED" w:rsidR="1FF9BAED">
        <w:rPr>
          <w:noProof w:val="0"/>
          <w:lang w:val="en-US"/>
        </w:rPr>
        <w:t xml:space="preserve">Project modules </w:t>
      </w:r>
      <w:r w:rsidRPr="1FF9BAED" w:rsidR="1FF9BAED">
        <w:rPr>
          <w:noProof w:val="0"/>
          <w:lang w:val="en-US"/>
        </w:rPr>
        <w:t>are already</w:t>
      </w:r>
      <w:r w:rsidRPr="1FF9BAED" w:rsidR="1FF9BAED">
        <w:rPr>
          <w:noProof w:val="0"/>
          <w:lang w:val="en-US"/>
        </w:rPr>
        <w:t xml:space="preserve"> accepted by the customer and the new requirements are </w:t>
      </w:r>
      <w:r w:rsidRPr="1FF9BAED" w:rsidR="1FF9BAED">
        <w:rPr>
          <w:noProof w:val="0"/>
          <w:lang w:val="en-US"/>
        </w:rPr>
        <w:t>not bugs</w:t>
      </w:r>
      <w:r w:rsidRPr="1FF9BAED" w:rsidR="1FF9BAED">
        <w:rPr>
          <w:noProof w:val="0"/>
          <w:lang w:val="en-US"/>
        </w:rPr>
        <w:t xml:space="preserve">  </w:t>
      </w:r>
    </w:p>
    <w:p w:rsidR="1FF9BAED" w:rsidP="1FF9BAED" w:rsidRDefault="1FF9BAED" w14:paraId="5BFB3DD1" w14:textId="6CDB0711">
      <w:pPr>
        <w:pStyle w:val="Normal"/>
        <w:jc w:val="both"/>
      </w:pPr>
      <w:r w:rsidR="1FF9BAED">
        <w:drawing>
          <wp:inline wp14:editId="0200C402" wp14:anchorId="31EE4151">
            <wp:extent cx="5943600" cy="1820228"/>
            <wp:effectExtent l="0" t="0" r="0" b="0"/>
            <wp:docPr id="204576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752d75a0c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9BAED" w:rsidP="1FF9BAED" w:rsidRDefault="1FF9BAED" w14:paraId="5454093A" w14:textId="4F048DCE">
      <w:pPr>
        <w:pStyle w:val="Normal"/>
        <w:jc w:val="both"/>
      </w:pPr>
    </w:p>
    <w:p w:rsidR="1FF9BAED" w:rsidP="1FF9BAED" w:rsidRDefault="1FF9BAED" w14:paraId="545F83C9" w14:textId="30281F2D">
      <w:pPr>
        <w:pStyle w:val="Normal"/>
      </w:pPr>
    </w:p>
    <w:p w:rsidR="1FF9BAED" w:rsidP="1FF9BAED" w:rsidRDefault="1FF9BAED" w14:paraId="7994EC35" w14:textId="280A5C0D">
      <w:pPr>
        <w:pStyle w:val="Heading1"/>
      </w:pPr>
    </w:p>
    <w:p w:rsidR="001244FA" w:rsidP="1FF9BAED" w:rsidRDefault="001244FA" w14:paraId="67F9BF55" w14:textId="70B48D59" w14:noSpellErr="1">
      <w:pPr>
        <w:pStyle w:val="Heading1"/>
        <w:rPr>
          <w:rFonts w:ascii="Calibri Light" w:hAnsi="Calibri Light" w:eastAsia="" w:cs="Times New Roman"/>
          <w:color w:val="2F5496" w:themeColor="accent1" w:themeTint="FF" w:themeShade="BF"/>
          <w:sz w:val="32"/>
          <w:szCs w:val="32"/>
        </w:rPr>
      </w:pPr>
      <w:r w:rsidR="001244FA">
        <w:rPr/>
        <w:t xml:space="preserve">Quality Check lists </w:t>
      </w:r>
    </w:p>
    <w:p w:rsidR="1FF9BAED" w:rsidP="1FF9BAED" w:rsidRDefault="1FF9BAED" w14:paraId="5B0DC782" w14:textId="1C6B12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UX checklist</w:t>
      </w:r>
    </w:p>
    <w:p w:rsidR="1FF9BAED" w:rsidP="1FF9BAED" w:rsidRDefault="1FF9BAED" w14:paraId="56709947" w14:textId="4CAE16D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53c86ce49da4615">
        <w:r w:rsidRPr="1FF9BAED" w:rsidR="1FF9BAED">
          <w:rPr>
            <w:rStyle w:val="Hyperlink"/>
            <w:noProof w:val="0"/>
            <w:lang w:val="en-US"/>
          </w:rPr>
          <w:t>ux checklistV1 (1).xlsx</w:t>
        </w:r>
      </w:hyperlink>
    </w:p>
    <w:p w:rsidR="1FF9BAED" w:rsidP="1FF9BAED" w:rsidRDefault="1FF9BAED" w14:paraId="72A7D2A4" w14:textId="3F04B1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Security checklist</w:t>
      </w:r>
    </w:p>
    <w:p w:rsidR="1FF9BAED" w:rsidP="1FF9BAED" w:rsidRDefault="1FF9BAED" w14:paraId="65F06D64" w14:textId="624C556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1b1724603d64c8f">
        <w:r w:rsidRPr="1FF9BAED" w:rsidR="1FF9BAED">
          <w:rPr>
            <w:rStyle w:val="Hyperlink"/>
            <w:noProof w:val="0"/>
            <w:lang w:val="en-US"/>
          </w:rPr>
          <w:t>Web Application Security Testing Checklist.xlsx</w:t>
        </w:r>
      </w:hyperlink>
    </w:p>
    <w:p w:rsidR="1FF9BAED" w:rsidP="1FF9BAED" w:rsidRDefault="1FF9BAED" w14:paraId="3A885C7F" w14:textId="50198F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User stories check list</w:t>
      </w:r>
    </w:p>
    <w:p w:rsidR="1FF9BAED" w:rsidP="1FF9BAED" w:rsidRDefault="1FF9BAED" w14:paraId="747BCB61" w14:textId="2DB015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ee0edf0a86240a1">
        <w:r w:rsidRPr="1FF9BAED" w:rsidR="1FF9BAED">
          <w:rPr>
            <w:rStyle w:val="Hyperlink"/>
            <w:noProof w:val="0"/>
            <w:lang w:val="en-US"/>
          </w:rPr>
          <w:t>user stories check list (1).xlsx</w:t>
        </w:r>
      </w:hyperlink>
    </w:p>
    <w:p w:rsidR="1FF9BAED" w:rsidP="1FF9BAED" w:rsidRDefault="1FF9BAED" w14:paraId="52744CC4" w14:textId="20ADE8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 xml:space="preserve">Mobile testing </w:t>
      </w:r>
      <w:r w:rsidR="1FF9BAED">
        <w:rPr/>
        <w:t>check</w:t>
      </w:r>
      <w:r w:rsidR="1FF9BAED">
        <w:rPr/>
        <w:t xml:space="preserve"> list </w:t>
      </w:r>
    </w:p>
    <w:p w:rsidR="1FF9BAED" w:rsidP="1FF9BAED" w:rsidRDefault="1FF9BAED" w14:paraId="1D687975" w14:textId="4432C7B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389d42711c449e2">
        <w:r w:rsidRPr="1FF9BAED" w:rsidR="1FF9BAED">
          <w:rPr>
            <w:rStyle w:val="Hyperlink"/>
            <w:noProof w:val="0"/>
            <w:lang w:val="en-US"/>
          </w:rPr>
          <w:t>MobileChecklist.xlsx</w:t>
        </w:r>
      </w:hyperlink>
    </w:p>
    <w:p w:rsidR="1FF9BAED" w:rsidP="1FF9BAED" w:rsidRDefault="1FF9BAED" w14:paraId="6C9D9F5C" w14:textId="709E807F">
      <w:pPr>
        <w:pStyle w:val="Normal"/>
      </w:pPr>
    </w:p>
    <w:p w:rsidR="1FF9BAED" w:rsidP="1FF9BAED" w:rsidRDefault="1FF9BAED" w14:paraId="7E232906" w14:textId="05E6FDE0">
      <w:pPr>
        <w:pStyle w:val="Normal"/>
      </w:pPr>
    </w:p>
    <w:p w:rsidR="001244FA" w:rsidP="1FF9BAED" w:rsidRDefault="001244FA" w14:paraId="52C217B6" w14:textId="4F289A42" w14:noSpellErr="1">
      <w:pPr>
        <w:pStyle w:val="Heading1"/>
        <w:rPr>
          <w:rFonts w:ascii="Calibri Light" w:hAnsi="Calibri Light" w:eastAsia="" w:cs="Times New Roman"/>
          <w:color w:val="2F5496" w:themeColor="accent1" w:themeTint="FF" w:themeShade="BF"/>
          <w:sz w:val="32"/>
          <w:szCs w:val="32"/>
        </w:rPr>
      </w:pPr>
      <w:r w:rsidR="001244FA">
        <w:rPr/>
        <w:t>How to manage your working project</w:t>
      </w:r>
    </w:p>
    <w:p w:rsidR="003C0BEE" w:rsidP="1FF9BAED" w:rsidRDefault="003C0BEE" w14:paraId="63B2BC54" w14:textId="3F72732A" w14:noSpellErr="1">
      <w:pPr>
        <w:pStyle w:val="Heading2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003C0BEE">
        <w:rPr/>
        <w:t xml:space="preserve">Severity vs priority </w:t>
      </w:r>
    </w:p>
    <w:p w:rsidR="1FF9BAED" w:rsidP="1FF9BAED" w:rsidRDefault="1FF9BAED" w14:paraId="5E8618CE" w14:textId="0DF194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hyperlink r:id="Ref0acec9f4954ca0">
        <w:r w:rsidRPr="1FF9BAED" w:rsidR="1FF9BAED">
          <w:rPr>
            <w:noProof w:val="0"/>
            <w:lang w:val="en-US"/>
          </w:rPr>
          <w:t>Severity</w:t>
        </w:r>
      </w:hyperlink>
      <w:r w:rsidRPr="1FF9BAED" w:rsidR="1FF9BAED">
        <w:rPr>
          <w:noProof w:val="0"/>
          <w:lang w:val="en-US"/>
        </w:rPr>
        <w:t xml:space="preserve"> is “the degree of impact that a defect has on the development or operation of a component or system.”</w:t>
      </w:r>
    </w:p>
    <w:p w:rsidR="1FF9BAED" w:rsidP="1FF9BAED" w:rsidRDefault="1FF9BAED" w14:paraId="3467ED20" w14:textId="773B778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hyperlink r:id="Rcebf053acbac4849">
        <w:r w:rsidRPr="1FF9BAED" w:rsidR="1FF9BAED">
          <w:rPr>
            <w:noProof w:val="0"/>
            <w:lang w:val="en-US"/>
          </w:rPr>
          <w:t>Priority</w:t>
        </w:r>
      </w:hyperlink>
      <w:r w:rsidRPr="1FF9BAED" w:rsidR="1FF9BAED">
        <w:rPr>
          <w:noProof w:val="0"/>
          <w:lang w:val="en-US"/>
        </w:rPr>
        <w:t xml:space="preserve"> is “the level of (business) importance assigned to an item, e.g., defect.</w:t>
      </w:r>
    </w:p>
    <w:p w:rsidR="1FF9BAED" w:rsidP="1FF9BAED" w:rsidRDefault="1FF9BAED" w14:paraId="38C681C6" w14:textId="32078F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FF9BAED">
        <w:rPr/>
        <w:t xml:space="preserve">According to </w:t>
      </w:r>
      <w:r w:rsidR="1FF9BAED">
        <w:rPr/>
        <w:t>this perspective</w:t>
      </w:r>
      <w:r w:rsidR="1FF9BAED">
        <w:rPr/>
        <w:t xml:space="preserve"> you decide what should be done first</w:t>
      </w:r>
    </w:p>
    <w:p w:rsidR="003C0BEE" w:rsidP="1FF9BAED" w:rsidRDefault="003C0BEE" w14:paraId="24B8DCBD" w14:textId="50DFEEC1" w14:noSpellErr="1">
      <w:pPr>
        <w:pStyle w:val="Heading2"/>
        <w:numPr>
          <w:ilvl w:val="0"/>
          <w:numId w:val="4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003C0BEE">
        <w:rPr/>
        <w:t>Focus</w:t>
      </w:r>
      <w:r w:rsidR="003C0BEE">
        <w:rPr/>
        <w:t xml:space="preserve"> in current deliverables time line items</w:t>
      </w:r>
    </w:p>
    <w:p w:rsidR="1FF9BAED" w:rsidP="1FF9BAED" w:rsidRDefault="1FF9BAED" w14:paraId="00A9AC38" w14:textId="170CDC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FF9BAED">
        <w:rPr/>
        <w:t xml:space="preserve">Project monitor plan should be shared with each team member in order to achieve </w:t>
      </w:r>
      <w:r w:rsidR="1FF9BAED">
        <w:rPr/>
        <w:t xml:space="preserve">a </w:t>
      </w:r>
      <w:r w:rsidR="1FF9BAED">
        <w:rPr/>
        <w:t>self-organized</w:t>
      </w:r>
      <w:r w:rsidR="1FF9BAED">
        <w:rPr/>
        <w:t xml:space="preserve"> team </w:t>
      </w:r>
    </w:p>
    <w:p w:rsidR="003C0BEE" w:rsidP="1FF9BAED" w:rsidRDefault="003C0BEE" w14:paraId="39D73715" w14:textId="184E1E5C" w14:noSpellErr="1">
      <w:pPr>
        <w:pStyle w:val="Heading2"/>
        <w:numPr>
          <w:ilvl w:val="0"/>
          <w:numId w:val="4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003C0BEE">
        <w:rPr/>
        <w:t xml:space="preserve">Be a </w:t>
      </w:r>
      <w:r w:rsidR="003C0BEE">
        <w:rPr/>
        <w:t>team</w:t>
      </w:r>
      <w:r w:rsidR="003C0BEE">
        <w:rPr/>
        <w:t xml:space="preserve"> player</w:t>
      </w:r>
    </w:p>
    <w:p w:rsidR="1FF9BAED" w:rsidP="1FF9BAED" w:rsidRDefault="1FF9BAED" w14:paraId="46D5EF2A" w14:textId="368469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FF9BAED">
        <w:rPr/>
        <w:t>Every time a team member receives a task, he should change the task status (according to his location in team) until it’s done and pass it on to the next team member with updated status</w:t>
      </w:r>
    </w:p>
    <w:p w:rsidR="003C0BEE" w:rsidP="003C0BEE" w:rsidRDefault="003C0BEE" w14:paraId="07EF787B" w14:textId="77777777" w14:noSpellErr="1">
      <w:pPr>
        <w:ind w:left="720"/>
      </w:pPr>
    </w:p>
    <w:p w:rsidR="1FF9BAED" w:rsidP="1FF9BAED" w:rsidRDefault="1FF9BAED" w14:paraId="3BEF33C9" w14:textId="5C2595B7">
      <w:pPr>
        <w:pStyle w:val="Normal"/>
        <w:ind w:left="720"/>
      </w:pPr>
    </w:p>
    <w:p w:rsidR="1FF9BAED" w:rsidP="1FF9BAED" w:rsidRDefault="1FF9BAED" w14:paraId="7B85EE76" w14:textId="3F2C7220">
      <w:pPr>
        <w:pStyle w:val="Heading1"/>
        <w:rPr>
          <w:rFonts w:ascii="Calibri Light" w:hAnsi="Calibri Light" w:eastAsia="" w:cs="Times New Roman"/>
          <w:color w:val="2F5496" w:themeColor="accent1" w:themeTint="FF" w:themeShade="BF"/>
          <w:sz w:val="32"/>
          <w:szCs w:val="32"/>
        </w:rPr>
      </w:pPr>
      <w:r w:rsidR="1FF9BAED">
        <w:rPr/>
        <w:t xml:space="preserve">Test cases and </w:t>
      </w:r>
      <w:r w:rsidR="1FF9BAED">
        <w:rPr/>
        <w:t>bug templates</w:t>
      </w:r>
    </w:p>
    <w:p w:rsidR="1FF9BAED" w:rsidP="1FF9BAED" w:rsidRDefault="1FF9BAED" w14:paraId="1AD71D20" w14:textId="2778BD85">
      <w:pPr>
        <w:pStyle w:val="Heading2"/>
        <w:rPr>
          <w:rFonts w:ascii="Calibri Light" w:hAnsi="Calibri Light" w:eastAsia="" w:cs="Times New Roman"/>
          <w:color w:val="2F5496" w:themeColor="accent1" w:themeTint="FF" w:themeShade="BF"/>
          <w:sz w:val="26"/>
          <w:szCs w:val="26"/>
        </w:rPr>
      </w:pPr>
      <w:r w:rsidR="1FF9BAED">
        <w:rPr/>
        <w:t>Test case pillars</w:t>
      </w:r>
    </w:p>
    <w:p w:rsidR="1FF9BAED" w:rsidP="1FF9BAED" w:rsidRDefault="1FF9BAED" w14:paraId="0D24F81F" w14:textId="15D32F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Test case title</w:t>
      </w:r>
    </w:p>
    <w:p w:rsidR="1FF9BAED" w:rsidP="1FF9BAED" w:rsidRDefault="1FF9BAED" w14:paraId="5CA7D20A" w14:textId="1E3DD29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Test case steps</w:t>
      </w:r>
    </w:p>
    <w:p w:rsidR="1FF9BAED" w:rsidP="1FF9BAED" w:rsidRDefault="1FF9BAED" w14:paraId="5EC5712A" w14:textId="4C2F08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 xml:space="preserve">Expected results </w:t>
      </w:r>
    </w:p>
    <w:p w:rsidR="1FF9BAED" w:rsidP="1FF9BAED" w:rsidRDefault="1FF9BAED" w14:paraId="65C10EA4" w14:textId="5841F25A">
      <w:pPr>
        <w:pStyle w:val="Normal"/>
      </w:pPr>
    </w:p>
    <w:p w:rsidR="1FF9BAED" w:rsidP="1FF9BAED" w:rsidRDefault="1FF9BAED" w14:paraId="2F04B0E0" w14:textId="6FD77897">
      <w:pPr>
        <w:pStyle w:val="Heading2"/>
        <w:rPr>
          <w:rFonts w:ascii="Calibri Light" w:hAnsi="Calibri Light" w:eastAsia="" w:cs="Times New Roman"/>
          <w:color w:val="2F5496" w:themeColor="accent1" w:themeTint="FF" w:themeShade="BF"/>
          <w:sz w:val="26"/>
          <w:szCs w:val="26"/>
        </w:rPr>
      </w:pPr>
      <w:r w:rsidR="1FF9BAED">
        <w:rPr/>
        <w:t>Bug pillars</w:t>
      </w:r>
    </w:p>
    <w:p w:rsidR="1FF9BAED" w:rsidP="1FF9BAED" w:rsidRDefault="1FF9BAED" w14:paraId="472C67D1" w14:textId="364A95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Bug Title</w:t>
      </w:r>
    </w:p>
    <w:p w:rsidR="1FF9BAED" w:rsidP="1FF9BAED" w:rsidRDefault="1FF9BAED" w14:paraId="1AFF9B95" w14:textId="0CD0CCA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Link or related screen</w:t>
      </w:r>
    </w:p>
    <w:p w:rsidR="1FF9BAED" w:rsidP="1FF9BAED" w:rsidRDefault="1FF9BAED" w14:paraId="2CF47925" w14:textId="3F9C79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Username and password</w:t>
      </w:r>
    </w:p>
    <w:p w:rsidR="1FF9BAED" w:rsidP="1FF9BAED" w:rsidRDefault="1FF9BAED" w14:paraId="45E6973C" w14:textId="662890C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Steps</w:t>
      </w:r>
    </w:p>
    <w:p w:rsidR="1FF9BAED" w:rsidP="1FF9BAED" w:rsidRDefault="1FF9BAED" w14:paraId="0546D599" w14:textId="75F0855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F9BAED">
        <w:rPr/>
        <w:t>Actual result</w:t>
      </w:r>
    </w:p>
    <w:p w:rsidR="1FF9BAED" w:rsidP="1FF9BAED" w:rsidRDefault="1FF9BAED" w14:paraId="196010BF" w14:textId="0BC39E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>Expected result</w:t>
      </w:r>
    </w:p>
    <w:p w:rsidR="1FF9BAED" w:rsidP="1FF9BAED" w:rsidRDefault="1FF9BAED" w14:paraId="59473035" w14:textId="171BC5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9BAED">
        <w:rPr/>
        <w:t xml:space="preserve">Screen shots and videos to catch the issue </w:t>
      </w:r>
    </w:p>
    <w:p w:rsidR="1FF9BAED" w:rsidP="1FF9BAED" w:rsidRDefault="1FF9BAED" w14:paraId="4DA9879A" w14:textId="5DE860F8">
      <w:pPr>
        <w:pStyle w:val="Normal"/>
      </w:pPr>
    </w:p>
    <w:p w:rsidR="1FF9BAED" w:rsidP="1FF9BAED" w:rsidRDefault="1FF9BAED" w14:paraId="14099314" w14:textId="10CDA1D4">
      <w:pPr>
        <w:pStyle w:val="Normal"/>
      </w:pPr>
    </w:p>
    <w:p w:rsidR="1FF9BAED" w:rsidP="1FF9BAED" w:rsidRDefault="1FF9BAED" w14:paraId="2AF337AF" w14:textId="31D67C87">
      <w:pPr>
        <w:pStyle w:val="Normal"/>
        <w:ind w:left="0"/>
      </w:pPr>
    </w:p>
    <w:p w:rsidR="1FF9BAED" w:rsidP="1FF9BAED" w:rsidRDefault="1FF9BAED" w14:paraId="015DE338" w14:textId="54BA4948">
      <w:pPr>
        <w:pStyle w:val="Normal"/>
        <w:ind w:left="0"/>
      </w:pPr>
      <w:r w:rsidR="1FF9BAED">
        <w:rPr/>
        <w:t xml:space="preserve"> </w:t>
      </w:r>
    </w:p>
    <w:p w:rsidR="003C0BEE" w:rsidP="003C0BEE" w:rsidRDefault="003C0BEE" w14:paraId="03FE02FA" w14:textId="77777777">
      <w:pPr>
        <w:ind w:left="720"/>
      </w:pPr>
    </w:p>
    <w:p w:rsidR="001244FA" w:rsidRDefault="001244FA" w14:paraId="4E130ECD" w14:textId="77777777">
      <w:pPr>
        <w:rPr>
          <w:lang w:bidi="ar-EG"/>
        </w:rPr>
      </w:pPr>
    </w:p>
    <w:sectPr w:rsidR="001244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OvEPhDP" int2:invalidationBookmarkName="" int2:hashCode="PILti9Os/jTU4F" int2:id="SkDipNR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A"/>
    <w:rsid w:val="001244FA"/>
    <w:rsid w:val="00196811"/>
    <w:rsid w:val="003C0BEE"/>
    <w:rsid w:val="008A4040"/>
    <w:rsid w:val="00913E0A"/>
    <w:rsid w:val="04268396"/>
    <w:rsid w:val="062E4983"/>
    <w:rsid w:val="0AD6FD63"/>
    <w:rsid w:val="0BA80D3F"/>
    <w:rsid w:val="0C7ABA4F"/>
    <w:rsid w:val="0E6047F7"/>
    <w:rsid w:val="12987A3A"/>
    <w:rsid w:val="12F7462E"/>
    <w:rsid w:val="1571A29C"/>
    <w:rsid w:val="18680B15"/>
    <w:rsid w:val="1DC3CAEC"/>
    <w:rsid w:val="1FB1E72F"/>
    <w:rsid w:val="1FF9BAED"/>
    <w:rsid w:val="248AB527"/>
    <w:rsid w:val="26C29FC4"/>
    <w:rsid w:val="26C29FC4"/>
    <w:rsid w:val="272FB232"/>
    <w:rsid w:val="27BCF914"/>
    <w:rsid w:val="28CB8293"/>
    <w:rsid w:val="299A01BE"/>
    <w:rsid w:val="2B35D21F"/>
    <w:rsid w:val="2C06E1FB"/>
    <w:rsid w:val="2C906A37"/>
    <w:rsid w:val="2DA2B25C"/>
    <w:rsid w:val="2EE19261"/>
    <w:rsid w:val="33561AEA"/>
    <w:rsid w:val="37E06739"/>
    <w:rsid w:val="3C03DD68"/>
    <w:rsid w:val="40FA01A2"/>
    <w:rsid w:val="415A406A"/>
    <w:rsid w:val="4912F55A"/>
    <w:rsid w:val="4CA8E73E"/>
    <w:rsid w:val="4CF49BC8"/>
    <w:rsid w:val="4F396B1E"/>
    <w:rsid w:val="4FE317B6"/>
    <w:rsid w:val="50244FFF"/>
    <w:rsid w:val="50D6DAA9"/>
    <w:rsid w:val="50D878D8"/>
    <w:rsid w:val="5165BFBA"/>
    <w:rsid w:val="52DB786D"/>
    <w:rsid w:val="55EFB1FA"/>
    <w:rsid w:val="57461C2D"/>
    <w:rsid w:val="5AAC6850"/>
    <w:rsid w:val="61CEB0B3"/>
    <w:rsid w:val="6616DEC5"/>
    <w:rsid w:val="694E7F87"/>
    <w:rsid w:val="6A2E9398"/>
    <w:rsid w:val="6B6E7B4F"/>
    <w:rsid w:val="6C1E7643"/>
    <w:rsid w:val="736064D7"/>
    <w:rsid w:val="752804C5"/>
    <w:rsid w:val="78A9C67A"/>
    <w:rsid w:val="7C0CEDCD"/>
    <w:rsid w:val="7C349A0D"/>
    <w:rsid w:val="7D76DEA9"/>
    <w:rsid w:val="7EE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7D28"/>
  <w15:chartTrackingRefBased/>
  <w15:docId w15:val="{40C91358-0F72-4FB0-B450-B22854C4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899cea5ecc4495" /><Relationship Type="http://schemas.openxmlformats.org/officeDocument/2006/relationships/image" Target="/media/image2.png" Id="Rf5a752d75a0c49f4" /><Relationship Type="http://schemas.openxmlformats.org/officeDocument/2006/relationships/hyperlink" Target="https://thetrans4mers-my.sharepoint.com/:x:/g/personal/it_roqay_com_kw/EXCferXTSr5LhlO_6WCukGEBH555lkElrEvEBIh7E1s8TA?e=J0yvoS" TargetMode="External" Id="R953c86ce49da4615" /><Relationship Type="http://schemas.openxmlformats.org/officeDocument/2006/relationships/hyperlink" Target="https://thetrans4mers-my.sharepoint.com/:x:/g/personal/it_roqay_com_kw/ERAL-1scg2lFlqJIwgHZjsMBAOJRF8XzBZVrKHpU-gHD3Q?e=peIve0" TargetMode="External" Id="Rd1b1724603d64c8f" /><Relationship Type="http://schemas.openxmlformats.org/officeDocument/2006/relationships/hyperlink" Target="https://thetrans4mers-my.sharepoint.com/:x:/g/personal/it_roqay_com_kw/ERmeq69qCCVEkGXSuIJOFcUBof-kux7o-MC5SqG51K2SRA?e=kXjPvc" TargetMode="External" Id="Rfee0edf0a86240a1" /><Relationship Type="http://schemas.openxmlformats.org/officeDocument/2006/relationships/hyperlink" Target="https://thetrans4mers-my.sharepoint.com/:x:/g/personal/it_roqay_com_kw/EUrEm9wYk_hOnf9h1Ka0824BrZBRVxXkJrKLe2PjTyDAvQ?e=Dc9Vyi" TargetMode="External" Id="R4389d42711c449e2" /><Relationship Type="http://schemas.openxmlformats.org/officeDocument/2006/relationships/hyperlink" Target="https://glossary.istqb.org/en/search/severity" TargetMode="External" Id="Ref0acec9f4954ca0" /><Relationship Type="http://schemas.openxmlformats.org/officeDocument/2006/relationships/hyperlink" Target="https://glossary.istqb.org/en/search/priority" TargetMode="External" Id="Rcebf053acbac4849" /><Relationship Type="http://schemas.microsoft.com/office/2020/10/relationships/intelligence" Target="intelligence2.xml" Id="Rdf6a3f7bf8104a46" /><Relationship Type="http://schemas.openxmlformats.org/officeDocument/2006/relationships/numbering" Target="numbering.xml" Id="R68ff3dc0cabe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Neamt Hamed</dc:creator>
  <keywords/>
  <dc:description/>
  <lastModifiedBy>Neamat Hamed</lastModifiedBy>
  <revision>3</revision>
  <dcterms:created xsi:type="dcterms:W3CDTF">2022-04-11T13:00:00.0000000Z</dcterms:created>
  <dcterms:modified xsi:type="dcterms:W3CDTF">2022-04-12T13:17:06.3830868Z</dcterms:modified>
</coreProperties>
</file>