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0B1D" w:rsidP="77EBDC0E" w:rsidRDefault="005F7276" w14:paraId="67F01EC6" w14:textId="6504BF6A">
      <w:pPr>
        <w:rPr>
          <w:lang w:val="es-ES"/>
        </w:rPr>
      </w:pPr>
      <w:r w:rsidRPr="77EBDC0E" w:rsidR="005F7276">
        <w:rPr>
          <w:lang w:val="es-ES"/>
        </w:rPr>
        <w:t xml:space="preserve">Mexicali, </w:t>
      </w:r>
      <w:r w:rsidRPr="77EBDC0E" w:rsidR="005F7276">
        <w:rPr>
          <w:lang w:val="es-ES"/>
        </w:rPr>
        <w:t>Admin</w:t>
      </w:r>
      <w:r w:rsidRPr="77EBDC0E" w:rsidR="005F7276">
        <w:rPr>
          <w:lang w:val="es-ES"/>
        </w:rPr>
        <w:t>, Formato para ficha interna de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765"/>
        <w:gridCol w:w="1442"/>
        <w:gridCol w:w="1677"/>
        <w:gridCol w:w="530"/>
        <w:gridCol w:w="838"/>
        <w:gridCol w:w="1369"/>
      </w:tblGrid>
      <w:tr w:rsidR="006C1380" w:rsidTr="5A04B160" w14:paraId="0A6AA049" w14:textId="77777777">
        <w:tc>
          <w:tcPr>
            <w:tcW w:w="8828" w:type="dxa"/>
            <w:gridSpan w:val="7"/>
            <w:shd w:val="clear" w:color="auto" w:fill="D9F2D0" w:themeFill="accent6" w:themeFillTint="33"/>
            <w:tcMar/>
          </w:tcPr>
          <w:p w:rsidRPr="003A379B" w:rsidR="006C1380" w:rsidP="00254E9F" w:rsidRDefault="006C1380" w14:paraId="47A119E1" w14:textId="1B9BBA96">
            <w:pPr>
              <w:pStyle w:val="NoSpacing"/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3A379B">
              <w:rPr>
                <w:b/>
                <w:bCs/>
                <w:sz w:val="28"/>
                <w:szCs w:val="28"/>
                <w:lang w:val="es-ES_tradnl"/>
              </w:rPr>
              <w:t>Ficha de proyecto</w:t>
            </w:r>
          </w:p>
        </w:tc>
      </w:tr>
      <w:tr w:rsidR="006C1380" w:rsidTr="5A04B160" w14:paraId="5F76E7E1" w14:textId="77777777">
        <w:tc>
          <w:tcPr>
            <w:tcW w:w="2207" w:type="dxa"/>
            <w:shd w:val="clear" w:color="auto" w:fill="D9F2D0" w:themeFill="accent6" w:themeFillTint="33"/>
            <w:tcMar/>
          </w:tcPr>
          <w:p w:rsidRPr="003A379B" w:rsidR="006C1380" w:rsidP="006C1380" w:rsidRDefault="006C1380" w14:paraId="3793D84D" w14:textId="131C4B7C">
            <w:pPr>
              <w:pStyle w:val="NoSpacing"/>
              <w:rPr>
                <w:b/>
                <w:bCs/>
                <w:sz w:val="20"/>
                <w:szCs w:val="20"/>
                <w:lang w:val="es-ES_tradnl"/>
              </w:rPr>
            </w:pPr>
            <w:r w:rsidRPr="003A379B">
              <w:rPr>
                <w:b/>
                <w:bCs/>
                <w:sz w:val="20"/>
                <w:szCs w:val="20"/>
                <w:lang w:val="es-ES_tradnl"/>
              </w:rPr>
              <w:t>Nombre del proyecto</w:t>
            </w:r>
          </w:p>
        </w:tc>
        <w:tc>
          <w:tcPr>
            <w:tcW w:w="6621" w:type="dxa"/>
            <w:gridSpan w:val="6"/>
            <w:tcMar/>
          </w:tcPr>
          <w:p w:rsidR="006C1380" w:rsidP="006C1380" w:rsidRDefault="006C1380" w14:paraId="5A252E87" w14:textId="77777777">
            <w:pPr>
              <w:pStyle w:val="NoSpacing"/>
              <w:rPr>
                <w:lang w:val="es-ES_tradnl"/>
              </w:rPr>
            </w:pPr>
          </w:p>
        </w:tc>
      </w:tr>
      <w:tr w:rsidR="00254E9F" w:rsidTr="5A04B160" w14:paraId="3589C4E5" w14:textId="77777777">
        <w:tc>
          <w:tcPr>
            <w:tcW w:w="2207" w:type="dxa"/>
            <w:shd w:val="clear" w:color="auto" w:fill="D9F2D0" w:themeFill="accent6" w:themeFillTint="33"/>
            <w:tcMar/>
          </w:tcPr>
          <w:p w:rsidRPr="003A379B" w:rsidR="00254E9F" w:rsidP="006C1380" w:rsidRDefault="00254E9F" w14:paraId="6FAA7FB9" w14:textId="7EA8EF54">
            <w:pPr>
              <w:pStyle w:val="NoSpacing"/>
              <w:rPr>
                <w:b/>
                <w:bCs/>
                <w:sz w:val="20"/>
                <w:szCs w:val="20"/>
                <w:lang w:val="es-ES_tradnl"/>
              </w:rPr>
            </w:pPr>
            <w:r w:rsidRPr="003A379B">
              <w:rPr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3884" w:type="dxa"/>
            <w:gridSpan w:val="3"/>
            <w:tcMar/>
          </w:tcPr>
          <w:p w:rsidR="00254E9F" w:rsidP="006C1380" w:rsidRDefault="00254E9F" w14:paraId="1BB9D1F5" w14:textId="77777777">
            <w:pPr>
              <w:pStyle w:val="NoSpacing"/>
              <w:rPr>
                <w:lang w:val="es-ES_tradnl"/>
              </w:rPr>
            </w:pPr>
          </w:p>
        </w:tc>
        <w:tc>
          <w:tcPr>
            <w:tcW w:w="1368" w:type="dxa"/>
            <w:gridSpan w:val="2"/>
            <w:shd w:val="clear" w:color="auto" w:fill="D9F2D0" w:themeFill="accent6" w:themeFillTint="33"/>
            <w:tcMar/>
          </w:tcPr>
          <w:p w:rsidRPr="003A379B" w:rsidR="00254E9F" w:rsidP="006C1380" w:rsidRDefault="00254E9F" w14:paraId="0E278DB5" w14:textId="1C7467FD">
            <w:pPr>
              <w:pStyle w:val="NoSpacing"/>
              <w:rPr>
                <w:b/>
                <w:bCs/>
                <w:lang w:val="es-ES_tradnl"/>
              </w:rPr>
            </w:pPr>
            <w:r w:rsidRPr="003A379B">
              <w:rPr>
                <w:b/>
                <w:bCs/>
                <w:sz w:val="20"/>
                <w:szCs w:val="20"/>
                <w:lang w:val="es-ES_tradnl"/>
              </w:rPr>
              <w:t>Empresa</w:t>
            </w:r>
          </w:p>
        </w:tc>
        <w:tc>
          <w:tcPr>
            <w:tcW w:w="1369" w:type="dxa"/>
            <w:tcMar/>
          </w:tcPr>
          <w:p w:rsidR="00254E9F" w:rsidP="006C1380" w:rsidRDefault="00254E9F" w14:paraId="5E567315" w14:textId="016EAE76">
            <w:pPr>
              <w:pStyle w:val="NoSpacing"/>
              <w:rPr>
                <w:lang w:val="es-ES_tradnl"/>
              </w:rPr>
            </w:pPr>
          </w:p>
        </w:tc>
      </w:tr>
      <w:tr w:rsidR="006C1380" w:rsidTr="5A04B160" w14:paraId="0A8D215B" w14:textId="77777777">
        <w:tc>
          <w:tcPr>
            <w:tcW w:w="2207" w:type="dxa"/>
            <w:shd w:val="clear" w:color="auto" w:fill="D9F2D0" w:themeFill="accent6" w:themeFillTint="33"/>
            <w:tcMar/>
          </w:tcPr>
          <w:p w:rsidRPr="003A379B" w:rsidR="006C1380" w:rsidP="006C1380" w:rsidRDefault="006C1380" w14:paraId="01535DFC" w14:textId="05C2F39B">
            <w:pPr>
              <w:pStyle w:val="NoSpacing"/>
              <w:rPr>
                <w:b/>
                <w:bCs/>
                <w:sz w:val="20"/>
                <w:szCs w:val="20"/>
                <w:lang w:val="es-ES_tradnl"/>
              </w:rPr>
            </w:pPr>
            <w:r w:rsidRPr="003A379B">
              <w:rPr>
                <w:b/>
                <w:bCs/>
                <w:sz w:val="20"/>
                <w:szCs w:val="20"/>
                <w:lang w:val="es-ES_tradnl"/>
              </w:rPr>
              <w:t>Inicio</w:t>
            </w:r>
          </w:p>
        </w:tc>
        <w:tc>
          <w:tcPr>
            <w:tcW w:w="2207" w:type="dxa"/>
            <w:gridSpan w:val="2"/>
            <w:tcMar/>
          </w:tcPr>
          <w:p w:rsidR="006C1380" w:rsidP="006C1380" w:rsidRDefault="006C1380" w14:paraId="76494963" w14:textId="77777777">
            <w:pPr>
              <w:pStyle w:val="NoSpacing"/>
              <w:rPr>
                <w:lang w:val="es-ES_tradnl"/>
              </w:rPr>
            </w:pPr>
          </w:p>
        </w:tc>
        <w:tc>
          <w:tcPr>
            <w:tcW w:w="2207" w:type="dxa"/>
            <w:gridSpan w:val="2"/>
            <w:shd w:val="clear" w:color="auto" w:fill="D9F2D0" w:themeFill="accent6" w:themeFillTint="33"/>
            <w:tcMar/>
          </w:tcPr>
          <w:p w:rsidRPr="003A379B" w:rsidR="006C1380" w:rsidP="006C1380" w:rsidRDefault="006C1380" w14:paraId="749147AF" w14:textId="653BE9BD">
            <w:pPr>
              <w:pStyle w:val="NoSpacing"/>
              <w:rPr>
                <w:b/>
                <w:bCs/>
                <w:sz w:val="20"/>
                <w:szCs w:val="20"/>
                <w:lang w:val="es-ES_tradnl"/>
              </w:rPr>
            </w:pPr>
            <w:r w:rsidRPr="003A379B">
              <w:rPr>
                <w:b/>
                <w:bCs/>
                <w:sz w:val="20"/>
                <w:szCs w:val="20"/>
                <w:lang w:val="es-ES_tradnl"/>
              </w:rPr>
              <w:t>Término</w:t>
            </w:r>
          </w:p>
        </w:tc>
        <w:tc>
          <w:tcPr>
            <w:tcW w:w="2207" w:type="dxa"/>
            <w:gridSpan w:val="2"/>
            <w:tcMar/>
          </w:tcPr>
          <w:p w:rsidR="006C1380" w:rsidP="006C1380" w:rsidRDefault="006C1380" w14:paraId="0477FF63" w14:textId="77777777">
            <w:pPr>
              <w:pStyle w:val="NoSpacing"/>
              <w:rPr>
                <w:lang w:val="es-ES_tradnl"/>
              </w:rPr>
            </w:pPr>
          </w:p>
        </w:tc>
      </w:tr>
      <w:tr w:rsidR="00EF7AA9" w:rsidTr="5A04B160" w14:paraId="425BE592" w14:textId="77777777">
        <w:tc>
          <w:tcPr>
            <w:tcW w:w="2207" w:type="dxa"/>
            <w:shd w:val="clear" w:color="auto" w:fill="D9F2D0" w:themeFill="accent6" w:themeFillTint="33"/>
            <w:tcMar/>
          </w:tcPr>
          <w:p w:rsidRPr="003A379B" w:rsidR="00EF7AA9" w:rsidP="006C1380" w:rsidRDefault="00EF7AA9" w14:paraId="2D052621" w14:textId="53EE48BC">
            <w:pPr>
              <w:pStyle w:val="NoSpacing"/>
              <w:rPr>
                <w:b/>
                <w:bCs/>
                <w:sz w:val="20"/>
                <w:szCs w:val="20"/>
                <w:lang w:val="es-ES_tradnl"/>
              </w:rPr>
            </w:pPr>
            <w:r w:rsidRPr="003A379B">
              <w:rPr>
                <w:b/>
                <w:bCs/>
                <w:sz w:val="20"/>
                <w:szCs w:val="20"/>
                <w:lang w:val="es-ES_tradnl"/>
              </w:rPr>
              <w:t>Requerimiento Básico</w:t>
            </w:r>
          </w:p>
        </w:tc>
        <w:tc>
          <w:tcPr>
            <w:tcW w:w="6621" w:type="dxa"/>
            <w:gridSpan w:val="6"/>
            <w:tcMar/>
          </w:tcPr>
          <w:p w:rsidR="00EF7AA9" w:rsidP="006C1380" w:rsidRDefault="00EF7AA9" w14:paraId="49D61AE4" w14:textId="77777777">
            <w:pPr>
              <w:pStyle w:val="NoSpacing"/>
              <w:rPr>
                <w:lang w:val="es-ES_tradnl"/>
              </w:rPr>
            </w:pPr>
          </w:p>
          <w:p w:rsidR="00EF7AA9" w:rsidP="006C1380" w:rsidRDefault="00EF7AA9" w14:paraId="66A0A9F9" w14:textId="77777777">
            <w:pPr>
              <w:pStyle w:val="NoSpacing"/>
              <w:rPr>
                <w:lang w:val="es-ES_tradnl"/>
              </w:rPr>
            </w:pPr>
          </w:p>
          <w:p w:rsidR="00EF7AA9" w:rsidP="006C1380" w:rsidRDefault="00EF7AA9" w14:paraId="375A3E11" w14:textId="77777777">
            <w:pPr>
              <w:pStyle w:val="NoSpacing"/>
              <w:rPr>
                <w:lang w:val="es-ES_tradnl"/>
              </w:rPr>
            </w:pPr>
          </w:p>
          <w:p w:rsidR="00EF7AA9" w:rsidP="006C1380" w:rsidRDefault="00EF7AA9" w14:paraId="77B3A8B3" w14:textId="77777777">
            <w:pPr>
              <w:pStyle w:val="NoSpacing"/>
              <w:rPr>
                <w:lang w:val="es-ES_tradnl"/>
              </w:rPr>
            </w:pPr>
          </w:p>
        </w:tc>
      </w:tr>
      <w:tr w:rsidR="00EF7AA9" w:rsidTr="5A04B160" w14:paraId="4F2BCACB" w14:textId="77777777">
        <w:tc>
          <w:tcPr>
            <w:tcW w:w="2207" w:type="dxa"/>
            <w:shd w:val="clear" w:color="auto" w:fill="D9F2D0" w:themeFill="accent6" w:themeFillTint="33"/>
            <w:tcMar/>
          </w:tcPr>
          <w:p w:rsidRPr="003A379B" w:rsidR="00EF7AA9" w:rsidP="006C1380" w:rsidRDefault="00EF7AA9" w14:paraId="4C4306F4" w14:textId="587154FF">
            <w:pPr>
              <w:pStyle w:val="NoSpacing"/>
              <w:rPr>
                <w:b/>
                <w:bCs/>
                <w:sz w:val="20"/>
                <w:szCs w:val="20"/>
                <w:lang w:val="es-ES_tradnl"/>
              </w:rPr>
            </w:pPr>
            <w:r w:rsidRPr="003A379B">
              <w:rPr>
                <w:b/>
                <w:bCs/>
                <w:sz w:val="20"/>
                <w:szCs w:val="20"/>
                <w:lang w:val="es-ES_tradnl"/>
              </w:rPr>
              <w:t>Entregable</w:t>
            </w:r>
          </w:p>
        </w:tc>
        <w:tc>
          <w:tcPr>
            <w:tcW w:w="6621" w:type="dxa"/>
            <w:gridSpan w:val="6"/>
            <w:tcMar/>
          </w:tcPr>
          <w:p w:rsidR="00EF7AA9" w:rsidP="006C1380" w:rsidRDefault="00EF7AA9" w14:paraId="492D3080" w14:textId="77777777">
            <w:pPr>
              <w:pStyle w:val="NoSpacing"/>
              <w:rPr>
                <w:lang w:val="es-ES_tradnl"/>
              </w:rPr>
            </w:pPr>
          </w:p>
          <w:p w:rsidR="00EF7AA9" w:rsidP="006C1380" w:rsidRDefault="00EF7AA9" w14:paraId="58478E3C" w14:textId="77777777">
            <w:pPr>
              <w:pStyle w:val="NoSpacing"/>
              <w:rPr>
                <w:lang w:val="es-ES_tradnl"/>
              </w:rPr>
            </w:pPr>
          </w:p>
          <w:p w:rsidR="00254E9F" w:rsidP="006C1380" w:rsidRDefault="00254E9F" w14:paraId="5D72982B" w14:textId="77777777">
            <w:pPr>
              <w:pStyle w:val="NoSpacing"/>
              <w:rPr>
                <w:lang w:val="es-ES_tradnl"/>
              </w:rPr>
            </w:pPr>
          </w:p>
          <w:p w:rsidR="00EF7AA9" w:rsidP="006C1380" w:rsidRDefault="00EF7AA9" w14:paraId="7B10D0EB" w14:textId="77777777">
            <w:pPr>
              <w:pStyle w:val="NoSpacing"/>
              <w:rPr>
                <w:lang w:val="es-ES_tradnl"/>
              </w:rPr>
            </w:pPr>
          </w:p>
        </w:tc>
      </w:tr>
      <w:tr w:rsidR="5A04B160" w:rsidTr="5A04B160" w14:paraId="070FF883">
        <w:trPr>
          <w:trHeight w:val="300"/>
        </w:trPr>
        <w:tc>
          <w:tcPr>
            <w:tcW w:w="2207" w:type="dxa"/>
            <w:shd w:val="clear" w:color="auto" w:fill="D9F2D0" w:themeFill="accent6" w:themeFillTint="33"/>
            <w:tcMar/>
          </w:tcPr>
          <w:p w:rsidR="5120B6E3" w:rsidP="5A04B160" w:rsidRDefault="5120B6E3" w14:paraId="50AF2743" w14:textId="4E069596">
            <w:pPr>
              <w:pStyle w:val="NoSpacing"/>
              <w:rPr>
                <w:b w:val="1"/>
                <w:bCs w:val="1"/>
                <w:sz w:val="20"/>
                <w:szCs w:val="20"/>
                <w:lang w:val="es-ES"/>
              </w:rPr>
            </w:pPr>
            <w:r w:rsidRPr="5A04B160" w:rsidR="5120B6E3">
              <w:rPr>
                <w:b w:val="1"/>
                <w:bCs w:val="1"/>
                <w:sz w:val="20"/>
                <w:szCs w:val="20"/>
                <w:lang w:val="es-ES"/>
              </w:rPr>
              <w:t>Prefijo Archivos</w:t>
            </w:r>
          </w:p>
        </w:tc>
        <w:tc>
          <w:tcPr>
            <w:tcW w:w="6621" w:type="dxa"/>
            <w:gridSpan w:val="6"/>
            <w:tcMar/>
          </w:tcPr>
          <w:p w:rsidR="5A04B160" w:rsidP="5A04B160" w:rsidRDefault="5A04B160" w14:paraId="568DAADB" w14:textId="500BD738">
            <w:pPr>
              <w:pStyle w:val="NoSpacing"/>
              <w:rPr>
                <w:lang w:val="es-ES"/>
              </w:rPr>
            </w:pPr>
          </w:p>
        </w:tc>
      </w:tr>
      <w:tr w:rsidR="7DDED0A1" w:rsidTr="5A04B160" w14:paraId="7168BCA3">
        <w:trPr>
          <w:trHeight w:val="300"/>
        </w:trPr>
        <w:tc>
          <w:tcPr>
            <w:tcW w:w="8828" w:type="dxa"/>
            <w:gridSpan w:val="7"/>
            <w:shd w:val="clear" w:color="auto" w:fill="D9F2D0" w:themeFill="accent6" w:themeFillTint="33"/>
            <w:tcMar/>
          </w:tcPr>
          <w:p w:rsidR="17C7A869" w:rsidP="7DDED0A1" w:rsidRDefault="17C7A869" w14:paraId="5F020D05" w14:textId="11AED2AA">
            <w:pPr>
              <w:pStyle w:val="NoSpacing"/>
              <w:jc w:val="center"/>
              <w:rPr>
                <w:b w:val="1"/>
                <w:bCs w:val="1"/>
                <w:sz w:val="20"/>
                <w:szCs w:val="20"/>
                <w:lang w:val="es-ES"/>
              </w:rPr>
            </w:pPr>
            <w:r w:rsidRPr="7DDED0A1" w:rsidR="17C7A869">
              <w:rPr>
                <w:b w:val="1"/>
                <w:bCs w:val="1"/>
                <w:sz w:val="20"/>
                <w:szCs w:val="20"/>
                <w:lang w:val="es-ES"/>
              </w:rPr>
              <w:t>Equipo de Trabajo</w:t>
            </w:r>
          </w:p>
        </w:tc>
      </w:tr>
      <w:tr w:rsidR="00EF7AA9" w:rsidTr="5A04B160" w14:paraId="7D43CAC2" w14:textId="77777777">
        <w:tc>
          <w:tcPr>
            <w:tcW w:w="2972" w:type="dxa"/>
            <w:gridSpan w:val="2"/>
            <w:shd w:val="clear" w:color="auto" w:fill="D9F2D0" w:themeFill="accent6" w:themeFillTint="33"/>
            <w:tcMar/>
          </w:tcPr>
          <w:p w:rsidRPr="003A379B" w:rsidR="00EF7AA9" w:rsidP="003A379B" w:rsidRDefault="00EF7AA9" w14:paraId="349BBEC4" w14:textId="2F58480D">
            <w:pPr>
              <w:pStyle w:val="NoSpacing"/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3A379B">
              <w:rPr>
                <w:b/>
                <w:bCs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1442" w:type="dxa"/>
            <w:shd w:val="clear" w:color="auto" w:fill="D9F2D0" w:themeFill="accent6" w:themeFillTint="33"/>
            <w:tcMar/>
          </w:tcPr>
          <w:p w:rsidRPr="003A379B" w:rsidR="00EF7AA9" w:rsidP="003A379B" w:rsidRDefault="00EF7AA9" w14:paraId="55F23D8B" w14:textId="557F1806">
            <w:pPr>
              <w:pStyle w:val="NoSpacing"/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3A379B">
              <w:rPr>
                <w:b/>
                <w:bCs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4414" w:type="dxa"/>
            <w:gridSpan w:val="4"/>
            <w:shd w:val="clear" w:color="auto" w:fill="D9F2D0" w:themeFill="accent6" w:themeFillTint="33"/>
            <w:tcMar/>
          </w:tcPr>
          <w:p w:rsidRPr="003A379B" w:rsidR="00EF7AA9" w:rsidP="003A379B" w:rsidRDefault="00EF7AA9" w14:paraId="4C47E5B2" w14:textId="727739F8">
            <w:pPr>
              <w:pStyle w:val="NoSpacing"/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3A379B">
              <w:rPr>
                <w:b/>
                <w:bCs/>
                <w:sz w:val="20"/>
                <w:szCs w:val="20"/>
                <w:lang w:val="es-ES_tradnl"/>
              </w:rPr>
              <w:t>Descripción de funciones</w:t>
            </w:r>
          </w:p>
        </w:tc>
      </w:tr>
      <w:tr w:rsidR="00EF7AA9" w:rsidTr="5A04B160" w14:paraId="49293541" w14:textId="77777777">
        <w:tc>
          <w:tcPr>
            <w:tcW w:w="2972" w:type="dxa"/>
            <w:gridSpan w:val="2"/>
            <w:shd w:val="clear" w:color="auto" w:fill="FFFFFF" w:themeFill="background1"/>
            <w:tcMar/>
          </w:tcPr>
          <w:p w:rsidR="00EF7AA9" w:rsidP="006C1380" w:rsidRDefault="00EF7AA9" w14:paraId="45F58F52" w14:textId="7CBB7E8C">
            <w:pPr>
              <w:pStyle w:val="NoSpacing"/>
              <w:rPr>
                <w:lang w:val="es-ES_tradnl"/>
              </w:rPr>
            </w:pPr>
          </w:p>
        </w:tc>
        <w:tc>
          <w:tcPr>
            <w:tcW w:w="1442" w:type="dxa"/>
            <w:tcMar/>
          </w:tcPr>
          <w:p w:rsidR="00EF7AA9" w:rsidP="006C1380" w:rsidRDefault="00EF7AA9" w14:paraId="78881A12" w14:textId="77777777">
            <w:pPr>
              <w:pStyle w:val="NoSpacing"/>
              <w:rPr>
                <w:lang w:val="es-ES_tradnl"/>
              </w:rPr>
            </w:pPr>
          </w:p>
        </w:tc>
        <w:tc>
          <w:tcPr>
            <w:tcW w:w="4414" w:type="dxa"/>
            <w:gridSpan w:val="4"/>
            <w:tcMar/>
          </w:tcPr>
          <w:p w:rsidR="00EF7AA9" w:rsidP="006C1380" w:rsidRDefault="00EF7AA9" w14:paraId="185D2A37" w14:textId="77777777">
            <w:pPr>
              <w:pStyle w:val="NoSpacing"/>
              <w:rPr>
                <w:lang w:val="es-ES_tradnl"/>
              </w:rPr>
            </w:pPr>
          </w:p>
        </w:tc>
      </w:tr>
      <w:tr w:rsidR="00EF7AA9" w:rsidTr="5A04B160" w14:paraId="122AB729" w14:textId="77777777">
        <w:tc>
          <w:tcPr>
            <w:tcW w:w="2972" w:type="dxa"/>
            <w:gridSpan w:val="2"/>
            <w:shd w:val="clear" w:color="auto" w:fill="FFFFFF" w:themeFill="background1"/>
            <w:tcMar/>
          </w:tcPr>
          <w:p w:rsidR="00EF7AA9" w:rsidP="006C1380" w:rsidRDefault="00EF7AA9" w14:paraId="2EDF9513" w14:textId="77777777">
            <w:pPr>
              <w:pStyle w:val="NoSpacing"/>
              <w:rPr>
                <w:lang w:val="es-ES_tradnl"/>
              </w:rPr>
            </w:pPr>
          </w:p>
        </w:tc>
        <w:tc>
          <w:tcPr>
            <w:tcW w:w="1442" w:type="dxa"/>
            <w:tcMar/>
          </w:tcPr>
          <w:p w:rsidR="00EF7AA9" w:rsidP="006C1380" w:rsidRDefault="00EF7AA9" w14:paraId="5266CA13" w14:textId="77777777">
            <w:pPr>
              <w:pStyle w:val="NoSpacing"/>
              <w:rPr>
                <w:lang w:val="es-ES_tradnl"/>
              </w:rPr>
            </w:pPr>
          </w:p>
        </w:tc>
        <w:tc>
          <w:tcPr>
            <w:tcW w:w="4414" w:type="dxa"/>
            <w:gridSpan w:val="4"/>
            <w:tcMar/>
          </w:tcPr>
          <w:p w:rsidR="00EF7AA9" w:rsidP="006C1380" w:rsidRDefault="00EF7AA9" w14:paraId="4C632261" w14:textId="77777777">
            <w:pPr>
              <w:pStyle w:val="NoSpacing"/>
              <w:rPr>
                <w:lang w:val="es-ES_tradnl"/>
              </w:rPr>
            </w:pPr>
          </w:p>
        </w:tc>
      </w:tr>
      <w:tr w:rsidR="00EF7AA9" w:rsidTr="5A04B160" w14:paraId="1BF47F20" w14:textId="77777777">
        <w:tc>
          <w:tcPr>
            <w:tcW w:w="2972" w:type="dxa"/>
            <w:gridSpan w:val="2"/>
            <w:shd w:val="clear" w:color="auto" w:fill="FFFFFF" w:themeFill="background1"/>
            <w:tcMar/>
          </w:tcPr>
          <w:p w:rsidR="00EF7AA9" w:rsidP="006C1380" w:rsidRDefault="00EF7AA9" w14:paraId="282941E1" w14:textId="77777777">
            <w:pPr>
              <w:pStyle w:val="NoSpacing"/>
              <w:rPr>
                <w:lang w:val="es-ES_tradnl"/>
              </w:rPr>
            </w:pPr>
          </w:p>
        </w:tc>
        <w:tc>
          <w:tcPr>
            <w:tcW w:w="1442" w:type="dxa"/>
            <w:tcMar/>
          </w:tcPr>
          <w:p w:rsidR="00EF7AA9" w:rsidP="006C1380" w:rsidRDefault="00EF7AA9" w14:paraId="51D10AE9" w14:textId="77777777">
            <w:pPr>
              <w:pStyle w:val="NoSpacing"/>
              <w:rPr>
                <w:lang w:val="es-ES_tradnl"/>
              </w:rPr>
            </w:pPr>
          </w:p>
        </w:tc>
        <w:tc>
          <w:tcPr>
            <w:tcW w:w="4414" w:type="dxa"/>
            <w:gridSpan w:val="4"/>
            <w:tcMar/>
          </w:tcPr>
          <w:p w:rsidR="00EF7AA9" w:rsidP="006C1380" w:rsidRDefault="00EF7AA9" w14:paraId="5B9C72FF" w14:textId="77777777">
            <w:pPr>
              <w:pStyle w:val="NoSpacing"/>
              <w:rPr>
                <w:lang w:val="es-ES_tradnl"/>
              </w:rPr>
            </w:pPr>
          </w:p>
        </w:tc>
      </w:tr>
      <w:tr w:rsidR="00EF7AA9" w:rsidTr="5A04B160" w14:paraId="0B95C0A6" w14:textId="77777777">
        <w:tc>
          <w:tcPr>
            <w:tcW w:w="2972" w:type="dxa"/>
            <w:gridSpan w:val="2"/>
            <w:shd w:val="clear" w:color="auto" w:fill="FFFFFF" w:themeFill="background1"/>
            <w:tcMar/>
          </w:tcPr>
          <w:p w:rsidR="00EF7AA9" w:rsidP="006C1380" w:rsidRDefault="00EF7AA9" w14:paraId="67678B2D" w14:textId="77777777">
            <w:pPr>
              <w:pStyle w:val="NoSpacing"/>
              <w:rPr>
                <w:lang w:val="es-ES_tradnl"/>
              </w:rPr>
            </w:pPr>
          </w:p>
        </w:tc>
        <w:tc>
          <w:tcPr>
            <w:tcW w:w="1442" w:type="dxa"/>
            <w:tcMar/>
          </w:tcPr>
          <w:p w:rsidR="00EF7AA9" w:rsidP="006C1380" w:rsidRDefault="00EF7AA9" w14:paraId="0A532427" w14:textId="77777777">
            <w:pPr>
              <w:pStyle w:val="NoSpacing"/>
              <w:rPr>
                <w:lang w:val="es-ES_tradnl"/>
              </w:rPr>
            </w:pPr>
          </w:p>
        </w:tc>
        <w:tc>
          <w:tcPr>
            <w:tcW w:w="4414" w:type="dxa"/>
            <w:gridSpan w:val="4"/>
            <w:tcMar/>
          </w:tcPr>
          <w:p w:rsidR="00EF7AA9" w:rsidP="006C1380" w:rsidRDefault="00EF7AA9" w14:paraId="329EA7BD" w14:textId="77777777">
            <w:pPr>
              <w:pStyle w:val="NoSpacing"/>
              <w:rPr>
                <w:lang w:val="es-ES_tradnl"/>
              </w:rPr>
            </w:pPr>
          </w:p>
        </w:tc>
      </w:tr>
      <w:tr w:rsidR="00EF7AA9" w:rsidTr="5A04B160" w14:paraId="605AA58F" w14:textId="77777777">
        <w:tc>
          <w:tcPr>
            <w:tcW w:w="2972" w:type="dxa"/>
            <w:gridSpan w:val="2"/>
            <w:shd w:val="clear" w:color="auto" w:fill="FFFFFF" w:themeFill="background1"/>
            <w:tcMar/>
          </w:tcPr>
          <w:p w:rsidR="00EF7AA9" w:rsidP="006C1380" w:rsidRDefault="00EF7AA9" w14:paraId="29BD26BB" w14:textId="77777777">
            <w:pPr>
              <w:pStyle w:val="NoSpacing"/>
              <w:rPr>
                <w:lang w:val="es-ES_tradnl"/>
              </w:rPr>
            </w:pPr>
          </w:p>
        </w:tc>
        <w:tc>
          <w:tcPr>
            <w:tcW w:w="1442" w:type="dxa"/>
            <w:tcMar/>
          </w:tcPr>
          <w:p w:rsidR="00EF7AA9" w:rsidP="006C1380" w:rsidRDefault="00EF7AA9" w14:paraId="58839FE9" w14:textId="77777777">
            <w:pPr>
              <w:pStyle w:val="NoSpacing"/>
              <w:rPr>
                <w:lang w:val="es-ES_tradnl"/>
              </w:rPr>
            </w:pPr>
          </w:p>
        </w:tc>
        <w:tc>
          <w:tcPr>
            <w:tcW w:w="4414" w:type="dxa"/>
            <w:gridSpan w:val="4"/>
            <w:tcMar/>
          </w:tcPr>
          <w:p w:rsidR="00EF7AA9" w:rsidP="006C1380" w:rsidRDefault="00EF7AA9" w14:paraId="4C9A8E87" w14:textId="77777777">
            <w:pPr>
              <w:pStyle w:val="NoSpacing"/>
              <w:rPr>
                <w:lang w:val="es-ES_tradnl"/>
              </w:rPr>
            </w:pPr>
          </w:p>
        </w:tc>
      </w:tr>
      <w:tr w:rsidR="00254E9F" w:rsidTr="5A04B160" w14:paraId="0DC5DA47" w14:textId="77777777">
        <w:tc>
          <w:tcPr>
            <w:tcW w:w="8828" w:type="dxa"/>
            <w:gridSpan w:val="7"/>
            <w:shd w:val="clear" w:color="auto" w:fill="B3E5A1" w:themeFill="accent6" w:themeFillTint="66"/>
            <w:tcMar/>
          </w:tcPr>
          <w:p w:rsidRPr="00DC70F3" w:rsidR="00254E9F" w:rsidP="00254E9F" w:rsidRDefault="00254E9F" w14:paraId="7C2E0D6C" w14:textId="1F418465">
            <w:pPr>
              <w:pStyle w:val="NoSpacing"/>
              <w:jc w:val="center"/>
              <w:rPr>
                <w:b/>
                <w:bCs/>
                <w:lang w:val="es-ES_tradnl"/>
              </w:rPr>
            </w:pPr>
            <w:r w:rsidRPr="00DC70F3">
              <w:rPr>
                <w:b/>
                <w:bCs/>
                <w:sz w:val="20"/>
                <w:szCs w:val="20"/>
                <w:lang w:val="es-ES_tradnl"/>
              </w:rPr>
              <w:t>Planeación inicial</w:t>
            </w:r>
          </w:p>
        </w:tc>
      </w:tr>
      <w:tr w:rsidR="00254E9F" w:rsidTr="5A04B160" w14:paraId="6FBAC1A5" w14:textId="77777777">
        <w:tc>
          <w:tcPr>
            <w:tcW w:w="2207" w:type="dxa"/>
            <w:shd w:val="clear" w:color="auto" w:fill="B3E5A1" w:themeFill="accent6" w:themeFillTint="66"/>
            <w:tcMar/>
          </w:tcPr>
          <w:p w:rsidRPr="00DC70F3" w:rsidR="00254E9F" w:rsidP="006C1380" w:rsidRDefault="00254E9F" w14:paraId="248DA4B4" w14:textId="648EE930">
            <w:pPr>
              <w:pStyle w:val="NoSpacing"/>
              <w:rPr>
                <w:b/>
                <w:bCs/>
                <w:sz w:val="20"/>
                <w:szCs w:val="20"/>
                <w:lang w:val="es-ES_tradnl"/>
              </w:rPr>
            </w:pPr>
            <w:r w:rsidRPr="00DC70F3">
              <w:rPr>
                <w:b/>
                <w:bCs/>
                <w:sz w:val="20"/>
                <w:szCs w:val="20"/>
                <w:lang w:val="es-ES_tradnl"/>
              </w:rPr>
              <w:t>Inicio</w:t>
            </w:r>
          </w:p>
        </w:tc>
        <w:tc>
          <w:tcPr>
            <w:tcW w:w="6621" w:type="dxa"/>
            <w:gridSpan w:val="6"/>
            <w:tcMar/>
          </w:tcPr>
          <w:p w:rsidR="00254E9F" w:rsidP="00254E9F" w:rsidRDefault="00254E9F" w14:paraId="3AB3C904" w14:textId="7D32AF26">
            <w:pPr>
              <w:pStyle w:val="NoSpacing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Ficha</w:t>
            </w:r>
          </w:p>
          <w:p w:rsidR="00254E9F" w:rsidP="77EBDC0E" w:rsidRDefault="00254E9F" w14:paraId="7F539A21" w14:textId="1DC09FB5">
            <w:pPr>
              <w:pStyle w:val="NoSpacing"/>
              <w:numPr>
                <w:ilvl w:val="0"/>
                <w:numId w:val="2"/>
              </w:numPr>
              <w:rPr>
                <w:lang w:val="es-ES"/>
              </w:rPr>
            </w:pPr>
            <w:r w:rsidRPr="77EBDC0E" w:rsidR="00254E9F">
              <w:rPr>
                <w:lang w:val="es-ES"/>
              </w:rPr>
              <w:t>TdR</w:t>
            </w:r>
          </w:p>
          <w:p w:rsidR="00434AD1" w:rsidP="00254E9F" w:rsidRDefault="00434AD1" w14:paraId="35CA6021" w14:textId="3FA6BD2D">
            <w:pPr>
              <w:pStyle w:val="NoSpacing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Presupuesto de costos</w:t>
            </w:r>
          </w:p>
          <w:p w:rsidR="00254E9F" w:rsidP="006C1380" w:rsidRDefault="00254E9F" w14:paraId="027F7BBD" w14:textId="77777777">
            <w:pPr>
              <w:pStyle w:val="NoSpacing"/>
              <w:rPr>
                <w:lang w:val="es-ES_tradnl"/>
              </w:rPr>
            </w:pPr>
          </w:p>
        </w:tc>
      </w:tr>
      <w:tr w:rsidR="00254E9F" w:rsidTr="5A04B160" w14:paraId="294A1129" w14:textId="77777777">
        <w:tc>
          <w:tcPr>
            <w:tcW w:w="2207" w:type="dxa"/>
            <w:shd w:val="clear" w:color="auto" w:fill="B3E5A1" w:themeFill="accent6" w:themeFillTint="66"/>
            <w:tcMar/>
          </w:tcPr>
          <w:p w:rsidRPr="00DC70F3" w:rsidR="00254E9F" w:rsidP="006C1380" w:rsidRDefault="00254E9F" w14:paraId="1C3DDED8" w14:textId="3C2A003A">
            <w:pPr>
              <w:pStyle w:val="NoSpacing"/>
              <w:rPr>
                <w:b/>
                <w:bCs/>
                <w:sz w:val="20"/>
                <w:szCs w:val="20"/>
                <w:lang w:val="es-ES_tradnl"/>
              </w:rPr>
            </w:pPr>
            <w:r w:rsidRPr="00DC70F3">
              <w:rPr>
                <w:b/>
                <w:bCs/>
                <w:sz w:val="20"/>
                <w:szCs w:val="20"/>
                <w:lang w:val="es-ES_tradnl"/>
              </w:rPr>
              <w:t>Planeación</w:t>
            </w:r>
          </w:p>
        </w:tc>
        <w:tc>
          <w:tcPr>
            <w:tcW w:w="6621" w:type="dxa"/>
            <w:gridSpan w:val="6"/>
            <w:tcMar/>
          </w:tcPr>
          <w:p w:rsidR="5A04B160" w:rsidP="5A04B160" w:rsidRDefault="5A04B160" w14:paraId="4F5C1DEE" w14:textId="5E539841">
            <w:pPr>
              <w:pStyle w:val="NoSpacing"/>
              <w:spacing w:before="0" w:beforeAutospacing="off" w:after="0" w:afterAutospacing="off"/>
              <w:jc w:val="both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</w:pP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[</w:t>
            </w: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AdminPlataforma</w:t>
            </w: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]</w:t>
            </w: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  <w:t xml:space="preserve"> </w:t>
            </w: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 xml:space="preserve">Crear un Canal Privado de </w:t>
            </w: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Teams</w:t>
            </w:r>
          </w:p>
          <w:p w:rsidR="5A04B160" w:rsidP="5A04B160" w:rsidRDefault="5A04B160" w14:paraId="71079E65" w14:textId="1862589D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sz w:val="20"/>
                <w:szCs w:val="20"/>
                <w:lang w:val="es-MX"/>
              </w:rPr>
            </w:pP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"/>
              </w:rPr>
              <w:t xml:space="preserve">Crear un nuevo canal privado desde la aplicación </w:t>
            </w: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MX"/>
              </w:rPr>
              <w:t xml:space="preserve">o portal web de Teams; Darle el nombre del proyecto. </w:t>
            </w:r>
          </w:p>
          <w:p w:rsidR="5A04B160" w:rsidP="5A04B160" w:rsidRDefault="5A04B160" w14:paraId="2B2C34CA" w14:textId="494DC128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sz w:val="20"/>
                <w:szCs w:val="20"/>
                <w:lang w:val="es"/>
              </w:rPr>
            </w:pP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"/>
              </w:rPr>
              <w:t>Crear las carpetas de estructura adentro del repositorio del canal del proyecto.</w:t>
            </w:r>
          </w:p>
          <w:p w:rsidR="5A04B160" w:rsidP="5A04B160" w:rsidRDefault="5A04B160" w14:paraId="0BB8684F" w14:textId="084876AC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sz w:val="20"/>
                <w:szCs w:val="20"/>
                <w:lang w:val="es-MX"/>
              </w:rPr>
            </w:pP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"/>
              </w:rPr>
              <w:t>Realizar una publicación</w:t>
            </w: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MX"/>
              </w:rPr>
              <w:t xml:space="preserve"> con la descripción del proyecto, de las metas y de la escala.</w:t>
            </w:r>
          </w:p>
          <w:p w:rsidR="5A04B160" w:rsidP="5A04B160" w:rsidRDefault="5A04B160" w14:paraId="49283176" w14:textId="61047D50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sz w:val="20"/>
                <w:szCs w:val="20"/>
                <w:lang w:val="es"/>
              </w:rPr>
            </w:pP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"/>
              </w:rPr>
              <w:t>Agregar los miembros a el proyecto.</w:t>
            </w:r>
          </w:p>
          <w:p w:rsidR="5A04B160" w:rsidP="5A04B160" w:rsidRDefault="5A04B160" w14:paraId="75457765" w14:textId="610D0191">
            <w:pPr>
              <w:pStyle w:val="NoSpacing"/>
              <w:spacing w:before="0" w:beforeAutospacing="off" w:after="0" w:afterAutospacing="off"/>
              <w:jc w:val="both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</w:pP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 xml:space="preserve">Crear plan de alto nivel en </w:t>
            </w: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BublePlan</w:t>
            </w:r>
          </w:p>
          <w:p w:rsidR="5A04B160" w:rsidP="5A04B160" w:rsidRDefault="5A04B160" w14:paraId="5754C723" w14:textId="4565C1EF">
            <w:pPr>
              <w:pStyle w:val="NoSpacing"/>
              <w:spacing w:before="0" w:beforeAutospacing="off" w:after="0" w:afterAutospacing="off"/>
              <w:jc w:val="both"/>
            </w:pP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"/>
              </w:rPr>
              <w:t xml:space="preserve"> </w:t>
            </w:r>
          </w:p>
          <w:p w:rsidR="5A04B160" w:rsidP="5A04B160" w:rsidRDefault="5A04B160" w14:paraId="79E1D17B" w14:textId="3DC5905A">
            <w:pPr>
              <w:pStyle w:val="NoSpacing"/>
              <w:spacing w:before="0" w:beforeAutospacing="off" w:after="0" w:afterAutospacing="off"/>
              <w:jc w:val="both"/>
            </w:pP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 xml:space="preserve">Crear un Plan de trabajo detallado en </w:t>
            </w: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Planner</w:t>
            </w: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 xml:space="preserve"> para el proyecto.</w:t>
            </w:r>
          </w:p>
          <w:p w:rsidR="5A04B160" w:rsidP="5A04B160" w:rsidRDefault="5A04B160" w14:paraId="20C64CBA" w14:textId="30A83AF2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</w:pP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[AdminPlataforma]</w:t>
            </w: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  <w:t xml:space="preserve"> Crear un plan en blanco desde el portal web o la integración de Planner en Teams con el </w:t>
            </w: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mismo nombre</w:t>
            </w: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  <w:t xml:space="preserve"> que el canal de Teams que se creó para el proyecto.</w:t>
            </w:r>
          </w:p>
          <w:p w:rsidR="5A04B160" w:rsidP="5A04B160" w:rsidRDefault="5A04B160" w14:paraId="04137E35" w14:textId="2448F23A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</w:pP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[AdminPlataforma]</w:t>
            </w: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  <w:t xml:space="preserve"> Crear los depósitos ‘Tareas Por Empezar’, ‘Tareas En Progreso’ y ‘Tareas Completadas’.</w:t>
            </w:r>
          </w:p>
          <w:p w:rsidR="5A04B160" w:rsidP="5A04B160" w:rsidRDefault="5A04B160" w14:paraId="0115A8DA" w14:textId="3DDCE978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</w:pP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[Consultor Coordinador]</w:t>
            </w: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  <w:t xml:space="preserve"> Convoca a reunión inicial con el equipo, presenta el proyecto, el plan general de tiempos y productos a desarrollar. En conjunto con el equipo se priorizan los productos a desarrollar y a partir de ahí, a nivel detallado de tarea individual, estructuran el plan de trabajo detallado. Todas las tareas se capturan en MS Planner y se registran en “Tareas por Empezar” o “To Do”).</w:t>
            </w:r>
          </w:p>
          <w:p w:rsidR="5A04B160" w:rsidP="5A04B160" w:rsidRDefault="5A04B160" w14:paraId="43057ECE" w14:textId="63661893">
            <w:pPr>
              <w:pStyle w:val="ListParagraph"/>
              <w:numPr>
                <w:ilvl w:val="1"/>
                <w:numId w:val="16"/>
              </w:numPr>
              <w:spacing w:before="0" w:beforeAutospacing="off" w:after="0" w:afterAutospacing="off"/>
              <w:ind w:left="1440" w:right="0" w:hanging="360"/>
              <w:jc w:val="both"/>
              <w:rPr>
                <w:rFonts w:ascii="Arial Nova" w:hAnsi="Arial Nova" w:eastAsia="Arial Nova" w:cs="Arial Nova"/>
                <w:sz w:val="20"/>
                <w:szCs w:val="20"/>
                <w:lang w:val="es"/>
              </w:rPr>
            </w:pP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"/>
              </w:rPr>
              <w:t>Cada tarea debe de tener una fecha esperada de finalización y recurso humano requerido.</w:t>
            </w:r>
          </w:p>
          <w:p w:rsidR="5A04B160" w:rsidP="5A04B160" w:rsidRDefault="5A04B160" w14:paraId="6DB1EB90" w14:textId="680B4942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</w:pP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[AdminPlataforma]</w:t>
            </w: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  <w:t xml:space="preserve"> Invitar a los miembros del equipo al plan.</w:t>
            </w:r>
          </w:p>
          <w:p w:rsidR="5A04B160" w:rsidP="5A04B160" w:rsidRDefault="5A04B160" w14:paraId="2CE26CFB" w14:textId="21B00203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</w:pP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[</w:t>
            </w: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AdminPlataforma</w:t>
            </w: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]</w:t>
            </w: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  <w:t xml:space="preserve"> Invitar a la cuenta de ‘</w:t>
            </w:r>
            <w:r w:rsidRPr="5A04B160" w:rsidR="5A04B160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  <w:lang w:val="es-ES"/>
              </w:rPr>
              <w:t>Jorge Mario Soto Romero</w:t>
            </w: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  <w:t>’ al plan del proyecto.</w:t>
            </w:r>
          </w:p>
          <w:p w:rsidR="5A04B160" w:rsidP="5A04B160" w:rsidRDefault="5A04B160" w14:paraId="75D2E774" w14:textId="0CCCBD3F">
            <w:pPr>
              <w:pStyle w:val="Normal"/>
              <w:spacing w:before="0" w:beforeAutospacing="off" w:after="0" w:afterAutospacing="off"/>
              <w:ind w:right="0"/>
              <w:jc w:val="both"/>
              <w:rPr>
                <w:rFonts w:ascii="Arial Nova" w:hAnsi="Arial Nova" w:eastAsia="Arial Nova" w:cs="Arial Nova"/>
                <w:sz w:val="24"/>
                <w:szCs w:val="24"/>
                <w:lang w:val="es-ES"/>
              </w:rPr>
            </w:pPr>
          </w:p>
        </w:tc>
      </w:tr>
      <w:tr w:rsidR="00235A5E" w:rsidTr="5A04B160" w14:paraId="1F73E38F" w14:textId="77777777">
        <w:trPr>
          <w:trHeight w:val="5374"/>
        </w:trPr>
        <w:tc>
          <w:tcPr>
            <w:tcW w:w="2207" w:type="dxa"/>
            <w:shd w:val="clear" w:color="auto" w:fill="B3E5A1" w:themeFill="accent6" w:themeFillTint="66"/>
            <w:tcMar/>
          </w:tcPr>
          <w:p w:rsidRPr="007D5FA4" w:rsidR="00235A5E" w:rsidP="006C1380" w:rsidRDefault="00235A5E" w14:paraId="5A9C637D" w14:textId="5A84D3EE">
            <w:pPr>
              <w:pStyle w:val="NoSpacing"/>
              <w:rPr>
                <w:b/>
                <w:bCs/>
                <w:sz w:val="20"/>
                <w:szCs w:val="20"/>
                <w:lang w:val="es-ES_tradnl"/>
              </w:rPr>
            </w:pPr>
            <w:r w:rsidRPr="007D5FA4">
              <w:rPr>
                <w:b/>
                <w:bCs/>
                <w:sz w:val="20"/>
                <w:szCs w:val="20"/>
                <w:lang w:val="es-ES_tradnl"/>
              </w:rPr>
              <w:lastRenderedPageBreak/>
              <w:t>Ejecución</w:t>
            </w:r>
          </w:p>
        </w:tc>
        <w:tc>
          <w:tcPr>
            <w:tcW w:w="6621" w:type="dxa"/>
            <w:gridSpan w:val="6"/>
            <w:shd w:val="clear" w:color="auto" w:fill="auto"/>
            <w:tcMar/>
          </w:tcPr>
          <w:p w:rsidR="5A04B160" w:rsidP="5A04B160" w:rsidRDefault="5A04B160" w14:paraId="7E63E86F" w14:textId="6420829B">
            <w:pPr>
              <w:pStyle w:val="NoSpacing"/>
              <w:spacing w:before="0" w:beforeAutospacing="off" w:after="0" w:afterAutospacing="off"/>
              <w:jc w:val="both"/>
            </w:pP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  <w:t xml:space="preserve">El equipo realiza su trabajo en la plataforma de Teams (todos los archivos se resguardan con la nomenclatura definida para el nombre de archivos en las carpetas correspondientes y así como las reuniones y sesiones realizadas por el equipo. </w:t>
            </w:r>
          </w:p>
          <w:p w:rsidR="5A04B160" w:rsidP="5A04B160" w:rsidRDefault="5A04B160" w14:paraId="57F1A209" w14:textId="7A89FA80">
            <w:pPr>
              <w:pStyle w:val="NoSpacing"/>
              <w:spacing w:before="0" w:beforeAutospacing="off" w:after="0" w:afterAutospacing="off"/>
              <w:jc w:val="both"/>
            </w:pP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-ES"/>
              </w:rPr>
              <w:t>El Consultor Coordinador es el responsable de organizar las reuniones y sesiones de trabajo]. Para mayor detalle, consultar la “Guía del Consultor Coordinador (CC)” y/o la “Guía del consultor”.</w:t>
            </w:r>
          </w:p>
          <w:p w:rsidR="5A04B160" w:rsidP="5A04B160" w:rsidRDefault="5A04B160" w14:paraId="49AA02B3" w14:textId="32438BD9">
            <w:pPr>
              <w:pStyle w:val="NoSpacing"/>
              <w:spacing w:before="0" w:beforeAutospacing="off" w:after="0" w:afterAutospacing="off"/>
              <w:jc w:val="both"/>
              <w:rPr>
                <w:rFonts w:ascii="Arial Nova" w:hAnsi="Arial Nova" w:eastAsia="Arial Nova" w:cs="Arial Nova"/>
                <w:sz w:val="20"/>
                <w:szCs w:val="20"/>
                <w:lang w:val="es"/>
              </w:rPr>
            </w:pPr>
          </w:p>
        </w:tc>
      </w:tr>
      <w:tr w:rsidR="5A04B160" w:rsidTr="5A04B160" w14:paraId="01FAD004">
        <w:trPr>
          <w:trHeight w:val="300"/>
        </w:trPr>
        <w:tc>
          <w:tcPr>
            <w:tcW w:w="2207" w:type="dxa"/>
            <w:shd w:val="clear" w:color="auto" w:fill="B3E5A1" w:themeFill="accent6" w:themeFillTint="66"/>
            <w:tcMar/>
          </w:tcPr>
          <w:p w:rsidR="3F9F81D8" w:rsidP="5A04B160" w:rsidRDefault="3F9F81D8" w14:paraId="7141EA6B" w14:textId="38545CA0">
            <w:pPr>
              <w:pStyle w:val="NoSpacing"/>
              <w:rPr>
                <w:b w:val="1"/>
                <w:bCs w:val="1"/>
                <w:sz w:val="20"/>
                <w:szCs w:val="20"/>
                <w:lang w:val="es-ES"/>
              </w:rPr>
            </w:pPr>
            <w:r w:rsidRPr="5A04B160" w:rsidR="3F9F81D8">
              <w:rPr>
                <w:b w:val="1"/>
                <w:bCs w:val="1"/>
                <w:sz w:val="20"/>
                <w:szCs w:val="20"/>
                <w:lang w:val="es-ES"/>
              </w:rPr>
              <w:t>Monitoreo</w:t>
            </w:r>
          </w:p>
        </w:tc>
        <w:tc>
          <w:tcPr>
            <w:tcW w:w="6621" w:type="dxa"/>
            <w:gridSpan w:val="6"/>
            <w:shd w:val="clear" w:color="auto" w:fill="auto"/>
            <w:tcMar/>
          </w:tcPr>
          <w:p w:rsidR="5A04B160" w:rsidP="5A04B160" w:rsidRDefault="5A04B160" w14:paraId="00CE65D9" w14:textId="4BFE3759">
            <w:pPr>
              <w:pStyle w:val="NoSpacing"/>
              <w:spacing w:before="0" w:beforeAutospacing="off" w:after="0" w:afterAutospacing="off"/>
              <w:jc w:val="both"/>
            </w:pPr>
            <w:r w:rsidRPr="5A04B160" w:rsidR="5A04B160">
              <w:rPr>
                <w:rFonts w:ascii="Arial Nova" w:hAnsi="Arial Nova" w:eastAsia="Arial Nova" w:cs="Arial Nova"/>
                <w:sz w:val="20"/>
                <w:szCs w:val="20"/>
                <w:lang w:val="es"/>
              </w:rPr>
              <w:t xml:space="preserve">Se requiere la programación de una reunión semanal para revisar los avances, obstrucciones y las tareas para la siguiente semana.  </w:t>
            </w:r>
          </w:p>
          <w:p w:rsidR="5A04B160" w:rsidP="5A04B160" w:rsidRDefault="5A04B160" w14:paraId="4AEC262E" w14:textId="0A46F644">
            <w:pPr>
              <w:pStyle w:val="NoSpacing"/>
              <w:spacing w:before="0" w:beforeAutospacing="off" w:after="0" w:afterAutospacing="off"/>
              <w:jc w:val="both"/>
              <w:rPr>
                <w:rFonts w:ascii="Arial Nova" w:hAnsi="Arial Nova" w:eastAsia="Arial Nova" w:cs="Arial Nova"/>
                <w:sz w:val="20"/>
                <w:szCs w:val="20"/>
                <w:lang w:val="es"/>
              </w:rPr>
            </w:pPr>
          </w:p>
        </w:tc>
      </w:tr>
      <w:tr w:rsidR="00526486" w:rsidTr="5A04B160" w14:paraId="34D9D41B" w14:textId="77777777">
        <w:tc>
          <w:tcPr>
            <w:tcW w:w="2207" w:type="dxa"/>
            <w:shd w:val="clear" w:color="auto" w:fill="B3E5A1" w:themeFill="accent6" w:themeFillTint="66"/>
            <w:tcMar/>
          </w:tcPr>
          <w:p w:rsidRPr="00DC70F3" w:rsidR="00526486" w:rsidP="006C1380" w:rsidRDefault="00526486" w14:paraId="1F09E395" w14:textId="06904E3B">
            <w:pPr>
              <w:pStyle w:val="NoSpacing"/>
              <w:rPr>
                <w:b/>
                <w:bCs/>
                <w:sz w:val="20"/>
                <w:szCs w:val="20"/>
                <w:lang w:val="es-ES_tradnl"/>
              </w:rPr>
            </w:pPr>
            <w:r w:rsidRPr="00DC70F3">
              <w:rPr>
                <w:b/>
                <w:bCs/>
                <w:sz w:val="20"/>
                <w:szCs w:val="20"/>
                <w:lang w:val="es-ES_tradnl"/>
              </w:rPr>
              <w:t>Cierre</w:t>
            </w:r>
          </w:p>
        </w:tc>
        <w:tc>
          <w:tcPr>
            <w:tcW w:w="6621" w:type="dxa"/>
            <w:gridSpan w:val="6"/>
            <w:shd w:val="clear" w:color="auto" w:fill="auto"/>
            <w:tcMar/>
          </w:tcPr>
          <w:p w:rsidRPr="005E2E05" w:rsidR="00B146A7" w:rsidP="5A04B160" w:rsidRDefault="00B146A7" w14:paraId="498654EE" w14:textId="4E5B0C70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>0.El coordinador gestiona la entrega de productos al cliente cumpliendo los criterios de aceptación definidos. Todo entregable es resguardado en la carpeta “Entregables” del repositorio.</w:t>
            </w:r>
          </w:p>
          <w:p w:rsidRPr="005E2E05" w:rsidR="00B146A7" w:rsidP="5A04B160" w:rsidRDefault="00B146A7" w14:paraId="1BD8C1E3" w14:textId="3BA05C2D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 xml:space="preserve"> </w:t>
            </w:r>
          </w:p>
          <w:p w:rsidRPr="005E2E05" w:rsidR="00B146A7" w:rsidP="5A04B160" w:rsidRDefault="00B146A7" w14:paraId="48AE4740" w14:textId="4E94E0A8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>1. Liberar recursos</w:t>
            </w:r>
          </w:p>
          <w:p w:rsidRPr="005E2E05" w:rsidR="00B146A7" w:rsidP="5A04B160" w:rsidRDefault="00B146A7" w14:paraId="4B12D474" w14:textId="046FF830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"/>
              </w:rPr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 xml:space="preserve">[Consultor Coordinador] </w:t>
            </w: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"/>
              </w:rPr>
              <w:t>Liquidar el servicio de profesionales externos y marcar como ‘libre’ al recurso humano de la empresa.</w:t>
            </w:r>
          </w:p>
          <w:p w:rsidRPr="005E2E05" w:rsidR="00B146A7" w:rsidP="5A04B160" w:rsidRDefault="00B146A7" w14:paraId="48696D67" w14:textId="2993B5EC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 xml:space="preserve"> </w:t>
            </w:r>
          </w:p>
          <w:p w:rsidRPr="005E2E05" w:rsidR="00B146A7" w:rsidP="5A04B160" w:rsidRDefault="00B146A7" w14:paraId="5E16F3DB" w14:textId="3226BF7D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>2. Generar copia del PLAN y REAL</w:t>
            </w:r>
          </w:p>
          <w:p w:rsidRPr="005E2E05" w:rsidR="00B146A7" w:rsidP="5A04B160" w:rsidRDefault="00B146A7" w14:paraId="10236364" w14:textId="4882FD26">
            <w:pPr>
              <w:pStyle w:val="ListParagraph"/>
              <w:numPr>
                <w:ilvl w:val="0"/>
                <w:numId w:val="18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[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AdminPlataforma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] </w:t>
            </w: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  <w:t>Generar un archivo que denote los tiempos de finalización planeados y reales de las tareas realizadas en el proyecto (Tarea, Consultor, Fecha Planeada, Fecha Finalizada).</w:t>
            </w:r>
          </w:p>
          <w:p w:rsidRPr="005E2E05" w:rsidR="00B146A7" w:rsidP="5A04B160" w:rsidRDefault="00B146A7" w14:paraId="65677188" w14:textId="77054C85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 xml:space="preserve"> </w:t>
            </w:r>
          </w:p>
          <w:p w:rsidRPr="005E2E05" w:rsidR="00B146A7" w:rsidP="5A04B160" w:rsidRDefault="00B146A7" w14:paraId="0F4D577B" w14:textId="7DFBB97B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>3. Analizar PLAN vs REAL</w:t>
            </w:r>
          </w:p>
          <w:p w:rsidRPr="005E2E05" w:rsidR="00B146A7" w:rsidP="5A04B160" w:rsidRDefault="00B146A7" w14:paraId="1BF67094" w14:textId="500A88F8">
            <w:pPr>
              <w:pStyle w:val="ListParagraph"/>
              <w:numPr>
                <w:ilvl w:val="0"/>
                <w:numId w:val="19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"/>
              </w:rPr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 xml:space="preserve">[Consultor Coordinador, Cliente] </w:t>
            </w: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"/>
              </w:rPr>
              <w:t>Realizar un análisis de las deviaciones entre los tiempos planeados y los tiempos reales de finalización de las tareas del proyecto con el propósito de mejorar la capacidad de planeación del equipo.</w:t>
            </w:r>
          </w:p>
          <w:p w:rsidRPr="005E2E05" w:rsidR="00B146A7" w:rsidP="5A04B160" w:rsidRDefault="00B146A7" w14:paraId="31262B40" w14:textId="74E2906A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 xml:space="preserve"> </w:t>
            </w:r>
          </w:p>
          <w:p w:rsidRPr="005E2E05" w:rsidR="00B146A7" w:rsidP="5A04B160" w:rsidRDefault="00B146A7" w14:paraId="638E860C" w14:textId="7DFBF2C1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4. Retroalimentación (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Teamback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)</w:t>
            </w:r>
          </w:p>
          <w:p w:rsidRPr="005E2E05" w:rsidR="00B146A7" w:rsidP="5A04B160" w:rsidRDefault="00B146A7" w14:paraId="11D1B8BF" w14:textId="1BA84C55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"/>
              </w:rPr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 xml:space="preserve">[Consultor Coordinador] </w:t>
            </w: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"/>
              </w:rPr>
              <w:t>Aquí se trata de una reunión de evaluación del trabajo desempeñado por el equipo y de los consultores en lo individual incluyendo la dinámica de “lecciones aprendidas”.</w:t>
            </w:r>
          </w:p>
          <w:p w:rsidRPr="005E2E05" w:rsidR="00B146A7" w:rsidP="5A04B160" w:rsidRDefault="00B146A7" w14:paraId="6012ABBF" w14:textId="1B4EC58E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 xml:space="preserve"> </w:t>
            </w:r>
          </w:p>
          <w:p w:rsidRPr="005E2E05" w:rsidR="00B146A7" w:rsidP="5A04B160" w:rsidRDefault="00B146A7" w14:paraId="46978420" w14:textId="08C911AB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>5. Generar copia de respaldo en OneDrive.</w:t>
            </w:r>
          </w:p>
          <w:p w:rsidRPr="005E2E05" w:rsidR="00B146A7" w:rsidP="5A04B160" w:rsidRDefault="00B146A7" w14:paraId="66AD0642" w14:textId="71D1E394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[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AdminPlataforma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] </w:t>
            </w: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  <w:t>Copiar los archivos del repositorio del canal del proyecto a OneDrive para su almacenamiento a largo plazo.</w:t>
            </w:r>
          </w:p>
          <w:p w:rsidRPr="005E2E05" w:rsidR="00B146A7" w:rsidP="5A04B160" w:rsidRDefault="00B146A7" w14:paraId="399EEED8" w14:textId="3CB7ECC8">
            <w:pPr>
              <w:pStyle w:val="NoSpacing"/>
              <w:spacing w:before="0" w:beforeAutospacing="off" w:after="0" w:afterAutospacing="off"/>
              <w:jc w:val="both"/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"/>
              </w:rPr>
              <w:t xml:space="preserve"> </w:t>
            </w:r>
          </w:p>
          <w:p w:rsidRPr="005E2E05" w:rsidR="00B146A7" w:rsidP="5A04B160" w:rsidRDefault="00B146A7" w14:paraId="1933C637" w14:textId="79C545D3">
            <w:pPr>
              <w:pStyle w:val="NoSpacing"/>
              <w:spacing w:before="0" w:beforeAutospacing="off" w:after="0" w:afterAutospacing="off"/>
              <w:jc w:val="both"/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6. Eliminar canal y archivos de 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Teams</w:t>
            </w:r>
          </w:p>
          <w:p w:rsidRPr="005E2E05" w:rsidR="00B146A7" w:rsidP="5A04B160" w:rsidRDefault="00B146A7" w14:paraId="75583834" w14:textId="0B18F565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[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AdminPlataforma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]</w:t>
            </w: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  <w:t xml:space="preserve"> 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 xml:space="preserve">Cerrar el Canal del Proyecto en 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Teams</w:t>
            </w:r>
          </w:p>
          <w:p w:rsidRPr="005E2E05" w:rsidR="00B146A7" w:rsidP="5A04B160" w:rsidRDefault="00B146A7" w14:paraId="33D4BA23" w14:textId="62E81C68">
            <w:pPr>
              <w:pStyle w:val="ListParagraph"/>
              <w:numPr>
                <w:ilvl w:val="1"/>
                <w:numId w:val="21"/>
              </w:numPr>
              <w:spacing w:before="0" w:beforeAutospacing="off" w:after="0" w:afterAutospacing="off"/>
              <w:ind w:left="1440" w:right="0" w:hanging="360"/>
              <w:jc w:val="both"/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</w:pP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  <w:t xml:space="preserve">Remover a los miembros del canal uno por uno mediante el menú de ‘Administrar Canal’ en </w:t>
            </w: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  <w:t>Teams</w:t>
            </w: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  <w:t>.</w:t>
            </w:r>
          </w:p>
          <w:p w:rsidRPr="005E2E05" w:rsidR="00B146A7" w:rsidP="5A04B160" w:rsidRDefault="00B146A7" w14:paraId="061213A9" w14:textId="06A63FAF">
            <w:pPr>
              <w:pStyle w:val="ListParagraph"/>
              <w:numPr>
                <w:ilvl w:val="1"/>
                <w:numId w:val="21"/>
              </w:numPr>
              <w:spacing w:before="0" w:beforeAutospacing="off" w:after="0" w:afterAutospacing="off"/>
              <w:ind w:left="1440" w:right="0" w:hanging="360"/>
              <w:jc w:val="both"/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</w:pP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  <w:t xml:space="preserve">Eliminar el canal del proyecto desde la opción adentro de </w:t>
            </w: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  <w:t>Teams</w:t>
            </w: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  <w:t>.</w:t>
            </w:r>
          </w:p>
          <w:p w:rsidRPr="005E2E05" w:rsidR="00B146A7" w:rsidP="5A04B160" w:rsidRDefault="00B146A7" w14:paraId="4072DD77" w14:textId="30CAD110">
            <w:pPr>
              <w:pStyle w:val="ListParagraph"/>
              <w:numPr>
                <w:ilvl w:val="0"/>
                <w:numId w:val="21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</w:pP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[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AdminPlataforma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]</w:t>
            </w: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-ES"/>
              </w:rPr>
              <w:t xml:space="preserve"> </w:t>
            </w:r>
            <w:r w:rsidRPr="5A04B160" w:rsidR="74F7248C">
              <w:rPr>
                <w:rFonts w:ascii="Arial Nova" w:hAnsi="Arial Nova" w:eastAsia="Arial Nova" w:cs="Arial Nova"/>
                <w:b w:val="1"/>
                <w:bCs w:val="1"/>
                <w:noProof w:val="0"/>
                <w:sz w:val="20"/>
                <w:szCs w:val="20"/>
                <w:lang w:val="es-ES"/>
              </w:rPr>
              <w:t>Cerrar el Plan del Proyecto</w:t>
            </w:r>
          </w:p>
          <w:p w:rsidRPr="005E2E05" w:rsidR="00B146A7" w:rsidP="5A04B160" w:rsidRDefault="00B146A7" w14:paraId="4063E0F3" w14:textId="264AF250">
            <w:pPr>
              <w:pStyle w:val="ListParagraph"/>
              <w:numPr>
                <w:ilvl w:val="1"/>
                <w:numId w:val="21"/>
              </w:numPr>
              <w:spacing w:before="0" w:beforeAutospacing="off" w:after="0" w:afterAutospacing="off"/>
              <w:ind w:left="1440" w:right="0" w:hanging="360"/>
              <w:jc w:val="both"/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"/>
              </w:rPr>
            </w:pPr>
            <w:r w:rsidRPr="5A04B160" w:rsidR="74F7248C">
              <w:rPr>
                <w:rFonts w:ascii="Arial Nova" w:hAnsi="Arial Nova" w:eastAsia="Arial Nova" w:cs="Arial Nova"/>
                <w:noProof w:val="0"/>
                <w:sz w:val="20"/>
                <w:szCs w:val="20"/>
                <w:lang w:val="es"/>
              </w:rPr>
              <w:t>Remover a los miembros del Plan uno por uno, salvo a la cuenta de Jorge Mario Soto Romero.</w:t>
            </w:r>
          </w:p>
          <w:p w:rsidRPr="005E2E05" w:rsidR="00B146A7" w:rsidP="5A04B160" w:rsidRDefault="00B146A7" w14:paraId="596C8FE9" w14:textId="44BA171E">
            <w:pPr>
              <w:pStyle w:val="NoSpacing"/>
              <w:ind w:left="0"/>
              <w:rPr>
                <w:sz w:val="20"/>
                <w:szCs w:val="20"/>
                <w:lang w:val="es-ES"/>
              </w:rPr>
            </w:pPr>
          </w:p>
        </w:tc>
      </w:tr>
    </w:tbl>
    <w:p w:rsidR="00252C0C" w:rsidRDefault="00252C0C" w14:paraId="4381414C" w14:textId="77777777"/>
    <w:p w:rsidR="00DC70F3" w:rsidRDefault="00DC70F3" w14:paraId="77069976" w14:textId="77777777"/>
    <w:p w:rsidR="00DC70F3" w:rsidRDefault="00DC70F3" w14:paraId="7E71AB5A" w14:textId="77777777"/>
    <w:sectPr w:rsidR="00DC70F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CF3602C"/>
  <w15:commentEx w15:done="1" w15:paraId="64F6342D" w15:paraIdParent="7CF3602C"/>
  <w15:commentEx w15:done="1" w15:paraId="6FF2BE6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B7BB0A0" w16cex:dateUtc="2024-12-12T19:12:23.548Z"/>
  <w16cex:commentExtensible w16cex:durableId="74B02803" w16cex:dateUtc="2024-12-12T19:42:15.363Z"/>
  <w16cex:commentExtensible w16cex:durableId="54C15A76" w16cex:dateUtc="2024-12-12T20:08:52.36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CF3602C" w16cid:durableId="4B7BB0A0"/>
  <w16cid:commentId w16cid:paraId="64F6342D" w16cid:durableId="74B02803"/>
  <w16cid:commentId w16cid:paraId="6FF2BE6A" w16cid:durableId="54C15A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18016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Ø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505c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2cab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251b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d42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a93c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e97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b8478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3ee4cf0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78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28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">
    <w:nsid w:val="6003ad2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0">
    <w:nsid w:val="76a0115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">
    <w:nsid w:val="440274c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8">
    <w:nsid w:val="4783da3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0" w15:restartNumberingAfterBreak="0">
    <w:nsid w:val="131D6BEE"/>
    <w:multiLevelType w:val="hybridMultilevel"/>
    <w:tmpl w:val="99806D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CA714E"/>
    <w:multiLevelType w:val="hybridMultilevel"/>
    <w:tmpl w:val="3264A1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5D749E"/>
    <w:multiLevelType w:val="hybridMultilevel"/>
    <w:tmpl w:val="AE78B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33C6A"/>
    <w:multiLevelType w:val="hybridMultilevel"/>
    <w:tmpl w:val="6B5C0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05F9B"/>
    <w:multiLevelType w:val="hybridMultilevel"/>
    <w:tmpl w:val="28D244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A67640"/>
    <w:multiLevelType w:val="hybridMultilevel"/>
    <w:tmpl w:val="B64C1C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944743"/>
    <w:multiLevelType w:val="hybridMultilevel"/>
    <w:tmpl w:val="273A38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AC5310E"/>
    <w:multiLevelType w:val="hybridMultilevel"/>
    <w:tmpl w:val="544AF52C"/>
    <w:lvl w:ilvl="0" w:tplc="2A964B6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0" w:hanging="360"/>
      </w:pPr>
    </w:lvl>
    <w:lvl w:ilvl="2" w:tplc="080A001B" w:tentative="1">
      <w:start w:val="1"/>
      <w:numFmt w:val="lowerRoman"/>
      <w:lvlText w:val="%3."/>
      <w:lvlJc w:val="right"/>
      <w:pPr>
        <w:ind w:left="2500" w:hanging="180"/>
      </w:pPr>
    </w:lvl>
    <w:lvl w:ilvl="3" w:tplc="080A000F" w:tentative="1">
      <w:start w:val="1"/>
      <w:numFmt w:val="decimal"/>
      <w:lvlText w:val="%4."/>
      <w:lvlJc w:val="left"/>
      <w:pPr>
        <w:ind w:left="3220" w:hanging="360"/>
      </w:pPr>
    </w:lvl>
    <w:lvl w:ilvl="4" w:tplc="080A0019" w:tentative="1">
      <w:start w:val="1"/>
      <w:numFmt w:val="lowerLetter"/>
      <w:lvlText w:val="%5."/>
      <w:lvlJc w:val="left"/>
      <w:pPr>
        <w:ind w:left="3940" w:hanging="360"/>
      </w:pPr>
    </w:lvl>
    <w:lvl w:ilvl="5" w:tplc="080A001B" w:tentative="1">
      <w:start w:val="1"/>
      <w:numFmt w:val="lowerRoman"/>
      <w:lvlText w:val="%6."/>
      <w:lvlJc w:val="right"/>
      <w:pPr>
        <w:ind w:left="4660" w:hanging="180"/>
      </w:pPr>
    </w:lvl>
    <w:lvl w:ilvl="6" w:tplc="080A000F" w:tentative="1">
      <w:start w:val="1"/>
      <w:numFmt w:val="decimal"/>
      <w:lvlText w:val="%7."/>
      <w:lvlJc w:val="left"/>
      <w:pPr>
        <w:ind w:left="5380" w:hanging="360"/>
      </w:pPr>
    </w:lvl>
    <w:lvl w:ilvl="7" w:tplc="080A0019" w:tentative="1">
      <w:start w:val="1"/>
      <w:numFmt w:val="lowerLetter"/>
      <w:lvlText w:val="%8."/>
      <w:lvlJc w:val="left"/>
      <w:pPr>
        <w:ind w:left="6100" w:hanging="360"/>
      </w:pPr>
    </w:lvl>
    <w:lvl w:ilvl="8" w:tplc="080A001B" w:tentative="1">
      <w:start w:val="1"/>
      <w:numFmt w:val="lowerRoman"/>
      <w:lvlText w:val="%9."/>
      <w:lvlJc w:val="right"/>
      <w:pPr>
        <w:ind w:left="682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600648279">
    <w:abstractNumId w:val="7"/>
  </w:num>
  <w:num w:numId="2" w16cid:durableId="2139952321">
    <w:abstractNumId w:val="2"/>
  </w:num>
  <w:num w:numId="3" w16cid:durableId="55055148">
    <w:abstractNumId w:val="3"/>
  </w:num>
  <w:num w:numId="4" w16cid:durableId="1552880426">
    <w:abstractNumId w:val="4"/>
  </w:num>
  <w:num w:numId="5" w16cid:durableId="210073357">
    <w:abstractNumId w:val="5"/>
  </w:num>
  <w:num w:numId="6" w16cid:durableId="849831783">
    <w:abstractNumId w:val="1"/>
  </w:num>
  <w:num w:numId="7" w16cid:durableId="1569729851">
    <w:abstractNumId w:val="6"/>
  </w:num>
  <w:num w:numId="8" w16cid:durableId="14570452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oque Work Email">
    <w15:presenceInfo w15:providerId="Windows Live" w15:userId="9d9e6c38625ba84d"/>
  </w15:person>
  <w15:person w15:author="Usuario invitado">
    <w15:presenceInfo w15:providerId="Windows Live" w15:userId=""/>
  </w15:person>
  <w15:person w15:author="Roque Work Email">
    <w15:presenceInfo w15:providerId="Windows Live" w15:userId="9d9e6c38625ba84d"/>
  </w15:person>
  <w15:person w15:author="Usuario invitado">
    <w15:presenceInfo w15:providerId="Windows Liv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1D"/>
    <w:rsid w:val="000569EE"/>
    <w:rsid w:val="000B2551"/>
    <w:rsid w:val="00202C40"/>
    <w:rsid w:val="00235A5E"/>
    <w:rsid w:val="00252C0C"/>
    <w:rsid w:val="00254E9F"/>
    <w:rsid w:val="002E109B"/>
    <w:rsid w:val="003A0746"/>
    <w:rsid w:val="003A379B"/>
    <w:rsid w:val="003B70C5"/>
    <w:rsid w:val="003C3B73"/>
    <w:rsid w:val="00427F46"/>
    <w:rsid w:val="00434AD1"/>
    <w:rsid w:val="00452BEF"/>
    <w:rsid w:val="004C1002"/>
    <w:rsid w:val="00526486"/>
    <w:rsid w:val="00560ADC"/>
    <w:rsid w:val="005E2E05"/>
    <w:rsid w:val="005F7276"/>
    <w:rsid w:val="00655567"/>
    <w:rsid w:val="006B53CA"/>
    <w:rsid w:val="006C1380"/>
    <w:rsid w:val="00710127"/>
    <w:rsid w:val="007D5FA4"/>
    <w:rsid w:val="00880252"/>
    <w:rsid w:val="008B1429"/>
    <w:rsid w:val="00950B1D"/>
    <w:rsid w:val="009F3A91"/>
    <w:rsid w:val="00B146A7"/>
    <w:rsid w:val="00B956F3"/>
    <w:rsid w:val="00DA0C40"/>
    <w:rsid w:val="00DC70F3"/>
    <w:rsid w:val="00E5761F"/>
    <w:rsid w:val="00E6161B"/>
    <w:rsid w:val="00EF7AA9"/>
    <w:rsid w:val="00FC64B1"/>
    <w:rsid w:val="02B9105F"/>
    <w:rsid w:val="03695C11"/>
    <w:rsid w:val="05025563"/>
    <w:rsid w:val="05025563"/>
    <w:rsid w:val="0724A326"/>
    <w:rsid w:val="0774EF88"/>
    <w:rsid w:val="08020341"/>
    <w:rsid w:val="09FB8F75"/>
    <w:rsid w:val="0EE8B9C2"/>
    <w:rsid w:val="0F2FC452"/>
    <w:rsid w:val="1164264C"/>
    <w:rsid w:val="12CE3D83"/>
    <w:rsid w:val="15175567"/>
    <w:rsid w:val="16D676FB"/>
    <w:rsid w:val="16F9CCD7"/>
    <w:rsid w:val="17C7A869"/>
    <w:rsid w:val="18CB1499"/>
    <w:rsid w:val="1931F000"/>
    <w:rsid w:val="19C9058B"/>
    <w:rsid w:val="1B571D38"/>
    <w:rsid w:val="1E1A6A96"/>
    <w:rsid w:val="1E5E6992"/>
    <w:rsid w:val="1F12990B"/>
    <w:rsid w:val="2082CBA3"/>
    <w:rsid w:val="20F6800C"/>
    <w:rsid w:val="219A29AB"/>
    <w:rsid w:val="2617907F"/>
    <w:rsid w:val="26CB17DA"/>
    <w:rsid w:val="26F090E4"/>
    <w:rsid w:val="295C0D71"/>
    <w:rsid w:val="2CB4C79B"/>
    <w:rsid w:val="2F2B1548"/>
    <w:rsid w:val="30624184"/>
    <w:rsid w:val="31ED088D"/>
    <w:rsid w:val="349FED96"/>
    <w:rsid w:val="34D1DD7A"/>
    <w:rsid w:val="36D90569"/>
    <w:rsid w:val="3A478446"/>
    <w:rsid w:val="3A96B257"/>
    <w:rsid w:val="3AE23200"/>
    <w:rsid w:val="3C7C9690"/>
    <w:rsid w:val="3F9F81D8"/>
    <w:rsid w:val="40C8E7ED"/>
    <w:rsid w:val="41DD5B53"/>
    <w:rsid w:val="432E7D7C"/>
    <w:rsid w:val="43C6F5CB"/>
    <w:rsid w:val="43D4998F"/>
    <w:rsid w:val="450BAD36"/>
    <w:rsid w:val="45C5EFDD"/>
    <w:rsid w:val="45D30342"/>
    <w:rsid w:val="4936A4EF"/>
    <w:rsid w:val="49BBE1A3"/>
    <w:rsid w:val="4B33FC69"/>
    <w:rsid w:val="4D987D08"/>
    <w:rsid w:val="4FE107D7"/>
    <w:rsid w:val="5003B5FF"/>
    <w:rsid w:val="5120B6E3"/>
    <w:rsid w:val="55283042"/>
    <w:rsid w:val="56EF4BB3"/>
    <w:rsid w:val="58900E48"/>
    <w:rsid w:val="5A04B160"/>
    <w:rsid w:val="5B408D99"/>
    <w:rsid w:val="5B5CD03F"/>
    <w:rsid w:val="5C74E8B6"/>
    <w:rsid w:val="618917D0"/>
    <w:rsid w:val="6221D344"/>
    <w:rsid w:val="63842AAF"/>
    <w:rsid w:val="65EF782D"/>
    <w:rsid w:val="67F972A9"/>
    <w:rsid w:val="686883E1"/>
    <w:rsid w:val="6A58E82C"/>
    <w:rsid w:val="6BBC9EF0"/>
    <w:rsid w:val="6C3945FC"/>
    <w:rsid w:val="6CF2010A"/>
    <w:rsid w:val="6DB863DB"/>
    <w:rsid w:val="6E5C52D7"/>
    <w:rsid w:val="6F956366"/>
    <w:rsid w:val="7095A2EE"/>
    <w:rsid w:val="73A69225"/>
    <w:rsid w:val="74F1A5FB"/>
    <w:rsid w:val="74F7248C"/>
    <w:rsid w:val="754EAB03"/>
    <w:rsid w:val="76853805"/>
    <w:rsid w:val="77EBDC0E"/>
    <w:rsid w:val="787DB128"/>
    <w:rsid w:val="7887CE6E"/>
    <w:rsid w:val="7B488230"/>
    <w:rsid w:val="7C2AF716"/>
    <w:rsid w:val="7DDED0A1"/>
    <w:rsid w:val="7EE7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620E"/>
  <w15:chartTrackingRefBased/>
  <w15:docId w15:val="{A54AC3EC-7368-DA40-B807-D588B50F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0B1D"/>
    <w:pPr>
      <w:spacing w:after="160" w:line="279" w:lineRule="auto"/>
      <w:jc w:val="both"/>
    </w:pPr>
    <w:rPr>
      <w:rFonts w:ascii="Arial Nova" w:hAnsi="Arial Nova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B1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1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0B1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50B1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50B1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50B1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50B1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50B1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50B1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50B1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5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1D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0B1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1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5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1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13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6C1380"/>
    <w:pPr>
      <w:jc w:val="both"/>
    </w:pPr>
    <w:rPr>
      <w:rFonts w:ascii="Arial Nova" w:hAnsi="Arial Nova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2d8fb215bb2c4ec6" Type="http://schemas.microsoft.com/office/2018/08/relationships/commentsExtensible" Target="commentsExtensible.xml"/><Relationship Id="R650676c506ce4cf3" Type="http://schemas.microsoft.com/office/2016/09/relationships/commentsIds" Target="commentsId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a861315b944f4976" Type="http://schemas.microsoft.com/office/2011/relationships/people" Target="people.xml"/><Relationship Id="Rbeabf6def24a40c7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AF9FB0E084314A8A1A3F0314E82D69" ma:contentTypeVersion="16" ma:contentTypeDescription="Crear nuevo documento." ma:contentTypeScope="" ma:versionID="3c196e58d16b2a10d488e865e93ab8fd">
  <xsd:schema xmlns:xsd="http://www.w3.org/2001/XMLSchema" xmlns:xs="http://www.w3.org/2001/XMLSchema" xmlns:p="http://schemas.microsoft.com/office/2006/metadata/properties" xmlns:ns2="785bd93d-7a74-4183-af36-78b691c1dab9" xmlns:ns3="cf9baaab-1d99-4e24-bc8e-126bdff83251" targetNamespace="http://schemas.microsoft.com/office/2006/metadata/properties" ma:root="true" ma:fieldsID="b11768fc3e43a75ed45ca4b3f7cbc001" ns2:_="" ns3:_="">
    <xsd:import namespace="785bd93d-7a74-4183-af36-78b691c1dab9"/>
    <xsd:import namespace="cf9baaab-1d99-4e24-bc8e-126bdff83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bd93d-7a74-4183-af36-78b691c1d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98f3b13-d00a-4cba-bad1-7e0f8d4e8f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baaab-1d99-4e24-bc8e-126bdff8325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dca651a-f9e3-45f0-8db6-d077f80307bf}" ma:internalName="TaxCatchAll" ma:showField="CatchAllData" ma:web="cf9baaab-1d99-4e24-bc8e-126bdff832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5bd93d-7a74-4183-af36-78b691c1dab9">
      <Terms xmlns="http://schemas.microsoft.com/office/infopath/2007/PartnerControls"/>
    </lcf76f155ced4ddcb4097134ff3c332f>
    <TaxCatchAll xmlns="cf9baaab-1d99-4e24-bc8e-126bdff83251" xsi:nil="true"/>
  </documentManagement>
</p:properties>
</file>

<file path=customXml/itemProps1.xml><?xml version="1.0" encoding="utf-8"?>
<ds:datastoreItem xmlns:ds="http://schemas.openxmlformats.org/officeDocument/2006/customXml" ds:itemID="{83D23785-7487-40FD-B8E9-D622F85930D1}"/>
</file>

<file path=customXml/itemProps2.xml><?xml version="1.0" encoding="utf-8"?>
<ds:datastoreItem xmlns:ds="http://schemas.openxmlformats.org/officeDocument/2006/customXml" ds:itemID="{60D0E135-B713-4C17-9FC8-020DD0CB53F9}"/>
</file>

<file path=customXml/itemProps3.xml><?xml version="1.0" encoding="utf-8"?>
<ds:datastoreItem xmlns:ds="http://schemas.openxmlformats.org/officeDocument/2006/customXml" ds:itemID="{EACB5AD0-D070-43EA-BFE7-0E86F64E7B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 Altamira</dc:creator>
  <cp:keywords/>
  <dc:description/>
  <cp:lastModifiedBy>Roque Moreno</cp:lastModifiedBy>
  <cp:revision>25</cp:revision>
  <dcterms:created xsi:type="dcterms:W3CDTF">2024-12-02T02:45:00Z</dcterms:created>
  <dcterms:modified xsi:type="dcterms:W3CDTF">2025-04-24T22:05:51Z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0x010100B6AF9FB0E084314A8A1A3F0314E82D69</vt:lpwstr>
  </property>
</Properties>
</file>