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A085" w14:textId="6DF7B8DD" w:rsidR="00917594" w:rsidRDefault="000A0F3F" w:rsidP="000A0F3F">
      <w:r w:rsidRPr="000A0F3F">
        <w:drawing>
          <wp:inline distT="0" distB="0" distL="0" distR="0" wp14:anchorId="537BF25E" wp14:editId="682092DF">
            <wp:extent cx="5731510" cy="3002915"/>
            <wp:effectExtent l="0" t="0" r="2540" b="6985"/>
            <wp:docPr id="18885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8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E8E5" w14:textId="77777777" w:rsidR="000A0F3F" w:rsidRDefault="000A0F3F" w:rsidP="000A0F3F"/>
    <w:p w14:paraId="6056F5FF" w14:textId="45081AC0" w:rsidR="000A0F3F" w:rsidRDefault="000A0F3F" w:rsidP="000A0F3F">
      <w:r w:rsidRPr="000A0F3F">
        <w:drawing>
          <wp:inline distT="0" distB="0" distL="0" distR="0" wp14:anchorId="62F70DC4" wp14:editId="4C44CD92">
            <wp:extent cx="5731510" cy="2997200"/>
            <wp:effectExtent l="0" t="0" r="2540" b="0"/>
            <wp:docPr id="20592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7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4B7" w14:textId="77777777" w:rsidR="000A0F3F" w:rsidRDefault="000A0F3F" w:rsidP="000A0F3F"/>
    <w:p w14:paraId="7BD86300" w14:textId="77777777" w:rsidR="00AD1F18" w:rsidRDefault="00AD1F18" w:rsidP="000A0F3F"/>
    <w:p w14:paraId="35353562" w14:textId="336F19AC" w:rsidR="00AD1F18" w:rsidRDefault="00AD1F18" w:rsidP="000A0F3F">
      <w:r w:rsidRPr="00AD1F18">
        <w:lastRenderedPageBreak/>
        <w:drawing>
          <wp:inline distT="0" distB="0" distL="0" distR="0" wp14:anchorId="48389FF8" wp14:editId="16964A83">
            <wp:extent cx="5731510" cy="2988310"/>
            <wp:effectExtent l="0" t="0" r="2540" b="2540"/>
            <wp:docPr id="5026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2722" w14:textId="77777777" w:rsidR="00AD1F18" w:rsidRDefault="00AD1F18" w:rsidP="000A0F3F"/>
    <w:p w14:paraId="5CD839ED" w14:textId="451294A8" w:rsidR="00AD1F18" w:rsidRDefault="00AD1F18" w:rsidP="000A0F3F">
      <w:r w:rsidRPr="00AD1F18">
        <w:drawing>
          <wp:inline distT="0" distB="0" distL="0" distR="0" wp14:anchorId="74DDD5E2" wp14:editId="7689AECB">
            <wp:extent cx="5731510" cy="2988310"/>
            <wp:effectExtent l="0" t="0" r="2540" b="2540"/>
            <wp:docPr id="3525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08D1" w14:textId="77777777" w:rsidR="00AD1F18" w:rsidRDefault="00AD1F18" w:rsidP="000A0F3F"/>
    <w:p w14:paraId="2E9B7675" w14:textId="2D02514B" w:rsidR="00AD1F18" w:rsidRDefault="00AD1F18" w:rsidP="000A0F3F">
      <w:r w:rsidRPr="00AD1F18">
        <w:lastRenderedPageBreak/>
        <w:drawing>
          <wp:inline distT="0" distB="0" distL="0" distR="0" wp14:anchorId="4CF5788C" wp14:editId="2E21533C">
            <wp:extent cx="5731510" cy="3006090"/>
            <wp:effectExtent l="0" t="0" r="2540" b="3810"/>
            <wp:docPr id="92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D66" w14:textId="77777777" w:rsidR="00AD1F18" w:rsidRDefault="00AD1F18" w:rsidP="000A0F3F"/>
    <w:p w14:paraId="1DBFA42D" w14:textId="523A1A0F" w:rsidR="00AD1F18" w:rsidRDefault="00AD1F18" w:rsidP="000A0F3F">
      <w:r w:rsidRPr="00AD1F18">
        <w:drawing>
          <wp:inline distT="0" distB="0" distL="0" distR="0" wp14:anchorId="1A06A1B2" wp14:editId="3C53ABD2">
            <wp:extent cx="5731510" cy="2999105"/>
            <wp:effectExtent l="0" t="0" r="2540" b="0"/>
            <wp:docPr id="16895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D7E7" w14:textId="77777777" w:rsidR="00AD1F18" w:rsidRDefault="00AD1F18" w:rsidP="000A0F3F"/>
    <w:p w14:paraId="759682B5" w14:textId="77777777" w:rsidR="00AD1F18" w:rsidRDefault="00AD1F18" w:rsidP="000A0F3F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55"/>
      </w:tblGrid>
      <w:tr w:rsidR="00AD1F18" w:rsidRPr="00AD1F18" w14:paraId="1F27997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DBDE3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A929E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t>Respuesta</w:t>
            </w:r>
          </w:p>
        </w:tc>
      </w:tr>
      <w:tr w:rsidR="00AD1F18" w:rsidRPr="00AD1F18" w14:paraId="577C30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7D49B" w14:textId="77777777" w:rsidR="00AD1F18" w:rsidRPr="00AD1F18" w:rsidRDefault="00AD1F18" w:rsidP="00AD1F18">
            <w:r w:rsidRPr="00AD1F18">
              <w:rPr>
                <w:b/>
                <w:bCs/>
              </w:rPr>
              <w:t>Pertinencia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41EBD" w14:textId="77777777" w:rsidR="00AD1F18" w:rsidRPr="00AD1F18" w:rsidRDefault="00AD1F18" w:rsidP="00AD1F18">
            <w:r w:rsidRPr="00AD1F18">
              <w:t>Sí. Cada texto es un tuit financiero con una etiqueta de sentimiento (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o Neutral), así que sirve para responder: </w:t>
            </w:r>
            <w:r w:rsidRPr="00AD1F18">
              <w:rPr>
                <w:i/>
                <w:iCs/>
              </w:rPr>
              <w:t>¿se puede predecir el sentimiento de un tuit financiero a partir de su texto?</w:t>
            </w:r>
          </w:p>
        </w:tc>
      </w:tr>
      <w:tr w:rsidR="00AD1F18" w:rsidRPr="00AD1F18" w14:paraId="2CDA2B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DF73D" w14:textId="77777777" w:rsidR="00AD1F18" w:rsidRPr="00AD1F18" w:rsidRDefault="00AD1F18" w:rsidP="00AD1F18">
            <w:r w:rsidRPr="00AD1F18">
              <w:rPr>
                <w:b/>
                <w:bCs/>
              </w:rPr>
              <w:lastRenderedPageBreak/>
              <w:t>Licencia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2B5EE" w14:textId="77777777" w:rsidR="00AD1F18" w:rsidRPr="00AD1F18" w:rsidRDefault="00AD1F18" w:rsidP="00AD1F18">
            <w:r w:rsidRPr="00AD1F18">
              <w:t>Sí. Tiene licencia MIT, que permite descargar, analizar y publicar resultados derivados. Limitación: los textos vienen de Twitter, que tiene sus propios términos de uso.</w:t>
            </w:r>
          </w:p>
        </w:tc>
      </w:tr>
      <w:tr w:rsidR="00AD1F18" w:rsidRPr="00AD1F18" w14:paraId="1C49D9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5D85B" w14:textId="77777777" w:rsidR="00AD1F18" w:rsidRPr="00AD1F18" w:rsidRDefault="00AD1F18" w:rsidP="00AD1F18">
            <w:r w:rsidRPr="00AD1F18">
              <w:rPr>
                <w:b/>
                <w:bCs/>
              </w:rPr>
              <w:t>Representatividad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A0049" w14:textId="77777777" w:rsidR="00AD1F18" w:rsidRPr="00AD1F18" w:rsidRDefault="00AD1F18" w:rsidP="00AD1F18">
            <w:r w:rsidRPr="00AD1F18">
              <w:t>Quedan fuera los otros idiomas (solo hay inglés), otras redes y medios (solo Twitter), los temas no financieros y el público general, porque predominan cuentas de noticias y analistas. La ficha no documenta el periodo de recolección.</w:t>
            </w:r>
          </w:p>
        </w:tc>
      </w:tr>
      <w:tr w:rsidR="00AD1F18" w:rsidRPr="00AD1F18" w14:paraId="410DA88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C82D7" w14:textId="77777777" w:rsidR="00AD1F18" w:rsidRPr="00AD1F18" w:rsidRDefault="00AD1F18" w:rsidP="00AD1F18">
            <w:r w:rsidRPr="00AD1F1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452EA" w14:textId="77777777" w:rsidR="00AD1F18" w:rsidRPr="00AD1F18" w:rsidRDefault="00AD1F18" w:rsidP="00AD1F18">
            <w:r w:rsidRPr="00AD1F18">
              <w:t xml:space="preserve">Hay 0 nulos y 0 textos duplicados en 9 543 filas. Las clases están desbalanceadas: Neutral 65 %,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20 %, 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 15 %. Ninguna clase es extremadamente pequeña, pero la </w:t>
            </w:r>
            <w:proofErr w:type="spellStart"/>
            <w:r w:rsidRPr="00AD1F18">
              <w:t>accuracy</w:t>
            </w:r>
            <w:proofErr w:type="spellEnd"/>
            <w:r w:rsidRPr="00AD1F18">
              <w:t xml:space="preserve"> sola sería engañosa. Algunos textos neutrales pueden ser ambiguos.</w:t>
            </w:r>
          </w:p>
        </w:tc>
      </w:tr>
      <w:tr w:rsidR="00AD1F18" w:rsidRPr="00AD1F18" w14:paraId="6EB2EA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84FB7" w14:textId="77777777" w:rsidR="00AD1F18" w:rsidRPr="00AD1F18" w:rsidRDefault="00AD1F18" w:rsidP="00AD1F18">
            <w:r w:rsidRPr="00AD1F18">
              <w:rPr>
                <w:b/>
                <w:bCs/>
              </w:rPr>
              <w:t>Reproducibilidad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6EA30" w14:textId="77777777" w:rsidR="00AD1F18" w:rsidRPr="00AD1F18" w:rsidRDefault="00AD1F18" w:rsidP="00AD1F18">
            <w:r w:rsidRPr="00AD1F18">
              <w:t xml:space="preserve">Sí. Hay un enlace directo público al CSV, sin cuenta personal, y la versión exacta se puede verificar con el hash SHA-256 que genera download_data.py. Riesgo: el autor puede actualizar el repositorio en </w:t>
            </w:r>
            <w:proofErr w:type="spellStart"/>
            <w:r w:rsidRPr="00AD1F18">
              <w:t>Hugging</w:t>
            </w:r>
            <w:proofErr w:type="spellEnd"/>
            <w:r w:rsidRPr="00AD1F18">
              <w:t xml:space="preserve"> </w:t>
            </w:r>
            <w:proofErr w:type="spellStart"/>
            <w:r w:rsidRPr="00AD1F18">
              <w:t>Face</w:t>
            </w:r>
            <w:proofErr w:type="spellEnd"/>
            <w:r w:rsidRPr="00AD1F18">
              <w:t>.</w:t>
            </w:r>
          </w:p>
        </w:tc>
      </w:tr>
      <w:tr w:rsidR="00AD1F18" w:rsidRPr="00AD1F18" w14:paraId="308EC7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E4A57" w14:textId="77777777" w:rsidR="00AD1F18" w:rsidRPr="00AD1F18" w:rsidRDefault="00AD1F18" w:rsidP="00AD1F18">
            <w:r w:rsidRPr="00AD1F18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6E151" w14:textId="77777777" w:rsidR="00AD1F18" w:rsidRPr="00AD1F18" w:rsidRDefault="00AD1F18" w:rsidP="00AD1F18">
            <w:r w:rsidRPr="00AD1F18">
              <w:t xml:space="preserve">Riesgo bajo. Son tuits públicos con </w:t>
            </w:r>
            <w:proofErr w:type="spellStart"/>
            <w:r w:rsidRPr="00AD1F18">
              <w:t>cashtags</w:t>
            </w:r>
            <w:proofErr w:type="spellEnd"/>
            <w:r w:rsidRPr="00AD1F18">
              <w:t xml:space="preserve"> ($GM) y enlaces t.co. Pueden aparecer nombres de cuentas o empresas, pero no hay datos personales sensibles evidentes. Un modelo entrenado con estos datos no debería usarse para tomar decisiones de inversión.</w:t>
            </w:r>
          </w:p>
        </w:tc>
      </w:tr>
    </w:tbl>
    <w:p w14:paraId="709A9CB5" w14:textId="77777777" w:rsidR="00AD1F18" w:rsidRPr="00AD1F18" w:rsidRDefault="00AD1F18" w:rsidP="00AD1F18">
      <w:r w:rsidRPr="00AD1F18">
        <w:t>El candidato rechazado (</w:t>
      </w:r>
      <w:proofErr w:type="spellStart"/>
      <w:r w:rsidRPr="00AD1F18">
        <w:t>fake_news_corpus_spanish</w:t>
      </w:r>
      <w:proofErr w:type="spellEnd"/>
      <w:r w:rsidRPr="00AD1F18">
        <w:t xml:space="preserve">) falla en </w:t>
      </w:r>
      <w:r w:rsidRPr="00AD1F18">
        <w:rPr>
          <w:b/>
          <w:bCs/>
        </w:rPr>
        <w:t>calidad</w:t>
      </w:r>
      <w:r w:rsidRPr="00AD1F18">
        <w:t xml:space="preserve"> (solo 572 filas) y en </w:t>
      </w:r>
      <w:r w:rsidRPr="00AD1F18">
        <w:rPr>
          <w:b/>
          <w:bCs/>
        </w:rPr>
        <w:t>pertinencia</w:t>
      </w:r>
      <w:r w:rsidRPr="00AD1F18">
        <w:t>, porque la etiqueta no está definida en la ficha.</w:t>
      </w:r>
    </w:p>
    <w:p w14:paraId="2026D72A" w14:textId="77777777" w:rsidR="000A0F3F" w:rsidRDefault="000A0F3F" w:rsidP="000A0F3F"/>
    <w:p w14:paraId="470CBCFE" w14:textId="77777777" w:rsidR="006760CA" w:rsidRDefault="006760CA" w:rsidP="000A0F3F"/>
    <w:p w14:paraId="7DECD5A7" w14:textId="68D7C44A" w:rsidR="006760CA" w:rsidRDefault="006760CA" w:rsidP="000A0F3F">
      <w:r w:rsidRPr="006760CA">
        <w:lastRenderedPageBreak/>
        <w:drawing>
          <wp:inline distT="0" distB="0" distL="0" distR="0" wp14:anchorId="389248C4" wp14:editId="7963CCA0">
            <wp:extent cx="5731510" cy="2988310"/>
            <wp:effectExtent l="0" t="0" r="2540" b="2540"/>
            <wp:docPr id="8559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090E" w14:textId="77777777" w:rsidR="006760CA" w:rsidRDefault="006760CA" w:rsidP="000A0F3F"/>
    <w:p w14:paraId="5D8B8AC3" w14:textId="4CA00F8D" w:rsidR="006760CA" w:rsidRDefault="006760CA" w:rsidP="000A0F3F">
      <w:r w:rsidRPr="006760CA">
        <w:drawing>
          <wp:inline distT="0" distB="0" distL="0" distR="0" wp14:anchorId="33816A9E" wp14:editId="758853DC">
            <wp:extent cx="5731510" cy="2997200"/>
            <wp:effectExtent l="0" t="0" r="2540" b="0"/>
            <wp:docPr id="12353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4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B2BD" w14:textId="77777777" w:rsidR="006760CA" w:rsidRDefault="006760CA" w:rsidP="000A0F3F"/>
    <w:p w14:paraId="11EEC453" w14:textId="45C6AFA8" w:rsidR="006760CA" w:rsidRDefault="00190F22" w:rsidP="000A0F3F">
      <w:r w:rsidRPr="00190F22">
        <w:lastRenderedPageBreak/>
        <w:drawing>
          <wp:inline distT="0" distB="0" distL="0" distR="0" wp14:anchorId="724D95D2" wp14:editId="1B330F82">
            <wp:extent cx="5731510" cy="2988310"/>
            <wp:effectExtent l="0" t="0" r="2540" b="2540"/>
            <wp:docPr id="2099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23D9" w14:textId="77777777" w:rsidR="00190F22" w:rsidRDefault="00190F22" w:rsidP="000A0F3F"/>
    <w:p w14:paraId="2BD6BCF8" w14:textId="77777777" w:rsidR="00190F22" w:rsidRDefault="00190F22" w:rsidP="000A0F3F"/>
    <w:p w14:paraId="1C177058" w14:textId="34B30A83" w:rsidR="00190F22" w:rsidRDefault="00190F22" w:rsidP="000A0F3F">
      <w:r w:rsidRPr="00190F22">
        <w:drawing>
          <wp:inline distT="0" distB="0" distL="0" distR="0" wp14:anchorId="20E2E68A" wp14:editId="6D09F6D8">
            <wp:extent cx="5731510" cy="2985135"/>
            <wp:effectExtent l="0" t="0" r="2540" b="5715"/>
            <wp:docPr id="6889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1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CEFF8D5" w14:textId="54A5B538" w:rsidR="00190F22" w:rsidRDefault="00190F22" w:rsidP="000A0F3F">
      <w:r w:rsidRPr="00190F22">
        <w:lastRenderedPageBreak/>
        <w:drawing>
          <wp:inline distT="0" distB="0" distL="0" distR="0" wp14:anchorId="7425FAC2" wp14:editId="6EE5E5FF">
            <wp:extent cx="5731510" cy="2877820"/>
            <wp:effectExtent l="0" t="0" r="2540" b="0"/>
            <wp:docPr id="1642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2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2D5A" w14:textId="77777777" w:rsidR="00190F22" w:rsidRDefault="00190F22" w:rsidP="000A0F3F"/>
    <w:p w14:paraId="7E9DD072" w14:textId="77777777" w:rsidR="00190F22" w:rsidRDefault="00190F22" w:rsidP="000A0F3F"/>
    <w:p w14:paraId="0A7CFB25" w14:textId="20135206" w:rsidR="00190F22" w:rsidRDefault="00190F22" w:rsidP="000A0F3F">
      <w:r w:rsidRPr="00190F22">
        <w:drawing>
          <wp:inline distT="0" distB="0" distL="0" distR="0" wp14:anchorId="203E85E6" wp14:editId="2B0B07C8">
            <wp:extent cx="5731510" cy="2997200"/>
            <wp:effectExtent l="0" t="0" r="2540" b="0"/>
            <wp:docPr id="3725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C3EA" w14:textId="77777777" w:rsidR="00190F22" w:rsidRDefault="00190F22" w:rsidP="000A0F3F"/>
    <w:p w14:paraId="2365440E" w14:textId="05DDC184" w:rsidR="001A4262" w:rsidRDefault="001A4262" w:rsidP="000A0F3F">
      <w:r w:rsidRPr="001A4262">
        <w:lastRenderedPageBreak/>
        <w:drawing>
          <wp:inline distT="0" distB="0" distL="0" distR="0" wp14:anchorId="2755A851" wp14:editId="20FE4315">
            <wp:extent cx="5731510" cy="3012440"/>
            <wp:effectExtent l="0" t="0" r="2540" b="0"/>
            <wp:docPr id="7598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3E04" w14:textId="77777777" w:rsidR="001A4262" w:rsidRDefault="001A4262" w:rsidP="000A0F3F"/>
    <w:p w14:paraId="4B4B3E8B" w14:textId="473F3660" w:rsidR="001A4262" w:rsidRDefault="001A4262" w:rsidP="000A0F3F">
      <w:r w:rsidRPr="001A4262">
        <w:drawing>
          <wp:inline distT="0" distB="0" distL="0" distR="0" wp14:anchorId="5F15C8E1" wp14:editId="4185A0B1">
            <wp:extent cx="5731510" cy="2916555"/>
            <wp:effectExtent l="0" t="0" r="2540" b="0"/>
            <wp:docPr id="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D3B8" w14:textId="77777777" w:rsidR="001A4262" w:rsidRDefault="001A4262" w:rsidP="000A0F3F"/>
    <w:p w14:paraId="6D6BAEE2" w14:textId="39ABF183" w:rsidR="001A4262" w:rsidRDefault="001A4262" w:rsidP="000A0F3F">
      <w:r w:rsidRPr="001A4262">
        <w:lastRenderedPageBreak/>
        <w:drawing>
          <wp:inline distT="0" distB="0" distL="0" distR="0" wp14:anchorId="145D1458" wp14:editId="29F7F8D6">
            <wp:extent cx="5731510" cy="3002915"/>
            <wp:effectExtent l="0" t="0" r="2540" b="6985"/>
            <wp:docPr id="21157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1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8768" w14:textId="77777777" w:rsidR="001A4262" w:rsidRDefault="001A4262" w:rsidP="000A0F3F"/>
    <w:p w14:paraId="17B104E3" w14:textId="77777777" w:rsidR="001A4262" w:rsidRPr="000A0F3F" w:rsidRDefault="001A4262" w:rsidP="000A0F3F"/>
    <w:sectPr w:rsidR="001A4262" w:rsidRPr="000A0F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A"/>
    <w:rsid w:val="0003401B"/>
    <w:rsid w:val="000A0F3F"/>
    <w:rsid w:val="00190F22"/>
    <w:rsid w:val="001A4262"/>
    <w:rsid w:val="00495324"/>
    <w:rsid w:val="006760CA"/>
    <w:rsid w:val="006E3B53"/>
    <w:rsid w:val="00917594"/>
    <w:rsid w:val="00A74D5D"/>
    <w:rsid w:val="00AD1F18"/>
    <w:rsid w:val="00F1685A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167B"/>
  <w15:chartTrackingRefBased/>
  <w15:docId w15:val="{8C0602DF-6B12-4E7B-9B3C-B8B8AE95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 Facts</dc:creator>
  <cp:keywords/>
  <dc:description/>
  <cp:lastModifiedBy>Analytic Facts</cp:lastModifiedBy>
  <cp:revision>1</cp:revision>
  <dcterms:created xsi:type="dcterms:W3CDTF">2026-10-09T20:52:00Z</dcterms:created>
  <dcterms:modified xsi:type="dcterms:W3CDTF">2026-10-09T23:40:00Z</dcterms:modified>
</cp:coreProperties>
</file>