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Question1:Copy the whole question to ChatGPT</w:t>
      </w:r>
    </w:p>
    <w:p>
      <w:pPr>
        <w:rPr>
          <w:rFonts w:hint="default" w:ascii="Times New Roman" w:hAnsi="Times New Roman" w:cs="Times New Roman"/>
          <w:lang w:val="en-US" w:eastAsia="zh-CN"/>
        </w:rPr>
      </w:pPr>
      <w:r>
        <w:rPr>
          <w:rFonts w:hint="default" w:ascii="Times New Roman" w:hAnsi="Times New Roman" w:cs="Times New Roman"/>
          <w:lang w:val="en-US" w:eastAsia="zh-CN"/>
        </w:rPr>
        <w:t>Answer:(1)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|Order Processing|</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System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  Customer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  |  Representative |</w:t>
      </w:r>
    </w:p>
    <w:p>
      <w:pPr>
        <w:rPr>
          <w:rFonts w:hint="default" w:ascii="Times New Roman" w:hAnsi="Times New Roman" w:cs="Times New Roman"/>
          <w:lang w:val="en-US" w:eastAsia="zh-CN"/>
        </w:rPr>
      </w:pPr>
      <w:r>
        <w:rPr>
          <w:rFonts w:hint="default" w:ascii="Times New Roman" w:hAnsi="Times New Roman" w:cs="Times New Roman"/>
          <w:lang w:val="en-US" w:eastAsia="zh-CN"/>
        </w:rPr>
        <w:t>+-----------------+  +--------------------+</w:t>
      </w:r>
    </w:p>
    <w:p>
      <w:pPr>
        <w:rPr>
          <w:rFonts w:hint="default" w:ascii="Times New Roman" w:hAnsi="Times New Roman" w:cs="Times New Roman"/>
          <w:lang w:val="en-US" w:eastAsia="zh-CN"/>
        </w:rPr>
      </w:pPr>
      <w:r>
        <w:rPr>
          <w:rFonts w:hint="default" w:ascii="Times New Roman" w:hAnsi="Times New Roman" w:cs="Times New Roman"/>
          <w:lang w:val="en-US" w:eastAsia="zh-CN"/>
        </w:rPr>
        <w:t>- Place Order        - Place Order</w:t>
      </w:r>
    </w:p>
    <w:p>
      <w:pPr>
        <w:rPr>
          <w:rFonts w:hint="default" w:ascii="Times New Roman" w:hAnsi="Times New Roman" w:cs="Times New Roman"/>
          <w:lang w:val="en-US" w:eastAsia="zh-CN"/>
        </w:rPr>
      </w:pPr>
      <w:r>
        <w:rPr>
          <w:rFonts w:hint="default" w:ascii="Times New Roman" w:hAnsi="Times New Roman" w:cs="Times New Roman"/>
          <w:lang w:val="en-US" w:eastAsia="zh-CN"/>
        </w:rPr>
        <w:t>- Check Order Status - Check Order Status</w:t>
      </w:r>
    </w:p>
    <w:p>
      <w:pPr>
        <w:rPr>
          <w:rFonts w:hint="default" w:ascii="Times New Roman" w:hAnsi="Times New Roman" w:cs="Times New Roman"/>
          <w:lang w:val="en-US" w:eastAsia="zh-CN"/>
        </w:rPr>
      </w:pPr>
      <w:r>
        <w:rPr>
          <w:rFonts w:hint="default" w:ascii="Times New Roman" w:hAnsi="Times New Roman" w:cs="Times New Roman"/>
          <w:lang w:val="en-US" w:eastAsia="zh-CN"/>
        </w:rPr>
        <w:t>- Cancel Order       - Cancel Order</w:t>
      </w:r>
    </w:p>
    <w:p>
      <w:pPr>
        <w:rPr>
          <w:rFonts w:hint="default" w:ascii="Times New Roman" w:hAnsi="Times New Roman" w:cs="Times New Roman"/>
          <w:lang w:val="en-US" w:eastAsia="zh-CN"/>
        </w:rPr>
      </w:pPr>
      <w:r>
        <w:rPr>
          <w:rFonts w:hint="default" w:ascii="Times New Roman" w:hAnsi="Times New Roman" w:cs="Times New Roman"/>
          <w:lang w:val="en-US" w:eastAsia="zh-CN"/>
        </w:rPr>
        <w:t>- Request Catalog    - Request Catalog</w:t>
      </w:r>
    </w:p>
    <w:p>
      <w:pPr>
        <w:rPr>
          <w:rFonts w:hint="default" w:ascii="Times New Roman" w:hAnsi="Times New Roman" w:cs="Times New Roman"/>
          <w:lang w:val="en-US" w:eastAsia="zh-CN"/>
        </w:rPr>
      </w:pPr>
      <w:r>
        <w:rPr>
          <w:rFonts w:hint="default" w:ascii="Times New Roman" w:hAnsi="Times New Roman" w:cs="Times New Roman"/>
          <w:lang w:val="en-US" w:eastAsia="zh-CN"/>
        </w:rPr>
        <w:t>- Return Product     - Return Product (Phone only)</w:t>
      </w:r>
    </w:p>
    <w:p>
      <w:pPr>
        <w:rPr>
          <w:rFonts w:hint="default" w:ascii="Times New Roman" w:hAnsi="Times New Roman" w:cs="Times New Roman"/>
          <w:lang w:val="en-US" w:eastAsia="zh-CN"/>
        </w:rPr>
      </w:pPr>
      <w:r>
        <w:rPr>
          <w:rFonts w:hint="default" w:ascii="Times New Roman" w:hAnsi="Times New Roman" w:cs="Times New Roman"/>
          <w:lang w:val="en-US" w:eastAsia="zh-CN"/>
        </w:rPr>
        <w:t>(2)</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Customer |</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 customerID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name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 address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isGold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 bonusPoints |</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|1                    |     Order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orderID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customer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products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shippingAddress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billingAddress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creditCardNumber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totalCost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|1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        |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productID        |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name             |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price            |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description      |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picture          |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availability     |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Catalog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products|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(3)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Order Processing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System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w:t>
      </w:r>
    </w:p>
    <w:p>
      <w:pPr>
        <w:rPr>
          <w:rFonts w:hint="default" w:ascii="Times New Roman" w:hAnsi="Times New Roman" w:cs="Times New Roman"/>
          <w:lang w:val="en-US" w:eastAsia="zh-CN"/>
        </w:rPr>
      </w:pPr>
      <w:r>
        <w:rPr>
          <w:rFonts w:hint="default" w:ascii="Times New Roman" w:hAnsi="Times New Roman" w:cs="Times New Roman"/>
          <w:lang w:val="en-US" w:eastAsia="zh-CN"/>
        </w:rPr>
        <w:t>|     Customer    |  |  Catalog           |</w:t>
      </w:r>
    </w:p>
    <w:p>
      <w:pPr>
        <w:rPr>
          <w:rFonts w:hint="default" w:ascii="Times New Roman" w:hAnsi="Times New Roman" w:cs="Times New Roman"/>
          <w:lang w:val="en-US" w:eastAsia="zh-CN"/>
        </w:rPr>
      </w:pPr>
      <w:r>
        <w:rPr>
          <w:rFonts w:hint="default" w:ascii="Times New Roman" w:hAnsi="Times New Roman" w:cs="Times New Roman"/>
          <w:lang w:val="en-US" w:eastAsia="zh-CN"/>
        </w:rPr>
        <w:t>+-----------------+  +--------------------+</w:t>
      </w:r>
    </w:p>
    <w:p>
      <w:pPr>
        <w:rPr>
          <w:rFonts w:hint="default" w:ascii="Times New Roman" w:hAnsi="Times New Roman" w:cs="Times New Roman"/>
          <w:lang w:val="en-US" w:eastAsia="zh-CN"/>
        </w:rPr>
      </w:pPr>
      <w:r>
        <w:rPr>
          <w:rFonts w:hint="default" w:ascii="Times New Roman" w:hAnsi="Times New Roman" w:cs="Times New Roman"/>
          <w:lang w:val="en-US" w:eastAsia="zh-CN"/>
        </w:rPr>
        <w:t>| - customerID    |  | - products         |</w:t>
      </w:r>
    </w:p>
    <w:p>
      <w:pPr>
        <w:rPr>
          <w:rFonts w:hint="default" w:ascii="Times New Roman" w:hAnsi="Times New Roman" w:cs="Times New Roman"/>
          <w:lang w:val="en-US" w:eastAsia="zh-CN"/>
        </w:rPr>
      </w:pPr>
      <w:r>
        <w:rPr>
          <w:rFonts w:hint="default" w:ascii="Times New Roman" w:hAnsi="Times New Roman" w:cs="Times New Roman"/>
          <w:lang w:val="en-US" w:eastAsia="zh-CN"/>
        </w:rPr>
        <w:t>| - name          |  +--------------------+</w:t>
      </w:r>
    </w:p>
    <w:p>
      <w:pPr>
        <w:rPr>
          <w:rFonts w:hint="default" w:ascii="Times New Roman" w:hAnsi="Times New Roman" w:cs="Times New Roman"/>
          <w:lang w:val="en-US" w:eastAsia="zh-CN"/>
        </w:rPr>
      </w:pPr>
      <w:r>
        <w:rPr>
          <w:rFonts w:hint="default" w:ascii="Times New Roman" w:hAnsi="Times New Roman" w:cs="Times New Roman"/>
          <w:lang w:val="en-US" w:eastAsia="zh-CN"/>
        </w:rPr>
        <w:t>| - address       |</w:t>
      </w:r>
    </w:p>
    <w:p>
      <w:pPr>
        <w:rPr>
          <w:rFonts w:hint="default" w:ascii="Times New Roman" w:hAnsi="Times New Roman" w:cs="Times New Roman"/>
          <w:lang w:val="en-US" w:eastAsia="zh-CN"/>
        </w:rPr>
      </w:pPr>
      <w:r>
        <w:rPr>
          <w:rFonts w:hint="default" w:ascii="Times New Roman" w:hAnsi="Times New Roman" w:cs="Times New Roman"/>
          <w:lang w:val="en-US" w:eastAsia="zh-CN"/>
        </w:rPr>
        <w:t>| - isGold        |</w:t>
      </w:r>
    </w:p>
    <w:p>
      <w:pPr>
        <w:rPr>
          <w:rFonts w:hint="default" w:ascii="Times New Roman" w:hAnsi="Times New Roman" w:cs="Times New Roman"/>
          <w:lang w:val="en-US" w:eastAsia="zh-CN"/>
        </w:rPr>
      </w:pPr>
      <w:r>
        <w:rPr>
          <w:rFonts w:hint="default" w:ascii="Times New Roman" w:hAnsi="Times New Roman" w:cs="Times New Roman"/>
          <w:lang w:val="en-US" w:eastAsia="zh-CN"/>
        </w:rPr>
        <w:t>| - bonusPoints   |</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GetProductAvailability(productID)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Product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productID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name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price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description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picture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availability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|2</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AddProductToBasket(product, quantity)</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|3</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ConfirmOrder()</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Order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orderID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customer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products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shippingAddress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billingAddress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creditCardNumber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totalCost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|4</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CompleteOrder()</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AccountingSystem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invoice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cost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|5</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ForwardToShippingCompany(order)</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ShippingCompany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 - orders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|6</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FillAndShipOrder(order)</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p>
    <w:p>
      <w:pPr>
        <w:rPr>
          <w:rFonts w:hint="default" w:ascii="Times New Roman" w:hAnsi="Times New Roman" w:eastAsia="Segoe UI" w:cs="Times New Roman"/>
          <w:b/>
          <w:bCs/>
          <w:i w:val="0"/>
          <w:caps w:val="0"/>
          <w:color w:val="343541"/>
          <w:spacing w:val="0"/>
          <w:sz w:val="28"/>
          <w:szCs w:val="28"/>
        </w:rPr>
      </w:pPr>
      <w:r>
        <w:rPr>
          <w:rFonts w:hint="default" w:ascii="Times New Roman" w:hAnsi="Times New Roman" w:cs="Times New Roman"/>
          <w:b/>
          <w:bCs/>
          <w:sz w:val="28"/>
          <w:szCs w:val="28"/>
          <w:lang w:val="en-US" w:eastAsia="zh-CN"/>
        </w:rPr>
        <w:t>Question2: F</w:t>
      </w:r>
      <w:r>
        <w:rPr>
          <w:rFonts w:hint="default" w:ascii="Times New Roman" w:hAnsi="Times New Roman" w:eastAsia="Segoe UI" w:cs="Times New Roman"/>
          <w:b/>
          <w:bCs/>
          <w:i w:val="0"/>
          <w:caps w:val="0"/>
          <w:color w:val="343541"/>
          <w:spacing w:val="0"/>
          <w:sz w:val="28"/>
          <w:szCs w:val="28"/>
        </w:rPr>
        <w:t>or above diagram write me a PLANTUML CODE</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Answer：Certainly! Here's the PlantUML code for the UML Use Case Diagram, UML Class Diagram, and UML Sequence Diagram:</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UML Use Case Diagram:</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plantumlCopy code</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@startuml</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left to right direction</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actor "Customer" as customer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actor "Customer\nRepresentative" as representative</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rectangle "Order Processing System" {</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customer -- (Place Order)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customer -- (Check Order Status)</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customer -- (Cancel Order)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customer -- (Request Catalog)</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customer -- (Return Product)</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representative -- (Place Order)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representative -- (Check Order Status)</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representative -- (Cancel Order)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@enduml</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UML Class Diagram:</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plantumlCopy code</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@startuml</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class Customer {</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customerID</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name</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address</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isGold</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bonusPoints</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class Order {</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orderID</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customer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products</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shippingAddress</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billingAddress</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creditCardNumber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totalCost</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class Product {</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productID</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name</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price</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description</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picture</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availability</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class Catalog {</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 products</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Customer -- Order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Order "1" -- "*" Product</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Catalog -- Product</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@enduml</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UML Sequence Diagram:</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plantumlCopy code</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@startuml</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actor Customer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participant Catalog</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participant Product</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participant Order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participant AccountingSystem</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participant ShippingCompany</w:t>
      </w:r>
    </w:p>
    <w:p>
      <w:pPr>
        <w:rPr>
          <w:rFonts w:hint="default" w:ascii="Times New Roman" w:hAnsi="Times New Roman" w:eastAsia="Segoe UI" w:cs="Times New Roman"/>
          <w:i w:val="0"/>
          <w:caps w:val="0"/>
          <w:color w:val="343541"/>
          <w:spacing w:val="0"/>
          <w:sz w:val="19"/>
          <w:szCs w:val="19"/>
          <w:lang w:val="en-US" w:eastAsia="zh-CN"/>
        </w:rPr>
      </w:pP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Customer -&gt; Catalog: GetProductAvailability(productID)</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Customer -&gt; Product: AddProductToBasket(product, quantity)</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Customer -&gt; Order: ConfirmOrder()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Customer -&gt; Order: CompleteOrder()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Customer -&gt; AccountingSystem: ForwardToShippingCompany(order)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Customer -&gt; ShippingCompany: FillAndShipOrder(order)</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@enduml</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 xml:space="preserve"> </w:t>
      </w:r>
    </w:p>
    <w:p>
      <w:pPr>
        <w:rPr>
          <w:rFonts w:hint="default" w:ascii="Times New Roman" w:hAnsi="Times New Roman" w:eastAsia="Segoe UI" w:cs="Times New Roman"/>
          <w:i w:val="0"/>
          <w:caps w:val="0"/>
          <w:color w:val="343541"/>
          <w:spacing w:val="0"/>
          <w:sz w:val="19"/>
          <w:szCs w:val="19"/>
          <w:lang w:val="en-US" w:eastAsia="zh-CN"/>
        </w:rPr>
      </w:pPr>
    </w:p>
    <w:p>
      <w:pPr>
        <w:rPr>
          <w:rFonts w:hint="default" w:ascii="Times New Roman" w:hAnsi="Times New Roman" w:eastAsia="Segoe UI" w:cs="Times New Roman"/>
          <w:i w:val="0"/>
          <w:caps w:val="0"/>
          <w:color w:val="343541"/>
          <w:spacing w:val="0"/>
          <w:sz w:val="19"/>
          <w:szCs w:val="19"/>
          <w:lang w:val="en-US" w:eastAsia="zh-CN"/>
        </w:rPr>
      </w:pPr>
    </w:p>
    <w:p>
      <w:pPr>
        <w:rPr>
          <w:rFonts w:hint="default" w:ascii="Times New Roman" w:hAnsi="Times New Roman" w:eastAsia="Segoe UI" w:cs="Times New Roman"/>
          <w:b/>
          <w:bCs/>
          <w:i w:val="0"/>
          <w:caps w:val="0"/>
          <w:color w:val="343541"/>
          <w:spacing w:val="0"/>
          <w:sz w:val="28"/>
          <w:szCs w:val="28"/>
          <w:lang w:val="en-US" w:eastAsia="zh-CN"/>
        </w:rPr>
      </w:pPr>
      <w:r>
        <w:rPr>
          <w:rFonts w:hint="default" w:ascii="Times New Roman" w:hAnsi="Times New Roman" w:eastAsia="Segoe UI" w:cs="Times New Roman"/>
          <w:b/>
          <w:bCs/>
          <w:i w:val="0"/>
          <w:caps w:val="0"/>
          <w:color w:val="343541"/>
          <w:spacing w:val="0"/>
          <w:sz w:val="28"/>
          <w:szCs w:val="28"/>
          <w:lang w:val="en-US" w:eastAsia="zh-CN"/>
        </w:rPr>
        <w:t>Question3:I use PLANTUML to construct UML by using the code above.</w:t>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Answer:(1)</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875915" cy="3194685"/>
            <wp:effectExtent l="0" t="0" r="4445"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2875915" cy="3194685"/>
                    </a:xfrm>
                    <a:prstGeom prst="rect">
                      <a:avLst/>
                    </a:prstGeom>
                    <a:noFill/>
                    <a:ln w="9525">
                      <a:noFill/>
                    </a:ln>
                  </pic:spPr>
                </pic:pic>
              </a:graphicData>
            </a:graphic>
          </wp:inline>
        </w:drawing>
      </w:r>
    </w:p>
    <w:p>
      <w:pPr>
        <w:rPr>
          <w:rFonts w:hint="default" w:ascii="Times New Roman" w:hAnsi="Times New Roman" w:eastAsia="Segoe UI" w:cs="Times New Roman"/>
          <w:i w:val="0"/>
          <w:caps w:val="0"/>
          <w:color w:val="343541"/>
          <w:spacing w:val="0"/>
          <w:sz w:val="19"/>
          <w:szCs w:val="19"/>
          <w:lang w:val="en-US" w:eastAsia="zh-CN"/>
        </w:rPr>
      </w:pPr>
      <w:r>
        <w:rPr>
          <w:rFonts w:hint="default" w:ascii="Times New Roman" w:hAnsi="Times New Roman" w:eastAsia="Segoe UI" w:cs="Times New Roman"/>
          <w:i w:val="0"/>
          <w:caps w:val="0"/>
          <w:color w:val="343541"/>
          <w:spacing w:val="0"/>
          <w:sz w:val="19"/>
          <w:szCs w:val="19"/>
          <w:lang w:val="en-US" w:eastAsia="zh-CN"/>
        </w:rPr>
        <w:t>(2)</w:t>
      </w:r>
    </w:p>
    <w:p>
      <w:pPr>
        <w:rPr>
          <w:rFonts w:hint="default" w:ascii="Times New Roman" w:hAnsi="Times New Roman" w:eastAsia="宋体" w:cs="Times New Roman"/>
          <w:sz w:val="24"/>
          <w:szCs w:val="24"/>
        </w:rPr>
      </w:pPr>
      <w:bookmarkStart w:id="0" w:name="_GoBack"/>
      <w:r>
        <w:rPr>
          <w:rFonts w:hint="default" w:ascii="Times New Roman" w:hAnsi="Times New Roman" w:eastAsia="宋体" w:cs="Times New Roman"/>
          <w:sz w:val="24"/>
          <w:szCs w:val="24"/>
        </w:rPr>
        <w:drawing>
          <wp:inline distT="0" distB="0" distL="114300" distR="114300">
            <wp:extent cx="1632585" cy="4187825"/>
            <wp:effectExtent l="0" t="0" r="1333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1632585" cy="4187825"/>
                    </a:xfrm>
                    <a:prstGeom prst="rect">
                      <a:avLst/>
                    </a:prstGeom>
                    <a:noFill/>
                    <a:ln w="9525">
                      <a:noFill/>
                    </a:ln>
                  </pic:spPr>
                </pic:pic>
              </a:graphicData>
            </a:graphic>
          </wp:inline>
        </w:drawing>
      </w:r>
      <w:bookmarkEnd w:id="0"/>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824480" cy="1287145"/>
            <wp:effectExtent l="0" t="0" r="10160" b="825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2824480" cy="1287145"/>
                    </a:xfrm>
                    <a:prstGeom prst="rect">
                      <a:avLst/>
                    </a:prstGeom>
                    <a:noFill/>
                    <a:ln w="9525">
                      <a:noFill/>
                    </a:ln>
                  </pic:spPr>
                </pic:pic>
              </a:graphicData>
            </a:graphic>
          </wp:inline>
        </w:drawing>
      </w:r>
    </w:p>
    <w:p>
      <w:p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Conclusion:</w:t>
      </w:r>
      <w:r>
        <w:rPr>
          <w:rFonts w:hint="default" w:ascii="Times New Roman" w:hAnsi="Times New Roman" w:eastAsia="宋体" w:cs="Times New Roman"/>
          <w:sz w:val="24"/>
          <w:szCs w:val="24"/>
          <w:lang w:val="en-US" w:eastAsia="zh-CN"/>
        </w:rPr>
        <w:t>I have used ChatGPT to generate UML diagrams directly and also to generate PlantUML code through chat interactions. It is evident that in the first case, the overall framework of the generated UML is problematic and cannot be used. This aligns with the issues I have faced when using ChatGPT to generate UML diagrams in my regular practice. Apart from the content itself, the overall design framework is inadequate. However, when I ask ChatGPT to generate PlantUML code, the resulting code significantly improves the overall framework. After using the code with PlantText, a UML visualization tool, it becomes clear that ChatGPT excels in identifying keywords, defining variables, and structuring method bodies. It effectively captures the essence and generates UML with minimal redundancy. However, there are still significant issues with directly rendering the UML diagrams, making them unsuitable for immediate use. It would be more suitable to leverage ChatGPT's strengths and compensate for its weaknesses by using other AI models or plugins.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71C7F"/>
    <w:rsid w:val="2E33170C"/>
    <w:rsid w:val="38D73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2023-06-09T11:46:24Z</dcterms:created>
  <dc:creator>h2995</dc:creator>
  <cp:lastModifiedBy>微信用户</cp:lastModifiedBy>
  <dcterms:modified xsi:type="dcterms:W3CDTF">2023-06-09T12:42:51Z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