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ChatGPT初始方案：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UML Use Case Diagram for the Order Processing System:</w:t>
      </w:r>
    </w:p>
    <w:p>
      <w:pPr>
        <w:numPr>
          <w:numId w:val="0"/>
        </w:numPr>
      </w:pPr>
      <w:r>
        <w:rPr>
          <w:rFonts w:hint="eastAsia"/>
          <w:sz w:val="24"/>
          <w:szCs w:val="32"/>
        </w:rPr>
        <w:t xml:space="preserve">                              </w:t>
      </w:r>
      <w:r>
        <w:drawing>
          <wp:inline distT="0" distB="0" distL="114300" distR="114300">
            <wp:extent cx="5269230" cy="36379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Actors</w:t>
      </w:r>
      <w:r>
        <w:rPr>
          <w:rFonts w:hint="eastAsia"/>
          <w:sz w:val="24"/>
          <w:szCs w:val="32"/>
        </w:rPr>
        <w:t>：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客户：代表通过网络或通过客户代表与系统交互的系统用户。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Web 用户：代表通过 Web 界面访问系统的客户。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客户代表：代表代表客户与系统交互的客户代表。</w:t>
      </w: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Usecase</w:t>
      </w:r>
      <w:r>
        <w:rPr>
          <w:rFonts w:hint="eastAsia"/>
          <w:sz w:val="24"/>
          <w:szCs w:val="32"/>
        </w:rPr>
        <w:t>：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下订单：允许客户通过提供客户信息、选择产品、提供运输和付款信息以及提交订单来下订单。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检查订单状态：允许客户通过提供客户信息或订单 ID 来检查他们的订单状态。</w:t>
      </w:r>
    </w:p>
    <w:p>
      <w:pPr>
        <w:numPr>
          <w:numId w:val="0"/>
        </w:numPr>
        <w:rPr>
          <w:rFonts w:hint="eastAsia"/>
          <w:sz w:val="22"/>
          <w:szCs w:val="28"/>
        </w:rPr>
      </w:pPr>
      <w:r>
        <w:rPr>
          <w:rFonts w:hint="eastAsia"/>
          <w:sz w:val="24"/>
          <w:szCs w:val="32"/>
        </w:rPr>
        <w:t>请求目录：允许客户请求目录</w:t>
      </w: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UML Class Diagram for the Order Processing System: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96342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关键操作：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Customer</w:t>
      </w:r>
      <w:r>
        <w:rPr>
          <w:rFonts w:hint="eastAsia"/>
          <w:sz w:val="24"/>
          <w:szCs w:val="32"/>
        </w:rPr>
        <w:t>：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构造函数：创建具有客户 ID、姓名、地址和信用卡信息的客户对象。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getCustomerID()：返回客户 ID。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getName()：返回客户名称。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getAddress()：返回客户地址。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getCreditCard()：返回客户的信用卡信息。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Order</w:t>
      </w:r>
      <w:r>
        <w:rPr>
          <w:rFonts w:hint="eastAsia"/>
          <w:sz w:val="24"/>
          <w:szCs w:val="32"/>
        </w:rPr>
        <w:t>：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构造函数：创建一个订单对象，其中包含订单 ID、客户、产品、送货地址和账单地址。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getCustomer()：返回与订单关联的客户。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getProducts()：返回订单中包含的产品。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getShippingAddress()：返回订单的送货地址。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getBillingAddress()：返回订单的账单地址。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getStatus()：返回订单的状态。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setStatus()：更新订单状态。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Product</w:t>
      </w:r>
      <w:r>
        <w:rPr>
          <w:rFonts w:hint="eastAsia"/>
          <w:sz w:val="24"/>
          <w:szCs w:val="32"/>
        </w:rPr>
        <w:t>：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构造函数：创建具有产品 ID、名称、价格和描述的产品对象。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getProductID()：返回产品 ID。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getName()：返回产品名称。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getPrice()：返回产品价格。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getDescription()：返回产品描述。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UML Sequence Diagram for the "Place Order" scenario: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+-------------------+             +------------------+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|  Customer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|       </w:t>
      </w: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sz w:val="24"/>
          <w:szCs w:val="32"/>
        </w:rPr>
        <w:t>|   Order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+-------------------+             +------------------+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placeOrder()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createOrder()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addProductToOrder(product #2)   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checkProductAvailability(product #2)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|&lt;-------------------------------------|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addProductToOrder(product #9)       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confirmAddressesAndPayment()        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submitOrder()  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时序图显示了“下订单”场景中“客户”和“订单”对象之间的交互。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客户通过调用“placeOrder()”方法启动流程。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“Customer”对象通过调用“Order”对象的“createOrder()”方法创建一个新订单。客户通过调用“Order”对象的“addProductToOrder()”方法将产品添加到订单中。 在这种情况下，首先添加产品 #2，并通过调用“checkProductAvailability()”方法检查其可用性。由于产品 #2 不可用，“订单”对象以不可用信息响应。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然后，客户将产品 #9 添加到可用的订单中，并通过调用“confirmAddressesAndPayment()”方法继续确认送货和账单地址以及付款信息。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最后，客户通过调用“submitOrder()”方法提交订单，完成流程。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jc w:val="left"/>
      </w:pPr>
      <w:r>
        <w:rPr>
          <w:rFonts w:hint="eastAsia"/>
          <w:sz w:val="24"/>
          <w:szCs w:val="32"/>
          <w:lang w:val="en-US" w:eastAsia="zh-CN"/>
        </w:rPr>
        <w:t>询问过程（首次询问直接复制project3中所有内容）：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178935" cy="2720340"/>
            <wp:effectExtent l="0" t="0" r="1206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447415" cy="231902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11675" cy="239903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</w:rPr>
      </w:pPr>
      <w:r>
        <w:drawing>
          <wp:inline distT="0" distB="0" distL="114300" distR="114300">
            <wp:extent cx="3879850" cy="3714115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ChatGPT优化方案：</w:t>
      </w:r>
      <w:r>
        <w:rPr>
          <w:rFonts w:hint="eastAsia"/>
          <w:b/>
          <w:bCs/>
          <w:sz w:val="28"/>
          <w:szCs w:val="36"/>
        </w:rPr>
        <w:t xml:space="preserve">   </w:t>
      </w:r>
    </w:p>
    <w:p>
      <w:pPr>
        <w:numPr>
          <w:numId w:val="0"/>
        </w:numPr>
        <w:jc w:val="left"/>
        <w:rPr>
          <w:rFonts w:hint="default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提问：使用GRASP原则优化上述UML用例图、类图、顺序图：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drawing>
          <wp:inline distT="0" distB="0" distL="114300" distR="114300">
            <wp:extent cx="5269230" cy="1509395"/>
            <wp:effectExtent l="0" t="0" r="12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sz w:val="24"/>
          <w:szCs w:val="32"/>
        </w:rPr>
        <w:t xml:space="preserve">         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Refined UML Use Case Diagram: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596890" cy="3506470"/>
            <wp:effectExtent l="0" t="0" r="381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改进：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“Place Order”用例负责处理客户信息、选择产品、提供运输和付款信息以及提交订单。 它遵循信息专家的 GRASP 原则，因为它拥有履行职责所需的信息。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“检查订单状态”用例负责根据客户信息或订单 ID 检索订单信息。 它遵循信息专家的 GRASP 原则，因为它可以访问必要的信息。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“请求目录”用例负责启动目录请求过程。 它没有任何额外的责任。</w:t>
      </w:r>
    </w:p>
    <w:p>
      <w:pPr>
        <w:numPr>
          <w:numId w:val="0"/>
        </w:numPr>
        <w:ind w:left="360" w:leftChars="0"/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ind w:left="360" w:leftChars="0"/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ind w:left="360" w:leftChars="0"/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ind w:left="360" w:leftChars="0"/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</w:p>
    <w:p>
      <w:pPr>
        <w:numPr>
          <w:ilvl w:val="0"/>
          <w:numId w:val="2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Refined UML Class Diagram: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559425" cy="2020570"/>
            <wp:effectExtent l="0" t="0" r="317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改进：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“Customer”类包含有关客户的信息，例如他们的 ID、姓名、地址和信用卡详细信息。 它遵循信息专家的 GRASP 原则，因为它负责管理客户数据。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“订单”类表示一个订单，包含有关客户、订单中的产品以及送货和账单地址的信息。 它遵循信息专家的 GRASP 原则，因为它封装了与订单相关的必要信息。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“Product”类表示一个产品，包含其 ID、名称、价格和描述等信息。 它遵循信息专家的 GRASP 原则，因为它封装了特定于产品的详细信息。</w:t>
      </w:r>
    </w:p>
    <w:p>
      <w:pPr>
        <w:numPr>
          <w:numId w:val="0"/>
        </w:numPr>
        <w:jc w:val="left"/>
        <w:rPr>
          <w:rFonts w:hint="eastAsia"/>
          <w:sz w:val="24"/>
          <w:szCs w:val="32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Refined UML Sequence Diagram for the "Place Order" scenario: 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+-------------------+                +------------------+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|  Custome</w:t>
      </w:r>
      <w:r>
        <w:rPr>
          <w:rFonts w:hint="eastAsia"/>
          <w:sz w:val="24"/>
          <w:szCs w:val="32"/>
          <w:lang w:val="en-US" w:eastAsia="zh-CN"/>
        </w:rPr>
        <w:t>r</w:t>
      </w:r>
      <w:r>
        <w:rPr>
          <w:rFonts w:hint="eastAsia"/>
          <w:sz w:val="24"/>
          <w:szCs w:val="32"/>
        </w:rPr>
        <w:t xml:space="preserve">  |       </w:t>
      </w:r>
      <w:r>
        <w:rPr>
          <w:rFonts w:hint="eastAsia"/>
          <w:sz w:val="24"/>
          <w:szCs w:val="32"/>
          <w:lang w:val="en-US" w:eastAsia="zh-CN"/>
        </w:rPr>
        <w:t xml:space="preserve">         </w:t>
      </w:r>
      <w:r>
        <w:rPr>
          <w:rFonts w:hint="eastAsia"/>
          <w:sz w:val="24"/>
          <w:szCs w:val="32"/>
        </w:rPr>
        <w:t>|   Order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+-------------------+                +------------------+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placeOrder()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createOrder()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addProductToOrder(product #2)  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checkProductAvailability(product #2)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|&lt;-------------------------------------|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productUnavailable()|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addProductToOrder(product #9)  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confirmAddressesAndPayment()       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submitOrder()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|-------------------------------------&gt;|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|                       |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解释：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细化后的时序图基于GRASP原则反映了对象的职责。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客户发起“placeOrder()”方法后，“Customer”对象通过调用“Order”对象的“createOrder()”方法创建新订单。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然后，客户将产品 #2 添加到订单中，并通过调用“checkProductAvailability()”方法检查其可用性。 如果产品不可用，“Order”对象将使用“productUnavailable()”消息进行响应。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客户继续将产品 #9 添加到订单中，并通过调用“confirmAddressesAndPayment()”方法确认送货和账单地址以及付款信息。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最后，客户通过调用“submitOrder()”方法提交订单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改进：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“客户”对象负责创建订单并向其中添加产品。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“订单”对象处理可用性检查并在产品缺货时通知客户。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序列图符合 GRASP 原则，即为具有履行这些职责的必要信息和行为的对象分配职责。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询问记录：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2405" cy="3552825"/>
            <wp:effectExtent l="0" t="0" r="1079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rFonts w:hint="eastAsia"/>
          <w:sz w:val="13"/>
          <w:szCs w:val="16"/>
        </w:rPr>
        <w:t xml:space="preserve">         </w:t>
      </w:r>
      <w:r>
        <w:drawing>
          <wp:inline distT="0" distB="0" distL="114300" distR="114300">
            <wp:extent cx="5273675" cy="2517140"/>
            <wp:effectExtent l="0" t="0" r="952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5427345"/>
            <wp:effectExtent l="0" t="0" r="889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询问记录：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消耗时间：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初次生成：30s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优化生成：42s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提问次数：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首次提问：1次</w:t>
      </w:r>
    </w:p>
    <w:p>
      <w:pPr>
        <w:numPr>
          <w:numId w:val="0"/>
        </w:numPr>
        <w:jc w:val="left"/>
        <w:rPr>
          <w:rFonts w:hint="eastAsia"/>
          <w:sz w:val="16"/>
          <w:szCs w:val="20"/>
        </w:rPr>
      </w:pPr>
      <w:r>
        <w:rPr>
          <w:rFonts w:hint="eastAsia"/>
          <w:sz w:val="24"/>
          <w:szCs w:val="24"/>
          <w:lang w:val="en-US" w:eastAsia="zh-CN"/>
        </w:rPr>
        <w:t>优化提问：1次</w:t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13"/>
          <w:szCs w:val="16"/>
        </w:rPr>
        <w:t xml:space="preserve">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95E1A"/>
    <w:multiLevelType w:val="singleLevel"/>
    <w:tmpl w:val="83495E1A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01FDE63E"/>
    <w:multiLevelType w:val="singleLevel"/>
    <w:tmpl w:val="01FDE63E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yMzg5NDhjYjcxZTU1ZWVmMzBjMDYyNWVlZmNjNjcifQ=="/>
  </w:docVars>
  <w:rsids>
    <w:rsidRoot w:val="00000000"/>
    <w:rsid w:val="4894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2023-05-30T07:31:54Z</dcterms:created>
  <dc:creator>Feng</dc:creator>
  <cp:lastModifiedBy>静沐暖阳</cp:lastModifiedBy>
  <dcterms:modified xsi:type="dcterms:W3CDTF">2023-05-30T08:26:45Z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83C4DFE06F704147A1438C81B6F18D63_12</vt:lpwstr>
  </property>
</Properties>
</file>