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sz w:val="36"/>
          <w:szCs w:val="36"/>
        </w:rPr>
        <w:t>Order Processing System</w:t>
      </w:r>
    </w:p>
    <w:p>
      <w:pPr>
        <w:numPr>
          <w:ilvl w:val="0"/>
          <w:numId w:val="1"/>
        </w:num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Hans"/>
        </w:rPr>
        <w:t>用例图</w:t>
      </w:r>
    </w:p>
    <w:p>
      <w:pPr>
        <w:numPr>
          <w:numId w:val="0"/>
        </w:numPr>
        <w:jc w:val="left"/>
        <w:rPr>
          <w:rFonts w:hint="default" w:ascii="宋体" w:hAnsi="宋体" w:eastAsia="宋体" w:cs="宋体"/>
          <w:b w:val="0"/>
          <w:bCs w:val="0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AI建模过程记录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eastAsia="zh-Hans"/>
        </w:rPr>
        <w:t>：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总共提问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eastAsia="zh-Hans"/>
        </w:rPr>
        <w:t>4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次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用时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eastAsia="zh-Hans"/>
        </w:rPr>
        <w:t>3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min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Hans"/>
        </w:rPr>
        <w:t>提问和解答如下</w:t>
      </w:r>
      <w:r>
        <w:rPr>
          <w:rFonts w:hint="default" w:ascii="宋体" w:hAnsi="宋体" w:eastAsia="宋体" w:cs="宋体"/>
          <w:b w:val="0"/>
          <w:bCs w:val="0"/>
          <w:sz w:val="28"/>
          <w:szCs w:val="28"/>
          <w:lang w:eastAsia="zh-Hans"/>
        </w:rPr>
        <w:t>。</w:t>
      </w:r>
    </w:p>
    <w:p>
      <w:pPr>
        <w:numPr>
          <w:numId w:val="0"/>
        </w:numPr>
        <w:jc w:val="center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3997325" cy="4042410"/>
            <wp:effectExtent l="0" t="0" r="15875" b="21590"/>
            <wp:docPr id="10" name="图片 10" descr="截屏2023-05-24 18.01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3-05-24 18.01.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3768090" cy="2300605"/>
            <wp:effectExtent l="0" t="0" r="16510" b="10795"/>
            <wp:docPr id="9" name="图片 9" descr="截屏2023-05-24 18.02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3-05-24 18.02.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4387850" cy="3647440"/>
            <wp:effectExtent l="0" t="0" r="6350" b="10160"/>
            <wp:docPr id="8" name="图片 8" descr="截屏2023-05-24 18.0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3-05-24 18.02.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80" w:firstLineChars="20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在ChatGPT的回答中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只考虑了客户和客户代表两个参与者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忽略了邮政公司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会计系统等其他的参与者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并且它将客户代表作为客户的一种特殊情况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</w:p>
    <w:p>
      <w:pPr>
        <w:numPr>
          <w:numId w:val="0"/>
        </w:numPr>
        <w:ind w:firstLine="480" w:firstLineChars="20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第二次提问如下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：</w:t>
      </w:r>
    </w:p>
    <w:p>
      <w:pPr>
        <w:numPr>
          <w:numId w:val="0"/>
        </w:numPr>
        <w:jc w:val="center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4091305" cy="4145915"/>
            <wp:effectExtent l="0" t="0" r="23495" b="19685"/>
            <wp:docPr id="7" name="图片 7" descr="截屏2023-05-24 18.02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3-05-24 18.02.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130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3511550" cy="3465195"/>
            <wp:effectExtent l="0" t="0" r="19050" b="14605"/>
            <wp:docPr id="6" name="图片 6" descr="截屏2023-05-24 18.02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3-05-24 18.02.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 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在第二次的回答里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依然没有考虑其他参与者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不过基本框架它已经列出来了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在它的基础上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我构建出如下用例模型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：</w:t>
      </w:r>
    </w:p>
    <w:p>
      <w:pPr>
        <w:numPr>
          <w:numId w:val="0"/>
        </w:numPr>
        <w:jc w:val="center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4432935" cy="3855085"/>
            <wp:effectExtent l="0" t="0" r="12065" b="5715"/>
            <wp:docPr id="13" name="图片 13" descr="截屏2023-05-24 16.29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3-05-24 16.29.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改进的地方有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：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根据用户的需求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新增了邮政公司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会计系统参与者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客户只能通过电话联系客户代表来完成退货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因此客户代表作为一种新的职责角色存在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理解为客户代表是该公司的一个职位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独立为一个参与者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金牌客户是一种特殊的客户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作为客户的子类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而金牌客户独有的职责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如延长退货期限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发送延期邮件等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我认为粒度过小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不适合在用例模型里出现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因此将它们从GPT给出的模型中删除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</w:p>
    <w:p>
      <w:pPr>
        <w:numPr>
          <w:numId w:val="0"/>
        </w:num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Hans"/>
        </w:rPr>
      </w:pPr>
    </w:p>
    <w:p>
      <w:pPr>
        <w:numPr>
          <w:ilvl w:val="0"/>
          <w:numId w:val="1"/>
        </w:num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Hans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Hans"/>
        </w:rPr>
        <w:t>类图</w:t>
      </w:r>
    </w:p>
    <w:p>
      <w:pPr>
        <w:numPr>
          <w:numId w:val="0"/>
        </w:numPr>
        <w:jc w:val="center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3865880" cy="336550"/>
            <wp:effectExtent l="0" t="0" r="20320" b="19050"/>
            <wp:docPr id="5" name="图片 5" descr="截屏2023-05-24 18.03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3-05-24 18.03.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3263900" cy="3568700"/>
            <wp:effectExtent l="0" t="0" r="12700" b="12700"/>
            <wp:docPr id="4" name="图片 4" descr="截屏2023-05-24 18.03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3-05-24 18.03.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3218815" cy="3616960"/>
            <wp:effectExtent l="0" t="0" r="6985" b="15240"/>
            <wp:docPr id="3" name="图片 3" descr="截屏2023-05-24 18.03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3-05-24 18.03.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8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GPT给出了较为简单的模型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我在其基础上进一步改进和细化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结果如下图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：</w:t>
      </w:r>
    </w:p>
    <w:p>
      <w:pPr>
        <w:numPr>
          <w:numId w:val="0"/>
        </w:numPr>
        <w:ind w:firstLine="48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</w:p>
    <w:p>
      <w:pPr>
        <w:numPr>
          <w:numId w:val="0"/>
        </w:numPr>
        <w:jc w:val="center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5266690" cy="2984500"/>
            <wp:effectExtent l="0" t="0" r="16510" b="12700"/>
            <wp:docPr id="16" name="图片 16" descr="截屏2023-05-24 19.16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3-05-24 19.16.4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8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整体根据MVC设计模式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将整个系统分为模型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视图和控制器三大部分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</w:p>
    <w:p>
      <w:pPr>
        <w:numPr>
          <w:numId w:val="0"/>
        </w:numPr>
        <w:ind w:firstLine="48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在视图部分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构建了订单视图类和产品视图类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负责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所有与用户交互的操作（如获取输入、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显示页面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）。</w:t>
      </w:r>
    </w:p>
    <w:p>
      <w:pPr>
        <w:numPr>
          <w:numId w:val="0"/>
        </w:numPr>
        <w:ind w:firstLine="48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在控制器部分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构建订单控制器和产品控制器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负责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所有与数据操作（如创建、取消、查询和提交订单）的方法。</w:t>
      </w:r>
    </w:p>
    <w:p>
      <w:pPr>
        <w:numPr>
          <w:numId w:val="0"/>
        </w:numPr>
        <w:ind w:firstLine="480"/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在模型部分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遵循了单一职责原则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整体类图设计主要基于单一职责这一原则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保证一个对象只包含单一的职责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并且封装在一个类中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符合里氏代换原则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系统只有金牌客户和客户唯一一对继承关系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除了子类金牌客户独有的功能以外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其余地方全部使用的是父类客户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也使用了枚举类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列表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。</w:t>
      </w:r>
    </w:p>
    <w:p>
      <w:pP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br w:type="page"/>
      </w:r>
    </w:p>
    <w:p>
      <w:pPr>
        <w:numPr>
          <w:numId w:val="0"/>
        </w:num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</w:p>
    <w:p>
      <w:pPr>
        <w:numPr>
          <w:ilvl w:val="0"/>
          <w:numId w:val="1"/>
        </w:num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Hans"/>
        </w:rPr>
        <w:t>序列图</w:t>
      </w:r>
    </w:p>
    <w:p>
      <w:pPr>
        <w:numPr>
          <w:numId w:val="0"/>
        </w:numPr>
        <w:jc w:val="center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3850640" cy="3850640"/>
            <wp:effectExtent l="0" t="0" r="10160" b="10160"/>
            <wp:docPr id="2" name="图片 2" descr="截屏2023-05-24 18.0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3-05-24 18.04.2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3957955" cy="4089400"/>
            <wp:effectExtent l="0" t="0" r="4445" b="0"/>
            <wp:docPr id="1" name="图片 1" descr="截屏2023-05-24 18.04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3-05-24 18.04.3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 xml:space="preserve">   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在GPT提供的两个元素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（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客户和库存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）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交互模型的基础上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增加更多整个交互过程中涉及的元素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Hans"/>
        </w:rPr>
        <w:t>结果如下图</w:t>
      </w: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t>：</w:t>
      </w:r>
      <w:bookmarkStart w:id="0" w:name="_GoBack"/>
      <w:bookmarkEnd w:id="0"/>
    </w:p>
    <w:p>
      <w:pPr>
        <w:numPr>
          <w:numId w:val="0"/>
        </w:numPr>
        <w:jc w:val="center"/>
        <w:rPr>
          <w:rFonts w:hint="default" w:ascii="宋体" w:hAnsi="宋体" w:eastAsia="宋体" w:cs="宋体"/>
          <w:b/>
          <w:bCs/>
          <w:sz w:val="28"/>
          <w:szCs w:val="28"/>
          <w:lang w:val="en-US" w:eastAsia="zh-Hans"/>
        </w:rPr>
      </w:pPr>
      <w:r>
        <w:rPr>
          <w:rFonts w:hint="default" w:ascii="宋体" w:hAnsi="宋体" w:eastAsia="宋体" w:cs="宋体"/>
          <w:b w:val="0"/>
          <w:bCs w:val="0"/>
          <w:sz w:val="24"/>
          <w:szCs w:val="24"/>
          <w:lang w:eastAsia="zh-Hans"/>
        </w:rPr>
        <w:drawing>
          <wp:inline distT="0" distB="0" distL="114300" distR="114300">
            <wp:extent cx="5270500" cy="4435475"/>
            <wp:effectExtent l="0" t="0" r="12700" b="9525"/>
            <wp:docPr id="11" name="图片 11" descr="截屏2023-05-24 16.29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3-05-24 16.29.4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97B4C57"/>
    <w:multiLevelType w:val="singleLevel"/>
    <w:tmpl w:val="197B4C5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EDD8BF1"/>
    <w:rsid w:val="8EDD8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Office_5.2.1.7798_F1E327BC-269C-435d-A152-05C5408002CA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2023-05-24T17:59:00Z</dcterms:created>
  <dc:creator>梨子、</dc:creator>
  <cp:lastModifiedBy>梨子、</cp:lastModifiedBy>
  <dcterms:modified xsi:type="dcterms:W3CDTF">2023-05-24T19:21:24Z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2052-5.2.1.7798</vt:lpwstr>
  </property>
  <property fmtid="{D5CDD505-2E9C-101B-9397-08002B2CF9AE}" pid="3" name="ICV">
    <vt:lpwstr>EDA741DE5DA4AE1CFFDF6D64FE032DA4_41</vt:lpwstr>
  </property>
</Properties>
</file>