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8A5E" w14:textId="77777777" w:rsidR="001B2496" w:rsidRDefault="001B2496" w:rsidP="007216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64DEDD" w14:textId="474AA1C3" w:rsidR="001B2496" w:rsidRDefault="00721698" w:rsidP="00721698">
      <w:r w:rsidRPr="001B2496">
        <w:rPr>
          <w:b/>
          <w:bCs/>
        </w:rPr>
        <w:t>Titre de la page</w:t>
      </w:r>
      <w:r>
        <w:t> : </w:t>
      </w:r>
      <w:r w:rsidR="001B2496">
        <w:t>Oshoa -Accueil</w:t>
      </w:r>
      <w:r w:rsidR="00FD3756">
        <w:t> </w:t>
      </w:r>
    </w:p>
    <w:p w14:paraId="34B62FEC" w14:textId="67781FB2" w:rsidR="00721698" w:rsidRDefault="001B2496" w:rsidP="00721698">
      <w:r>
        <w:t xml:space="preserve"> &lt;</w:t>
      </w:r>
      <w:proofErr w:type="spellStart"/>
      <w:r>
        <w:t>Title</w:t>
      </w:r>
      <w:proofErr w:type="spellEnd"/>
      <w:r>
        <w:t>&gt;Oshoa – Accueil &lt;</w:t>
      </w:r>
      <w:proofErr w:type="spellStart"/>
      <w:r>
        <w:t>Title</w:t>
      </w:r>
      <w:proofErr w:type="spellEnd"/>
      <w:r>
        <w:t>&gt;</w:t>
      </w:r>
    </w:p>
    <w:p w14:paraId="00DA3CEA" w14:textId="5515CCD9" w:rsidR="001B2496" w:rsidRDefault="001B2496" w:rsidP="00721698"/>
    <w:p w14:paraId="17DF62F7" w14:textId="645DE2FF" w:rsidR="00721698" w:rsidRPr="00B32F5C" w:rsidRDefault="00721698" w:rsidP="00721698">
      <w:pPr>
        <w:rPr>
          <w:b/>
          <w:bCs/>
        </w:rPr>
      </w:pPr>
      <w:r w:rsidRPr="00B32F5C">
        <w:rPr>
          <w:b/>
          <w:bCs/>
        </w:rPr>
        <w:t>En-tête</w:t>
      </w:r>
    </w:p>
    <w:p w14:paraId="1B5E0684" w14:textId="77777777" w:rsidR="00FD3756" w:rsidRDefault="00FD3756" w:rsidP="00721698"/>
    <w:p w14:paraId="6FE465F5" w14:textId="52FEFDDE" w:rsidR="00721698" w:rsidRDefault="00721698" w:rsidP="00721698">
      <w:r w:rsidRPr="00FD3756">
        <w:rPr>
          <w:b/>
          <w:bCs/>
        </w:rPr>
        <w:t>Titre de niveau 1 :</w:t>
      </w:r>
      <w:r>
        <w:t xml:space="preserve"> L’accessibilité numérique et le handicap, dans l’entreprise et à domicile</w:t>
      </w:r>
    </w:p>
    <w:p w14:paraId="28286C1B" w14:textId="77777777" w:rsidR="00721698" w:rsidRDefault="00721698" w:rsidP="00721698"/>
    <w:p w14:paraId="31C80447" w14:textId="77777777" w:rsidR="00721698" w:rsidRDefault="00721698" w:rsidP="00721698">
      <w:r>
        <w:t>Formations</w:t>
      </w:r>
    </w:p>
    <w:p w14:paraId="6158E1AC" w14:textId="77777777" w:rsidR="00721698" w:rsidRDefault="00721698" w:rsidP="00721698">
      <w:r>
        <w:t>Ateliers et conférences</w:t>
      </w:r>
    </w:p>
    <w:p w14:paraId="29D66112" w14:textId="04AACA7A" w:rsidR="00721698" w:rsidRDefault="00721698" w:rsidP="00721698">
      <w:r>
        <w:t>Conseil et évaluation</w:t>
      </w:r>
    </w:p>
    <w:p w14:paraId="2726625E" w14:textId="002E6A7A" w:rsidR="005144EE" w:rsidRDefault="005144EE" w:rsidP="00721698"/>
    <w:p w14:paraId="724F6E8B" w14:textId="1CF135D1" w:rsidR="00FD3756" w:rsidRDefault="00FD3756" w:rsidP="00721698">
      <w:r w:rsidRPr="00FD3756">
        <w:rPr>
          <w:b/>
          <w:bCs/>
        </w:rPr>
        <w:t>Titre de niveau 2 :</w:t>
      </w:r>
      <w:r>
        <w:t xml:space="preserve"> De quoi s’agit-il ?</w:t>
      </w:r>
    </w:p>
    <w:p w14:paraId="6436D6EC" w14:textId="70A1397E" w:rsidR="00FD3756" w:rsidRDefault="00FD3756" w:rsidP="00721698">
      <w:r w:rsidRPr="00A74170">
        <w:rPr>
          <w:b/>
          <w:bCs/>
        </w:rPr>
        <w:t>Citation :</w:t>
      </w:r>
      <w:r>
        <w:t> »</w:t>
      </w:r>
      <w:r w:rsidR="003920CD">
        <w:t>Par personnes handicapées, on entend des personnes qui présentent des incapacité</w:t>
      </w:r>
      <w:r w:rsidR="004059A2">
        <w:t>s physiques, mentales, intellectuelles ou sensorielles durables, dont l’interaction avec diverses barrières peut faire obstacle à leur pleine et effective participation à la société, sur la base de l’égalité avec les autres. » (Article 1 de la Convention des Nations Unis sur le droit de</w:t>
      </w:r>
      <w:r w:rsidR="00B32F5C">
        <w:t>s</w:t>
      </w:r>
      <w:r w:rsidR="004059A2">
        <w:t xml:space="preserve"> personnes handicapées, 2006)  </w:t>
      </w:r>
      <w:r w:rsidR="004059A2">
        <w:tab/>
      </w:r>
    </w:p>
    <w:p w14:paraId="08075080" w14:textId="2421D91F" w:rsidR="00FD3756" w:rsidRDefault="00FD3756" w:rsidP="00721698">
      <w:r w:rsidRPr="00A74170">
        <w:rPr>
          <w:b/>
          <w:bCs/>
        </w:rPr>
        <w:t>Citation</w:t>
      </w:r>
      <w:r>
        <w:t xml:space="preserve"> :L’accessibilité </w:t>
      </w:r>
      <w:proofErr w:type="spellStart"/>
      <w:r>
        <w:t>nuérique</w:t>
      </w:r>
      <w:proofErr w:type="spellEnd"/>
      <w:r>
        <w:t xml:space="preserve"> signifie que les sites web, technologies et outils sont conçues et développés, </w:t>
      </w:r>
      <w:proofErr w:type="gramStart"/>
      <w:r>
        <w:t>de façon à ce</w:t>
      </w:r>
      <w:proofErr w:type="gramEnd"/>
      <w:r>
        <w:t xml:space="preserve"> que les</w:t>
      </w:r>
      <w:r w:rsidR="00A74170">
        <w:t xml:space="preserve"> </w:t>
      </w:r>
      <w:r>
        <w:t>personne</w:t>
      </w:r>
      <w:r w:rsidR="00A74170">
        <w:t>s</w:t>
      </w:r>
      <w:r>
        <w:t xml:space="preserve"> handicapées puissent les utiliser » (Source W3C)</w:t>
      </w:r>
    </w:p>
    <w:p w14:paraId="41934437" w14:textId="49ACD689" w:rsidR="00A74170" w:rsidRDefault="00A74170" w:rsidP="00721698"/>
    <w:p w14:paraId="06AF1679" w14:textId="05AFB556" w:rsidR="00A74170" w:rsidRDefault="00A74170" w:rsidP="00721698">
      <w:r w:rsidRPr="00A74170">
        <w:rPr>
          <w:b/>
          <w:bCs/>
        </w:rPr>
        <w:t>Titre de niveau 2</w:t>
      </w:r>
      <w:r>
        <w:t> : Mon objectif</w:t>
      </w:r>
    </w:p>
    <w:p w14:paraId="67E4751F" w14:textId="1322298D" w:rsidR="00093E6C" w:rsidRDefault="00A74170" w:rsidP="00B32F5C">
      <w:r>
        <w:t>Sur la base de ces définitions, mon objectif est de mieux vous faire connaître la réalités et les besoins des personnes en situation de handic</w:t>
      </w:r>
      <w:r w:rsidR="0077718B">
        <w:t xml:space="preserve">ap, pour </w:t>
      </w:r>
      <w:r w:rsidR="00EA24A4">
        <w:t xml:space="preserve">contribuer à </w:t>
      </w:r>
      <w:r w:rsidR="00AC27EE">
        <w:t xml:space="preserve">la construction </w:t>
      </w:r>
      <w:r w:rsidR="00EA24A4">
        <w:t>d’une société inclusive</w:t>
      </w:r>
    </w:p>
    <w:p w14:paraId="14B62E51" w14:textId="77777777" w:rsidR="0077718B" w:rsidRDefault="0077718B" w:rsidP="00B32F5C"/>
    <w:p w14:paraId="2056C45C" w14:textId="0B69761A" w:rsidR="00721698" w:rsidRDefault="001B1212" w:rsidP="00AB7C99">
      <w:r>
        <w:t xml:space="preserve"> </w:t>
      </w:r>
      <w:r w:rsidR="00721698" w:rsidRPr="00FD3756">
        <w:rPr>
          <w:b/>
          <w:bCs/>
        </w:rPr>
        <w:t xml:space="preserve">Titre de </w:t>
      </w:r>
      <w:proofErr w:type="spellStart"/>
      <w:r w:rsidR="00721698" w:rsidRPr="00FD3756">
        <w:rPr>
          <w:b/>
          <w:bCs/>
        </w:rPr>
        <w:t>nivau</w:t>
      </w:r>
      <w:proofErr w:type="spellEnd"/>
      <w:r w:rsidR="00721698" w:rsidRPr="00FD3756">
        <w:rPr>
          <w:b/>
          <w:bCs/>
        </w:rPr>
        <w:t xml:space="preserve"> 2</w:t>
      </w:r>
      <w:r w:rsidR="00721698">
        <w:t> : Des formations conçues pour vous</w:t>
      </w:r>
    </w:p>
    <w:p w14:paraId="3BB7C893" w14:textId="4E1E3BDC" w:rsidR="00721698" w:rsidRDefault="00AB7C99" w:rsidP="00721698">
      <w:r w:rsidRPr="00AB7C99">
        <w:rPr>
          <w:b/>
          <w:bCs/>
        </w:rPr>
        <w:lastRenderedPageBreak/>
        <w:t>Lien vers</w:t>
      </w:r>
      <w:r>
        <w:t xml:space="preserve"> </w:t>
      </w:r>
      <w:r w:rsidR="00721698">
        <w:t>Formations pour les professionnels en lien avec le numérique</w:t>
      </w:r>
    </w:p>
    <w:p w14:paraId="1496905D" w14:textId="5E45651B" w:rsidR="00721698" w:rsidRDefault="00AB7C99" w:rsidP="00721698">
      <w:r>
        <w:t xml:space="preserve">Lien </w:t>
      </w:r>
      <w:r w:rsidRPr="00AB7C99">
        <w:rPr>
          <w:b/>
          <w:bCs/>
        </w:rPr>
        <w:t>vers</w:t>
      </w:r>
      <w:r>
        <w:t xml:space="preserve"> </w:t>
      </w:r>
      <w:r w:rsidR="00721698">
        <w:t>Formations pour les professionnels des Services à la Personne</w:t>
      </w:r>
    </w:p>
    <w:p w14:paraId="6F2CF4E8" w14:textId="64758483" w:rsidR="00721698" w:rsidRDefault="00721698" w:rsidP="00721698">
      <w:r>
        <w:t>Titre de niveau 2 : Des ateliers et conférences</w:t>
      </w:r>
      <w:r w:rsidR="00093E6C">
        <w:t xml:space="preserve"> </w:t>
      </w:r>
      <w:proofErr w:type="spellStart"/>
      <w:r w:rsidR="00093E6C">
        <w:t>impactants</w:t>
      </w:r>
      <w:proofErr w:type="spellEnd"/>
    </w:p>
    <w:p w14:paraId="2ABC602B" w14:textId="77777777" w:rsidR="00721698" w:rsidRDefault="00721698" w:rsidP="00721698">
      <w:r>
        <w:t>Pour sensibiliser les collaborateurs à la réalité quotidienne des personnes en situation de handicap devant un service numérique</w:t>
      </w:r>
    </w:p>
    <w:p w14:paraId="17C21D14" w14:textId="27449C32" w:rsidR="00721698" w:rsidRDefault="00721698" w:rsidP="00721698"/>
    <w:p w14:paraId="0E28E669" w14:textId="0574F70B" w:rsidR="00AB7C99" w:rsidRDefault="00AB7C99" w:rsidP="00721698">
      <w:r w:rsidRPr="00AB7C99">
        <w:rPr>
          <w:b/>
          <w:bCs/>
        </w:rPr>
        <w:t>Lien vers</w:t>
      </w:r>
      <w:r>
        <w:t xml:space="preserve"> Ateliers</w:t>
      </w:r>
      <w:r w:rsidR="00D66A38">
        <w:t xml:space="preserve"> de sensibilisation</w:t>
      </w:r>
    </w:p>
    <w:p w14:paraId="42BDB978" w14:textId="60B3E6FF" w:rsidR="00AB7C99" w:rsidRDefault="00AB7C99" w:rsidP="00721698">
      <w:r w:rsidRPr="00AB7C99">
        <w:rPr>
          <w:b/>
          <w:bCs/>
        </w:rPr>
        <w:t>Lien vers</w:t>
      </w:r>
      <w:r>
        <w:t xml:space="preserve"> Conférences</w:t>
      </w:r>
      <w:r w:rsidR="00D66A38">
        <w:t xml:space="preserve"> </w:t>
      </w:r>
    </w:p>
    <w:p w14:paraId="4788575B" w14:textId="77777777" w:rsidR="00AB7C99" w:rsidRDefault="00AB7C99" w:rsidP="00721698"/>
    <w:p w14:paraId="0CE2385F" w14:textId="13C6AA84" w:rsidR="00721698" w:rsidRDefault="00721698" w:rsidP="00721698">
      <w:r>
        <w:t>Titre de niveau 2 : Des conseils et des évaluations usagers de services numériques</w:t>
      </w:r>
    </w:p>
    <w:p w14:paraId="5D995F83" w14:textId="77777777" w:rsidR="00721698" w:rsidRDefault="00721698" w:rsidP="00721698">
      <w:r>
        <w:t>Avec l’appui d’un graphiste, je vous apporte mes conseils pour produire des supports numériques accessibles.</w:t>
      </w:r>
    </w:p>
    <w:p w14:paraId="5FF21DF9" w14:textId="7CA91DDF" w:rsidR="00721698" w:rsidRDefault="00721698" w:rsidP="00721698">
      <w:r w:rsidRPr="00AB7C99">
        <w:rPr>
          <w:b/>
          <w:bCs/>
        </w:rPr>
        <w:t>Lien vers</w:t>
      </w:r>
      <w:r>
        <w:t> </w:t>
      </w:r>
      <w:r w:rsidR="00AB7C99">
        <w:t>P</w:t>
      </w:r>
      <w:r>
        <w:t>restations de conseil</w:t>
      </w:r>
    </w:p>
    <w:p w14:paraId="3C02F46F" w14:textId="2133180E" w:rsidR="00D66A38" w:rsidRDefault="00D66A38" w:rsidP="00721698"/>
    <w:p w14:paraId="795EDCB3" w14:textId="088A51EC" w:rsidR="00D66A38" w:rsidRDefault="00D66A38" w:rsidP="00721698">
      <w:r w:rsidRPr="00D66A38">
        <w:rPr>
          <w:b/>
          <w:bCs/>
        </w:rPr>
        <w:t>Titre de niveau 2 :</w:t>
      </w:r>
      <w:r>
        <w:t xml:space="preserve"> Mes références</w:t>
      </w:r>
    </w:p>
    <w:p w14:paraId="3D7572BF" w14:textId="04D1B2B5" w:rsidR="00D66A38" w:rsidRDefault="00D66A38" w:rsidP="00721698">
      <w:r>
        <w:t>ACAF MSA du Vaucluse</w:t>
      </w:r>
    </w:p>
    <w:p w14:paraId="7BC18911" w14:textId="1EAAA2E3" w:rsidR="00D66A38" w:rsidRDefault="00D66A38" w:rsidP="00721698">
      <w:r>
        <w:t>CREAI PACA corse</w:t>
      </w:r>
    </w:p>
    <w:p w14:paraId="13379624" w14:textId="2D70677C" w:rsidR="00D66A38" w:rsidRDefault="00D66A38" w:rsidP="00721698">
      <w:proofErr w:type="spellStart"/>
      <w:r>
        <w:t>Reso</w:t>
      </w:r>
      <w:proofErr w:type="spellEnd"/>
      <w:r>
        <w:t xml:space="preserve"> Solution</w:t>
      </w:r>
    </w:p>
    <w:p w14:paraId="4C3EC475" w14:textId="04FC94B7" w:rsidR="00D66A38" w:rsidRDefault="00D66A38" w:rsidP="00721698">
      <w:r>
        <w:t xml:space="preserve">Université d’Avignon </w:t>
      </w:r>
    </w:p>
    <w:p w14:paraId="68E1E59A" w14:textId="77777777" w:rsidR="00D66A38" w:rsidRDefault="00D66A38" w:rsidP="00721698"/>
    <w:p w14:paraId="278AAB36" w14:textId="0E0404E6" w:rsidR="00721698" w:rsidRPr="00AB7C99" w:rsidRDefault="00AB7C99" w:rsidP="00721698">
      <w:pPr>
        <w:rPr>
          <w:b/>
          <w:bCs/>
        </w:rPr>
      </w:pPr>
      <w:r w:rsidRPr="00AB7C99">
        <w:rPr>
          <w:b/>
          <w:bCs/>
        </w:rPr>
        <w:t>Pied-de page</w:t>
      </w:r>
    </w:p>
    <w:p w14:paraId="4B3C9B22" w14:textId="77777777" w:rsidR="00AB7C99" w:rsidRDefault="00AB7C99" w:rsidP="00721698"/>
    <w:p w14:paraId="6ED0FB04" w14:textId="71D4DB00" w:rsidR="00530859" w:rsidRDefault="00461572"/>
    <w:p w14:paraId="0DE29294" w14:textId="77777777" w:rsidR="00721698" w:rsidRDefault="00721698"/>
    <w:sectPr w:rsidR="0072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C"/>
    <w:rsid w:val="00093E6C"/>
    <w:rsid w:val="001B1212"/>
    <w:rsid w:val="001B2496"/>
    <w:rsid w:val="00204938"/>
    <w:rsid w:val="003920CD"/>
    <w:rsid w:val="004059A2"/>
    <w:rsid w:val="00461572"/>
    <w:rsid w:val="004A274C"/>
    <w:rsid w:val="005144EE"/>
    <w:rsid w:val="00721698"/>
    <w:rsid w:val="0077718B"/>
    <w:rsid w:val="008818E3"/>
    <w:rsid w:val="008913E5"/>
    <w:rsid w:val="0094202B"/>
    <w:rsid w:val="009D0AE4"/>
    <w:rsid w:val="00A66581"/>
    <w:rsid w:val="00A74170"/>
    <w:rsid w:val="00A82C9F"/>
    <w:rsid w:val="00AB7C99"/>
    <w:rsid w:val="00AC27EE"/>
    <w:rsid w:val="00B32F5C"/>
    <w:rsid w:val="00CB2D6C"/>
    <w:rsid w:val="00D43ABE"/>
    <w:rsid w:val="00D66A38"/>
    <w:rsid w:val="00D73606"/>
    <w:rsid w:val="00EA24A4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0826"/>
  <w15:chartTrackingRefBased/>
  <w15:docId w15:val="{3719CFA9-2038-4529-BE26-657C054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9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1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1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13</cp:revision>
  <dcterms:created xsi:type="dcterms:W3CDTF">2021-07-07T14:40:00Z</dcterms:created>
  <dcterms:modified xsi:type="dcterms:W3CDTF">2021-07-08T16:41:00Z</dcterms:modified>
</cp:coreProperties>
</file>