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4418692"/>
        <w:docPartObj>
          <w:docPartGallery w:val="Cover Pages"/>
          <w:docPartUnique/>
        </w:docPartObj>
      </w:sdtPr>
      <w:sdtContent>
        <w:p w14:paraId="4226E498" w14:textId="36D3CE63" w:rsidR="002A5493" w:rsidRDefault="002A5493">
          <w:r>
            <w:rPr>
              <w:noProof/>
              <w:color w:val="FFFFFF" w:themeColor="background1"/>
            </w:rPr>
            <mc:AlternateContent>
              <mc:Choice Requires="wpg">
                <w:drawing>
                  <wp:anchor distT="0" distB="0" distL="114300" distR="114300" simplePos="0" relativeHeight="251659264" behindDoc="0" locked="0" layoutInCell="1" allowOverlap="1" wp14:anchorId="283B44FC" wp14:editId="04D2416E">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7DE7C358" w14:textId="65832B6F" w:rsidR="002A5493" w:rsidRDefault="002A549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SDV602 Milestone 2</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F3E08E5" w14:textId="673FA006" w:rsidR="002A5493" w:rsidRDefault="002A5493">
                                      <w:pPr>
                                        <w:pStyle w:val="NoSpacing"/>
                                        <w:rPr>
                                          <w:color w:val="FFFFFF" w:themeColor="background1"/>
                                          <w:sz w:val="28"/>
                                          <w:szCs w:val="28"/>
                                        </w:rPr>
                                      </w:pPr>
                                      <w:r>
                                        <w:rPr>
                                          <w:color w:val="FFFFFF" w:themeColor="background1"/>
                                          <w:sz w:val="28"/>
                                          <w:szCs w:val="28"/>
                                        </w:rPr>
                                        <w:t>Journal #2</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700EDA5" w14:textId="19DE0DC0" w:rsidR="002A5493" w:rsidRDefault="002A5493">
                                      <w:pPr>
                                        <w:pStyle w:val="NoSpacing"/>
                                        <w:rPr>
                                          <w:color w:val="FFFFFF" w:themeColor="background1"/>
                                          <w:sz w:val="32"/>
                                          <w:szCs w:val="32"/>
                                        </w:rPr>
                                      </w:pPr>
                                      <w:r>
                                        <w:rPr>
                                          <w:color w:val="FFFFFF" w:themeColor="background1"/>
                                          <w:sz w:val="32"/>
                                          <w:szCs w:val="32"/>
                                        </w:rPr>
                                        <w:t>RoryFolster@outlook.com</w:t>
                                      </w:r>
                                    </w:p>
                                  </w:sdtContent>
                                </w:sdt>
                                <w:p w14:paraId="29A9C7E8" w14:textId="21D251E9" w:rsidR="002A5493" w:rsidRDefault="002A5493">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NMIT</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Nelson</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83B44FC"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7DE7C358" w14:textId="65832B6F" w:rsidR="002A5493" w:rsidRDefault="002A549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SDV602 Milestone 2</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F3E08E5" w14:textId="673FA006" w:rsidR="002A5493" w:rsidRDefault="002A5493">
                                <w:pPr>
                                  <w:pStyle w:val="NoSpacing"/>
                                  <w:rPr>
                                    <w:color w:val="FFFFFF" w:themeColor="background1"/>
                                    <w:sz w:val="28"/>
                                    <w:szCs w:val="28"/>
                                  </w:rPr>
                                </w:pPr>
                                <w:r>
                                  <w:rPr>
                                    <w:color w:val="FFFFFF" w:themeColor="background1"/>
                                    <w:sz w:val="28"/>
                                    <w:szCs w:val="28"/>
                                  </w:rPr>
                                  <w:t>Journal #2</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700EDA5" w14:textId="19DE0DC0" w:rsidR="002A5493" w:rsidRDefault="002A5493">
                                <w:pPr>
                                  <w:pStyle w:val="NoSpacing"/>
                                  <w:rPr>
                                    <w:color w:val="FFFFFF" w:themeColor="background1"/>
                                    <w:sz w:val="32"/>
                                    <w:szCs w:val="32"/>
                                  </w:rPr>
                                </w:pPr>
                                <w:r>
                                  <w:rPr>
                                    <w:color w:val="FFFFFF" w:themeColor="background1"/>
                                    <w:sz w:val="32"/>
                                    <w:szCs w:val="32"/>
                                  </w:rPr>
                                  <w:t>RoryFolster@outlook.com</w:t>
                                </w:r>
                              </w:p>
                            </w:sdtContent>
                          </w:sdt>
                          <w:p w14:paraId="29A9C7E8" w14:textId="21D251E9" w:rsidR="002A5493" w:rsidRDefault="002A5493">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NMIT</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Nelson</w:t>
                                </w:r>
                              </w:sdtContent>
                            </w:sdt>
                          </w:p>
                        </w:txbxContent>
                      </v:textbox>
                    </v:shape>
                    <w10:wrap anchorx="page" anchory="page"/>
                  </v:group>
                </w:pict>
              </mc:Fallback>
            </mc:AlternateContent>
          </w:r>
          <w:r>
            <w:br w:type="page"/>
          </w:r>
        </w:p>
      </w:sdtContent>
    </w:sdt>
    <w:sdt>
      <w:sdtPr>
        <w:id w:val="1242212142"/>
        <w:docPartObj>
          <w:docPartGallery w:val="Table of Contents"/>
          <w:docPartUnique/>
        </w:docPartObj>
      </w:sdtPr>
      <w:sdtEndPr>
        <w:rPr>
          <w:rFonts w:asciiTheme="minorHAnsi" w:eastAsiaTheme="minorHAnsi" w:hAnsiTheme="minorHAnsi" w:cstheme="minorBidi"/>
          <w:b/>
          <w:bCs/>
          <w:noProof/>
          <w:color w:val="auto"/>
          <w:sz w:val="22"/>
          <w:szCs w:val="22"/>
          <w:lang w:val="en-NZ"/>
        </w:rPr>
      </w:sdtEndPr>
      <w:sdtContent>
        <w:p w14:paraId="6FDC8061" w14:textId="5BE616CA" w:rsidR="002A5493" w:rsidRDefault="002A5493">
          <w:pPr>
            <w:pStyle w:val="TOCHeading"/>
          </w:pPr>
          <w:r>
            <w:t>Contents</w:t>
          </w:r>
        </w:p>
        <w:p w14:paraId="5A2F0A7C" w14:textId="105CF58D" w:rsidR="002F1B2E" w:rsidRDefault="002A5493">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116323517" w:history="1">
            <w:r w:rsidR="002F1B2E" w:rsidRPr="000715CB">
              <w:rPr>
                <w:rStyle w:val="Hyperlink"/>
                <w:noProof/>
              </w:rPr>
              <w:t>Milestone #2</w:t>
            </w:r>
            <w:r w:rsidR="002F1B2E">
              <w:rPr>
                <w:noProof/>
                <w:webHidden/>
              </w:rPr>
              <w:tab/>
            </w:r>
            <w:r w:rsidR="002F1B2E">
              <w:rPr>
                <w:noProof/>
                <w:webHidden/>
              </w:rPr>
              <w:fldChar w:fldCharType="begin"/>
            </w:r>
            <w:r w:rsidR="002F1B2E">
              <w:rPr>
                <w:noProof/>
                <w:webHidden/>
              </w:rPr>
              <w:instrText xml:space="preserve"> PAGEREF _Toc116323517 \h </w:instrText>
            </w:r>
            <w:r w:rsidR="002F1B2E">
              <w:rPr>
                <w:noProof/>
                <w:webHidden/>
              </w:rPr>
            </w:r>
            <w:r w:rsidR="002F1B2E">
              <w:rPr>
                <w:noProof/>
                <w:webHidden/>
              </w:rPr>
              <w:fldChar w:fldCharType="separate"/>
            </w:r>
            <w:r w:rsidR="002F1B2E">
              <w:rPr>
                <w:noProof/>
                <w:webHidden/>
              </w:rPr>
              <w:t>2</w:t>
            </w:r>
            <w:r w:rsidR="002F1B2E">
              <w:rPr>
                <w:noProof/>
                <w:webHidden/>
              </w:rPr>
              <w:fldChar w:fldCharType="end"/>
            </w:r>
          </w:hyperlink>
        </w:p>
        <w:p w14:paraId="59B22BB5" w14:textId="51CA3C80" w:rsidR="002F1B2E" w:rsidRDefault="002F1B2E">
          <w:pPr>
            <w:pStyle w:val="TOC1"/>
            <w:tabs>
              <w:tab w:val="right" w:leader="dot" w:pos="9016"/>
            </w:tabs>
            <w:rPr>
              <w:rFonts w:eastAsiaTheme="minorEastAsia"/>
              <w:noProof/>
              <w:lang w:eastAsia="en-NZ"/>
            </w:rPr>
          </w:pPr>
          <w:hyperlink w:anchor="_Toc116323518" w:history="1">
            <w:r w:rsidRPr="000715CB">
              <w:rPr>
                <w:rStyle w:val="Hyperlink"/>
                <w:noProof/>
              </w:rPr>
              <w:t>Modules</w:t>
            </w:r>
            <w:r>
              <w:rPr>
                <w:noProof/>
                <w:webHidden/>
              </w:rPr>
              <w:tab/>
            </w:r>
            <w:r>
              <w:rPr>
                <w:noProof/>
                <w:webHidden/>
              </w:rPr>
              <w:fldChar w:fldCharType="begin"/>
            </w:r>
            <w:r>
              <w:rPr>
                <w:noProof/>
                <w:webHidden/>
              </w:rPr>
              <w:instrText xml:space="preserve"> PAGEREF _Toc116323518 \h </w:instrText>
            </w:r>
            <w:r>
              <w:rPr>
                <w:noProof/>
                <w:webHidden/>
              </w:rPr>
            </w:r>
            <w:r>
              <w:rPr>
                <w:noProof/>
                <w:webHidden/>
              </w:rPr>
              <w:fldChar w:fldCharType="separate"/>
            </w:r>
            <w:r>
              <w:rPr>
                <w:noProof/>
                <w:webHidden/>
              </w:rPr>
              <w:t>2</w:t>
            </w:r>
            <w:r>
              <w:rPr>
                <w:noProof/>
                <w:webHidden/>
              </w:rPr>
              <w:fldChar w:fldCharType="end"/>
            </w:r>
          </w:hyperlink>
        </w:p>
        <w:p w14:paraId="2343B7D7" w14:textId="078397C5" w:rsidR="002F1B2E" w:rsidRDefault="002F1B2E">
          <w:pPr>
            <w:pStyle w:val="TOC1"/>
            <w:tabs>
              <w:tab w:val="right" w:leader="dot" w:pos="9016"/>
            </w:tabs>
            <w:rPr>
              <w:rFonts w:eastAsiaTheme="minorEastAsia"/>
              <w:noProof/>
              <w:lang w:eastAsia="en-NZ"/>
            </w:rPr>
          </w:pPr>
          <w:hyperlink w:anchor="_Toc116323519" w:history="1">
            <w:r w:rsidRPr="000715CB">
              <w:rPr>
                <w:rStyle w:val="Hyperlink"/>
                <w:noProof/>
              </w:rPr>
              <w:t>Misc.</w:t>
            </w:r>
            <w:r>
              <w:rPr>
                <w:noProof/>
                <w:webHidden/>
              </w:rPr>
              <w:tab/>
            </w:r>
            <w:r>
              <w:rPr>
                <w:noProof/>
                <w:webHidden/>
              </w:rPr>
              <w:fldChar w:fldCharType="begin"/>
            </w:r>
            <w:r>
              <w:rPr>
                <w:noProof/>
                <w:webHidden/>
              </w:rPr>
              <w:instrText xml:space="preserve"> PAGEREF _Toc116323519 \h </w:instrText>
            </w:r>
            <w:r>
              <w:rPr>
                <w:noProof/>
                <w:webHidden/>
              </w:rPr>
            </w:r>
            <w:r>
              <w:rPr>
                <w:noProof/>
                <w:webHidden/>
              </w:rPr>
              <w:fldChar w:fldCharType="separate"/>
            </w:r>
            <w:r>
              <w:rPr>
                <w:noProof/>
                <w:webHidden/>
              </w:rPr>
              <w:t>2</w:t>
            </w:r>
            <w:r>
              <w:rPr>
                <w:noProof/>
                <w:webHidden/>
              </w:rPr>
              <w:fldChar w:fldCharType="end"/>
            </w:r>
          </w:hyperlink>
        </w:p>
        <w:p w14:paraId="77F07AF5" w14:textId="38CC62BC" w:rsidR="002F1B2E" w:rsidRDefault="002F1B2E">
          <w:pPr>
            <w:pStyle w:val="TOC1"/>
            <w:tabs>
              <w:tab w:val="right" w:leader="dot" w:pos="9016"/>
            </w:tabs>
            <w:rPr>
              <w:rFonts w:eastAsiaTheme="minorEastAsia"/>
              <w:noProof/>
              <w:lang w:eastAsia="en-NZ"/>
            </w:rPr>
          </w:pPr>
          <w:hyperlink w:anchor="_Toc116323520" w:history="1">
            <w:r w:rsidRPr="000715CB">
              <w:rPr>
                <w:rStyle w:val="Hyperlink"/>
                <w:noProof/>
              </w:rPr>
              <w:t>What’s next?</w:t>
            </w:r>
            <w:r>
              <w:rPr>
                <w:noProof/>
                <w:webHidden/>
              </w:rPr>
              <w:tab/>
            </w:r>
            <w:r>
              <w:rPr>
                <w:noProof/>
                <w:webHidden/>
              </w:rPr>
              <w:fldChar w:fldCharType="begin"/>
            </w:r>
            <w:r>
              <w:rPr>
                <w:noProof/>
                <w:webHidden/>
              </w:rPr>
              <w:instrText xml:space="preserve"> PAGEREF _Toc116323520 \h </w:instrText>
            </w:r>
            <w:r>
              <w:rPr>
                <w:noProof/>
                <w:webHidden/>
              </w:rPr>
            </w:r>
            <w:r>
              <w:rPr>
                <w:noProof/>
                <w:webHidden/>
              </w:rPr>
              <w:fldChar w:fldCharType="separate"/>
            </w:r>
            <w:r>
              <w:rPr>
                <w:noProof/>
                <w:webHidden/>
              </w:rPr>
              <w:t>2</w:t>
            </w:r>
            <w:r>
              <w:rPr>
                <w:noProof/>
                <w:webHidden/>
              </w:rPr>
              <w:fldChar w:fldCharType="end"/>
            </w:r>
          </w:hyperlink>
        </w:p>
        <w:p w14:paraId="7935F907" w14:textId="5FAA109F" w:rsidR="002A5493" w:rsidRDefault="002A5493">
          <w:r>
            <w:rPr>
              <w:b/>
              <w:bCs/>
              <w:noProof/>
            </w:rPr>
            <w:fldChar w:fldCharType="end"/>
          </w:r>
        </w:p>
      </w:sdtContent>
    </w:sdt>
    <w:p w14:paraId="6D7AC588" w14:textId="3B1DCD58" w:rsidR="002A5493" w:rsidRDefault="002A5493"/>
    <w:p w14:paraId="015B80A4" w14:textId="77777777" w:rsidR="002A5493" w:rsidRDefault="002A5493">
      <w:r>
        <w:br w:type="page"/>
      </w:r>
    </w:p>
    <w:p w14:paraId="19CCD3A2" w14:textId="3272B9A1" w:rsidR="007315EC" w:rsidRDefault="007315EC" w:rsidP="007315EC">
      <w:pPr>
        <w:pStyle w:val="Heading1"/>
        <w:jc w:val="center"/>
      </w:pPr>
      <w:bookmarkStart w:id="0" w:name="_Toc116323517"/>
      <w:r>
        <w:lastRenderedPageBreak/>
        <w:t>Milestone #2</w:t>
      </w:r>
      <w:bookmarkEnd w:id="0"/>
    </w:p>
    <w:p w14:paraId="5C341A10" w14:textId="77777777" w:rsidR="007315EC" w:rsidRDefault="007315EC" w:rsidP="00F179D5"/>
    <w:p w14:paraId="26EBB224" w14:textId="61DFA7C5" w:rsidR="005F4061" w:rsidRDefault="00F179D5" w:rsidP="00F179D5">
      <w:r>
        <w:t xml:space="preserve">For milestone 2, I just needed to add an upload file button and function, as I already had the local data plotted in the first milestone. </w:t>
      </w:r>
    </w:p>
    <w:p w14:paraId="1CAEA8C8" w14:textId="2B8C762E" w:rsidR="00F179D5" w:rsidRDefault="00F179D5" w:rsidP="00F179D5">
      <w:r>
        <w:t xml:space="preserve">Creating an upload button is not easy, as there are a lot of possible CSV files that could be uploaded, and you </w:t>
      </w:r>
      <w:r w:rsidR="007315EC">
        <w:t>must</w:t>
      </w:r>
      <w:r>
        <w:t xml:space="preserve"> decide where to draw the line</w:t>
      </w:r>
      <w:r w:rsidR="007315EC">
        <w:t xml:space="preserve"> on the reading restrictions. </w:t>
      </w:r>
    </w:p>
    <w:p w14:paraId="78B71186" w14:textId="18904D1E" w:rsidR="007315EC" w:rsidRDefault="007315EC" w:rsidP="00F179D5">
      <w:r>
        <w:t>I ended up settling with creating outlines for the file read that would allow a related CSV file to be uploaded and read. These outlines consisted of the CSV file requiring a total ‘count’ column and depending on if it is a pie plot or bar plot, an information column that could be used for the plot legend, and/or bar Y axis.</w:t>
      </w:r>
    </w:p>
    <w:p w14:paraId="6AC1DBC0" w14:textId="2CE9B231" w:rsidR="007315EC" w:rsidRDefault="007315EC" w:rsidP="00F179D5">
      <w:r>
        <w:t>Making it this way means that the CSV file must contain data that would be relevant to the original plot, and not allow any CSV file to be uploaded, minimising the chance of bugs at run-time.</w:t>
      </w:r>
    </w:p>
    <w:p w14:paraId="1C65DDAA" w14:textId="0724A4FE" w:rsidR="007315EC" w:rsidRDefault="007315EC" w:rsidP="00F179D5">
      <w:r>
        <w:t>I have limited the entries to 8 entries on bar plots, and 6 on pie plots. I will implement functionality into the data filtering input box that will allow the user to change how many entries can be used in the plots.</w:t>
      </w:r>
    </w:p>
    <w:p w14:paraId="23DA482B" w14:textId="53181C36" w:rsidR="006B4252" w:rsidRDefault="006B4252" w:rsidP="00F179D5"/>
    <w:p w14:paraId="5EFF1510" w14:textId="0962BF5B" w:rsidR="002F1B2E" w:rsidRDefault="002F1B2E" w:rsidP="002F1B2E">
      <w:pPr>
        <w:pStyle w:val="Heading1"/>
        <w:jc w:val="center"/>
      </w:pPr>
      <w:bookmarkStart w:id="1" w:name="_Toc116323518"/>
      <w:r>
        <w:t>Modules</w:t>
      </w:r>
      <w:bookmarkEnd w:id="1"/>
    </w:p>
    <w:p w14:paraId="2C53BB1C" w14:textId="233DEBBA" w:rsidR="002F1B2E" w:rsidRDefault="002F1B2E" w:rsidP="002F1B2E"/>
    <w:p w14:paraId="19890E26" w14:textId="288BB9A9" w:rsidR="002F1B2E" w:rsidRDefault="002F1B2E" w:rsidP="002F1B2E">
      <w:r>
        <w:t xml:space="preserve">For milestone 2, there is a big </w:t>
      </w:r>
      <w:r w:rsidRPr="002F1B2E">
        <w:t>emphasize</w:t>
      </w:r>
      <w:r>
        <w:t xml:space="preserve"> on creating an application that uses modules to contain each DES. Originally, I had all 3 DES in one file.</w:t>
      </w:r>
    </w:p>
    <w:p w14:paraId="135E550D" w14:textId="061163FE" w:rsidR="002F1B2E" w:rsidRDefault="002F1B2E" w:rsidP="002F1B2E">
      <w:r>
        <w:t>The file had over 600 lines of code. I deconstructed each DES into separate files, then I can call the ‘main’ page in the ‘main.py’ file.</w:t>
      </w:r>
    </w:p>
    <w:p w14:paraId="6435AADD" w14:textId="7F84CA47" w:rsidR="002F1B2E" w:rsidRDefault="002F1B2E" w:rsidP="002F1B2E">
      <w:r>
        <w:t>Deconstructing each DES allows the application to be easier to read. It also breaks up the 600 lines of code into a smaller number of lines. It also allows certain functions to be used by all 3 DES.</w:t>
      </w:r>
    </w:p>
    <w:p w14:paraId="5F1423D2" w14:textId="245101E0" w:rsidR="002F1B2E" w:rsidRDefault="002F1B2E" w:rsidP="002F1B2E"/>
    <w:p w14:paraId="52C1C06C" w14:textId="12046E3F" w:rsidR="002F1B2E" w:rsidRDefault="002F1B2E" w:rsidP="002F1B2E">
      <w:pPr>
        <w:pStyle w:val="Heading1"/>
        <w:jc w:val="center"/>
      </w:pPr>
      <w:bookmarkStart w:id="2" w:name="_Toc116323519"/>
      <w:r>
        <w:t>Misc.</w:t>
      </w:r>
      <w:bookmarkEnd w:id="2"/>
    </w:p>
    <w:p w14:paraId="0EDD85C2" w14:textId="4F0622AE" w:rsidR="002F1B2E" w:rsidRDefault="002F1B2E" w:rsidP="002F1B2E"/>
    <w:p w14:paraId="396D451A" w14:textId="6F743F9F" w:rsidR="002F1B2E" w:rsidRDefault="002F1B2E" w:rsidP="002F1B2E">
      <w:r>
        <w:t>Also changed the navigation between each DES from a drop-down box, containing each DES name, to buttons in the top right of the screen to navigate to different windows.</w:t>
      </w:r>
    </w:p>
    <w:p w14:paraId="6381A6A0" w14:textId="3BDA6936" w:rsidR="002F1B2E" w:rsidRPr="002F1B2E" w:rsidRDefault="002F1B2E" w:rsidP="002F1B2E">
      <w:r>
        <w:t xml:space="preserve">Additionally, I am trialling a refactored version of the application that uses classes instead of modules and functions. </w:t>
      </w:r>
    </w:p>
    <w:p w14:paraId="3062A423" w14:textId="77777777" w:rsidR="002F1B2E" w:rsidRPr="002F1B2E" w:rsidRDefault="002F1B2E" w:rsidP="002F1B2E"/>
    <w:p w14:paraId="4E16295E" w14:textId="58BE8B75" w:rsidR="006B4252" w:rsidRDefault="006B4252" w:rsidP="006B4252">
      <w:pPr>
        <w:pStyle w:val="Heading1"/>
        <w:jc w:val="center"/>
      </w:pPr>
      <w:bookmarkStart w:id="3" w:name="_Toc116323520"/>
      <w:r>
        <w:t>What’s next?</w:t>
      </w:r>
      <w:bookmarkEnd w:id="3"/>
    </w:p>
    <w:p w14:paraId="77270FFE" w14:textId="24145F0F" w:rsidR="006B4252" w:rsidRDefault="006B4252" w:rsidP="006B4252">
      <w:r>
        <w:t>I already have the login and register screens and functionality. I also have an SQLite3 database file that will contain the username and password for each user and contain new accounts.</w:t>
      </w:r>
    </w:p>
    <w:p w14:paraId="36AAF633" w14:textId="6213E62E" w:rsidR="006B4252" w:rsidRDefault="006B4252" w:rsidP="006B4252">
      <w:r>
        <w:t xml:space="preserve">So, I will need to focus on the data filtering functionality and creating the live-chat window. </w:t>
      </w:r>
    </w:p>
    <w:p w14:paraId="6336EFA7" w14:textId="7C0C188E" w:rsidR="006B4252" w:rsidRDefault="006B4252" w:rsidP="006B4252">
      <w:r>
        <w:lastRenderedPageBreak/>
        <w:t>I have already uploaded each CSV file to Google Sheets, but I removed it because Milestone 2 requires reading of local data.</w:t>
      </w:r>
    </w:p>
    <w:p w14:paraId="7716E8B5" w14:textId="70E9C42E" w:rsidR="006B4252" w:rsidRPr="006B4252" w:rsidRDefault="002F1B2E" w:rsidP="006B4252">
      <w:r>
        <w:t xml:space="preserve"> </w:t>
      </w:r>
    </w:p>
    <w:sectPr w:rsidR="006B4252" w:rsidRPr="006B4252" w:rsidSect="002A549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93"/>
    <w:rsid w:val="00086842"/>
    <w:rsid w:val="002A5493"/>
    <w:rsid w:val="002F1B2E"/>
    <w:rsid w:val="005F4061"/>
    <w:rsid w:val="006B4252"/>
    <w:rsid w:val="007315EC"/>
    <w:rsid w:val="009631A4"/>
    <w:rsid w:val="00F179D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4777"/>
  <w15:chartTrackingRefBased/>
  <w15:docId w15:val="{19780E95-897A-4DD1-9909-24DE3A782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4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549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A5493"/>
    <w:rPr>
      <w:rFonts w:eastAsiaTheme="minorEastAsia"/>
      <w:lang w:val="en-US"/>
    </w:rPr>
  </w:style>
  <w:style w:type="character" w:customStyle="1" w:styleId="Heading1Char">
    <w:name w:val="Heading 1 Char"/>
    <w:basedOn w:val="DefaultParagraphFont"/>
    <w:link w:val="Heading1"/>
    <w:uiPriority w:val="9"/>
    <w:rsid w:val="002A549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5493"/>
    <w:pPr>
      <w:outlineLvl w:val="9"/>
    </w:pPr>
    <w:rPr>
      <w:lang w:val="en-US"/>
    </w:rPr>
  </w:style>
  <w:style w:type="paragraph" w:styleId="TOC1">
    <w:name w:val="toc 1"/>
    <w:basedOn w:val="Normal"/>
    <w:next w:val="Normal"/>
    <w:autoRedefine/>
    <w:uiPriority w:val="39"/>
    <w:unhideWhenUsed/>
    <w:rsid w:val="007315EC"/>
    <w:pPr>
      <w:spacing w:after="100"/>
    </w:pPr>
  </w:style>
  <w:style w:type="character" w:styleId="Hyperlink">
    <w:name w:val="Hyperlink"/>
    <w:basedOn w:val="DefaultParagraphFont"/>
    <w:uiPriority w:val="99"/>
    <w:unhideWhenUsed/>
    <w:rsid w:val="007315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Nelson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434F79-7E07-4508-AB3D-88339195C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3286</TotalTime>
  <Pages>4</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NMIT</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SDV602 Milestone 2</dc:title>
  <dc:subject>Journal #2</dc:subject>
  <dc:creator>RoryFolster@outlook.com</dc:creator>
  <cp:keywords/>
  <dc:description/>
  <cp:lastModifiedBy>RoryFolster@outlook.com</cp:lastModifiedBy>
  <cp:revision>1</cp:revision>
  <dcterms:created xsi:type="dcterms:W3CDTF">2022-10-07T23:53:00Z</dcterms:created>
  <dcterms:modified xsi:type="dcterms:W3CDTF">2022-10-10T06:46:00Z</dcterms:modified>
</cp:coreProperties>
</file>