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Tutorial Questions: Chapter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the C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continuity of the cubic B-spline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 B-spline needs to have at an order 4 (or degree 3) to have a continuity of 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for a curve. The curves continuity depends on this degree and its knot sequence rather than the number of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that you use a set of spline curves to describe a path in time that an object will take as part of an animation. How might you notice the difference between G1 and C1 continuity in situation?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C1 continuity implies that the parametric equation associated with the curve or surface affects the first derivative continuity and G1 continuity means it is more of a unit tangent vector continuity.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 1024 x 1280 display screen, what is the maximum number of subdivisions that are needed to render a cubic polynomial surface?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There is no maximum the process can continue until the projected size of the convex hull is less than the size of one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happens in the cubic Bezier curve if the values of the controls points P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and P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are the same?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It would create a line for the first 3 points and therefore have no curve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