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1688"/>
        <w:gridCol w:w="1689"/>
        <w:gridCol w:w="1689"/>
        <w:gridCol w:w="1690"/>
      </w:tblGrid>
      <w:tr w:rsidR="00AE6A67" w14:paraId="4D35E815" w14:textId="77777777" w:rsidTr="00AE6A67">
        <w:tc>
          <w:tcPr>
            <w:tcW w:w="2260" w:type="dxa"/>
          </w:tcPr>
          <w:p w14:paraId="06A674DA" w14:textId="1C3AC52E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  <w:r w:rsidRPr="00AE6A67">
              <w:rPr>
                <w:b/>
                <w:bCs/>
                <w:sz w:val="36"/>
                <w:szCs w:val="36"/>
              </w:rPr>
              <w:t>Matriculation Number</w:t>
            </w:r>
          </w:p>
        </w:tc>
        <w:tc>
          <w:tcPr>
            <w:tcW w:w="1688" w:type="dxa"/>
          </w:tcPr>
          <w:p w14:paraId="3ADD84B2" w14:textId="430AC8EF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  <w:r w:rsidRPr="00AE6A67">
              <w:rPr>
                <w:b/>
                <w:bCs/>
                <w:sz w:val="36"/>
                <w:szCs w:val="36"/>
              </w:rPr>
              <w:t>Code review 1</w:t>
            </w:r>
          </w:p>
        </w:tc>
        <w:tc>
          <w:tcPr>
            <w:tcW w:w="1689" w:type="dxa"/>
          </w:tcPr>
          <w:p w14:paraId="5F386EAA" w14:textId="7836DC30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  <w:r w:rsidRPr="00AE6A67">
              <w:rPr>
                <w:b/>
                <w:bCs/>
                <w:sz w:val="36"/>
                <w:szCs w:val="36"/>
              </w:rPr>
              <w:t xml:space="preserve">Code review </w:t>
            </w:r>
            <w:r w:rsidRPr="00AE6A67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689" w:type="dxa"/>
          </w:tcPr>
          <w:p w14:paraId="12FA4CF9" w14:textId="7CA56B0D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  <w:r w:rsidRPr="00AE6A67">
              <w:rPr>
                <w:b/>
                <w:bCs/>
                <w:sz w:val="36"/>
                <w:szCs w:val="36"/>
              </w:rPr>
              <w:t xml:space="preserve">Code review </w:t>
            </w:r>
            <w:r w:rsidRPr="00AE6A67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690" w:type="dxa"/>
          </w:tcPr>
          <w:p w14:paraId="27679E70" w14:textId="5045C3CE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  <w:r w:rsidRPr="00AE6A67">
              <w:rPr>
                <w:b/>
                <w:bCs/>
                <w:sz w:val="36"/>
                <w:szCs w:val="36"/>
              </w:rPr>
              <w:t xml:space="preserve">Code review </w:t>
            </w:r>
            <w:r w:rsidRPr="00AE6A67">
              <w:rPr>
                <w:b/>
                <w:bCs/>
                <w:sz w:val="36"/>
                <w:szCs w:val="36"/>
              </w:rPr>
              <w:t>4</w:t>
            </w:r>
          </w:p>
        </w:tc>
      </w:tr>
      <w:tr w:rsidR="00AE6A67" w14:paraId="71118A8C" w14:textId="77777777" w:rsidTr="00AE6A67">
        <w:tc>
          <w:tcPr>
            <w:tcW w:w="2260" w:type="dxa"/>
          </w:tcPr>
          <w:p w14:paraId="28154CB7" w14:textId="11406D5F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  <w:r w:rsidRPr="00AE6A67">
              <w:rPr>
                <w:b/>
                <w:bCs/>
                <w:sz w:val="36"/>
                <w:szCs w:val="36"/>
              </w:rPr>
              <w:t>40494132</w:t>
            </w:r>
          </w:p>
        </w:tc>
        <w:tc>
          <w:tcPr>
            <w:tcW w:w="1688" w:type="dxa"/>
          </w:tcPr>
          <w:p w14:paraId="542CCF36" w14:textId="6D56C3F0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25%</w:t>
            </w:r>
          </w:p>
        </w:tc>
        <w:tc>
          <w:tcPr>
            <w:tcW w:w="1689" w:type="dxa"/>
          </w:tcPr>
          <w:p w14:paraId="56163670" w14:textId="77777777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689" w:type="dxa"/>
          </w:tcPr>
          <w:p w14:paraId="2D334F24" w14:textId="77777777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690" w:type="dxa"/>
          </w:tcPr>
          <w:p w14:paraId="246FD380" w14:textId="77777777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6A67" w14:paraId="770B2345" w14:textId="77777777" w:rsidTr="00AE6A67">
        <w:tc>
          <w:tcPr>
            <w:tcW w:w="2260" w:type="dxa"/>
          </w:tcPr>
          <w:p w14:paraId="48FD0DC7" w14:textId="4208646D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  <w:r w:rsidRPr="00AE6A67">
              <w:rPr>
                <w:b/>
                <w:bCs/>
                <w:sz w:val="36"/>
                <w:szCs w:val="36"/>
              </w:rPr>
              <w:t>40537030</w:t>
            </w:r>
          </w:p>
        </w:tc>
        <w:tc>
          <w:tcPr>
            <w:tcW w:w="1688" w:type="dxa"/>
          </w:tcPr>
          <w:p w14:paraId="2F065AF1" w14:textId="7FD1D58A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25%</w:t>
            </w:r>
          </w:p>
        </w:tc>
        <w:tc>
          <w:tcPr>
            <w:tcW w:w="1689" w:type="dxa"/>
          </w:tcPr>
          <w:p w14:paraId="21DBAC9D" w14:textId="77777777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689" w:type="dxa"/>
          </w:tcPr>
          <w:p w14:paraId="0379CD71" w14:textId="77777777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690" w:type="dxa"/>
          </w:tcPr>
          <w:p w14:paraId="72CB29AF" w14:textId="77777777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6A67" w14:paraId="2D6BCB60" w14:textId="77777777" w:rsidTr="00AE6A67">
        <w:tc>
          <w:tcPr>
            <w:tcW w:w="2260" w:type="dxa"/>
          </w:tcPr>
          <w:p w14:paraId="01550249" w14:textId="1AFADECA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  <w:r w:rsidRPr="00AE6A67">
              <w:rPr>
                <w:b/>
                <w:bCs/>
                <w:sz w:val="36"/>
                <w:szCs w:val="36"/>
              </w:rPr>
              <w:t>40492068</w:t>
            </w:r>
          </w:p>
        </w:tc>
        <w:tc>
          <w:tcPr>
            <w:tcW w:w="1688" w:type="dxa"/>
          </w:tcPr>
          <w:p w14:paraId="35455382" w14:textId="7062410A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25%</w:t>
            </w:r>
          </w:p>
        </w:tc>
        <w:tc>
          <w:tcPr>
            <w:tcW w:w="1689" w:type="dxa"/>
          </w:tcPr>
          <w:p w14:paraId="3FA1636A" w14:textId="77777777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689" w:type="dxa"/>
          </w:tcPr>
          <w:p w14:paraId="2D6FBFE6" w14:textId="77777777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690" w:type="dxa"/>
          </w:tcPr>
          <w:p w14:paraId="3321A961" w14:textId="77777777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6A67" w14:paraId="37DED8FF" w14:textId="77777777" w:rsidTr="00AE6A67">
        <w:tc>
          <w:tcPr>
            <w:tcW w:w="2260" w:type="dxa"/>
          </w:tcPr>
          <w:p w14:paraId="1B65F340" w14:textId="703526A2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  <w:r w:rsidRPr="00AE6A67">
              <w:rPr>
                <w:b/>
                <w:bCs/>
                <w:sz w:val="36"/>
                <w:szCs w:val="36"/>
              </w:rPr>
              <w:t>40496253</w:t>
            </w:r>
          </w:p>
        </w:tc>
        <w:tc>
          <w:tcPr>
            <w:tcW w:w="1688" w:type="dxa"/>
          </w:tcPr>
          <w:p w14:paraId="31319BC4" w14:textId="60E5D96D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25%</w:t>
            </w:r>
          </w:p>
        </w:tc>
        <w:tc>
          <w:tcPr>
            <w:tcW w:w="1689" w:type="dxa"/>
          </w:tcPr>
          <w:p w14:paraId="57318CE9" w14:textId="77777777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689" w:type="dxa"/>
          </w:tcPr>
          <w:p w14:paraId="22F7B744" w14:textId="77777777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690" w:type="dxa"/>
          </w:tcPr>
          <w:p w14:paraId="143E5F68" w14:textId="77777777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6A67" w14:paraId="1BE88527" w14:textId="77777777" w:rsidTr="00AE6A67">
        <w:tc>
          <w:tcPr>
            <w:tcW w:w="2260" w:type="dxa"/>
          </w:tcPr>
          <w:p w14:paraId="7B377BA9" w14:textId="65F5A184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  <w:r w:rsidRPr="00AE6A67">
              <w:rPr>
                <w:b/>
                <w:bCs/>
                <w:sz w:val="36"/>
                <w:szCs w:val="36"/>
              </w:rPr>
              <w:t>TOTAL</w:t>
            </w:r>
          </w:p>
        </w:tc>
        <w:tc>
          <w:tcPr>
            <w:tcW w:w="1688" w:type="dxa"/>
          </w:tcPr>
          <w:p w14:paraId="1A8FF81C" w14:textId="24B8CF3F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100%</w:t>
            </w:r>
          </w:p>
        </w:tc>
        <w:tc>
          <w:tcPr>
            <w:tcW w:w="1689" w:type="dxa"/>
          </w:tcPr>
          <w:p w14:paraId="202E0B70" w14:textId="77777777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689" w:type="dxa"/>
          </w:tcPr>
          <w:p w14:paraId="2179832F" w14:textId="77777777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690" w:type="dxa"/>
          </w:tcPr>
          <w:p w14:paraId="4DAA5E17" w14:textId="77777777" w:rsidR="00AE6A67" w:rsidRPr="00AE6A67" w:rsidRDefault="00AE6A67" w:rsidP="00AE6A6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77483EDD" w14:textId="77777777" w:rsidR="002C264C" w:rsidRDefault="002C264C"/>
    <w:sectPr w:rsidR="002C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67"/>
    <w:rsid w:val="00127885"/>
    <w:rsid w:val="002C264C"/>
    <w:rsid w:val="00537208"/>
    <w:rsid w:val="0063736C"/>
    <w:rsid w:val="00AE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658F"/>
  <w15:chartTrackingRefBased/>
  <w15:docId w15:val="{FBFCA92C-F1E5-4BF2-A379-987A1E47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Hastie, Duncan</dc:creator>
  <cp:keywords/>
  <dc:description/>
  <cp:lastModifiedBy>Hastie, Duncan</cp:lastModifiedBy>
  <cp:revision>1</cp:revision>
  <dcterms:created xsi:type="dcterms:W3CDTF">2022-02-08T14:56:00Z</dcterms:created>
  <dcterms:modified xsi:type="dcterms:W3CDTF">2022-02-08T15:02:00Z</dcterms:modified>
</cp:coreProperties>
</file>