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4A53B" w14:textId="77777777" w:rsidR="005476E4" w:rsidRDefault="00A72742">
      <w:pPr>
        <w:rPr>
          <w:rFonts w:ascii="Times" w:hAnsi="Times"/>
        </w:rPr>
      </w:pPr>
      <w:r w:rsidRPr="00A72742">
        <w:rPr>
          <w:rFonts w:ascii="Times" w:hAnsi="Times"/>
        </w:rPr>
        <w:t>Consent Form</w:t>
      </w:r>
    </w:p>
    <w:p w14:paraId="637398D4" w14:textId="77777777" w:rsidR="00A72742" w:rsidRDefault="00A72742">
      <w:pPr>
        <w:rPr>
          <w:rFonts w:ascii="Times" w:hAnsi="Times"/>
        </w:rPr>
      </w:pPr>
    </w:p>
    <w:p w14:paraId="64BAF965" w14:textId="77777777" w:rsidR="00A72742" w:rsidRDefault="007973D6">
      <w:pPr>
        <w:rPr>
          <w:rFonts w:ascii="Times" w:hAnsi="Times"/>
        </w:rPr>
      </w:pPr>
      <w:r>
        <w:rPr>
          <w:rFonts w:ascii="Times" w:hAnsi="Times"/>
        </w:rPr>
        <w:t>About the Research</w:t>
      </w:r>
    </w:p>
    <w:p w14:paraId="73FE859C" w14:textId="77777777" w:rsidR="005E3D48" w:rsidRDefault="005E3D48">
      <w:pPr>
        <w:rPr>
          <w:rFonts w:ascii="Times" w:hAnsi="Times"/>
        </w:rPr>
      </w:pPr>
    </w:p>
    <w:p w14:paraId="06589D6C" w14:textId="54306F07" w:rsidR="005E3D48" w:rsidRDefault="005E3D48">
      <w:pPr>
        <w:rPr>
          <w:rFonts w:ascii="Times" w:hAnsi="Times"/>
        </w:rPr>
      </w:pPr>
      <w:r>
        <w:rPr>
          <w:rFonts w:ascii="Times" w:hAnsi="Times"/>
        </w:rPr>
        <w:t xml:space="preserve">At Heriot Watt </w:t>
      </w:r>
      <w:proofErr w:type="gramStart"/>
      <w:r>
        <w:rPr>
          <w:rFonts w:ascii="Times" w:hAnsi="Times"/>
        </w:rPr>
        <w:t>University</w:t>
      </w:r>
      <w:proofErr w:type="gramEnd"/>
      <w:r>
        <w:rPr>
          <w:rFonts w:ascii="Times" w:hAnsi="Times"/>
        </w:rPr>
        <w:t xml:space="preserve"> an internal multiplayer game set in a historically accurate middle ages setting has been developed with the end goal of using the game to teach students about </w:t>
      </w:r>
      <w:r w:rsidR="00EF14DD">
        <w:rPr>
          <w:rFonts w:ascii="Times" w:hAnsi="Times"/>
        </w:rPr>
        <w:t xml:space="preserve">history through gameplay. </w:t>
      </w:r>
      <w:r w:rsidR="00961D29">
        <w:rPr>
          <w:rFonts w:ascii="Times" w:hAnsi="Times"/>
        </w:rPr>
        <w:t>However currently</w:t>
      </w:r>
      <w:r w:rsidR="00EF14DD">
        <w:rPr>
          <w:rFonts w:ascii="Times" w:hAnsi="Times"/>
        </w:rPr>
        <w:t xml:space="preserve"> </w:t>
      </w:r>
      <w:r w:rsidR="00961D29">
        <w:rPr>
          <w:rFonts w:ascii="Times" w:hAnsi="Times"/>
        </w:rPr>
        <w:t xml:space="preserve">the </w:t>
      </w:r>
      <w:r w:rsidR="00EF14DD">
        <w:rPr>
          <w:rFonts w:ascii="Times" w:hAnsi="Times"/>
        </w:rPr>
        <w:t xml:space="preserve">game does not have a wide base </w:t>
      </w:r>
      <w:r w:rsidR="00961D29">
        <w:rPr>
          <w:rFonts w:ascii="Times" w:hAnsi="Times"/>
        </w:rPr>
        <w:t>of</w:t>
      </w:r>
      <w:r w:rsidR="00BA282B">
        <w:rPr>
          <w:rFonts w:ascii="Times" w:hAnsi="Times"/>
        </w:rPr>
        <w:t xml:space="preserve"> clients with which to play it. T</w:t>
      </w:r>
      <w:r w:rsidR="00EF14DD">
        <w:rPr>
          <w:rFonts w:ascii="Times" w:hAnsi="Times"/>
        </w:rPr>
        <w:t xml:space="preserve">he purpose of my research is to </w:t>
      </w:r>
      <w:r w:rsidR="00022A39">
        <w:rPr>
          <w:rFonts w:ascii="Times" w:hAnsi="Times"/>
        </w:rPr>
        <w:t>build new clients,</w:t>
      </w:r>
      <w:r w:rsidR="00EF14DD">
        <w:rPr>
          <w:rFonts w:ascii="Times" w:hAnsi="Times"/>
        </w:rPr>
        <w:t xml:space="preserve"> bringing the game to new platforms with new user interfaces to expand the user base</w:t>
      </w:r>
      <w:r w:rsidR="0009697A">
        <w:rPr>
          <w:rFonts w:ascii="Times" w:hAnsi="Times"/>
        </w:rPr>
        <w:t xml:space="preserve"> through providing them with more options for gameplay</w:t>
      </w:r>
      <w:r w:rsidR="00EF14DD">
        <w:rPr>
          <w:rFonts w:ascii="Times" w:hAnsi="Times"/>
        </w:rPr>
        <w:t>.</w:t>
      </w:r>
    </w:p>
    <w:p w14:paraId="109BF382" w14:textId="77777777" w:rsidR="007973D6" w:rsidRDefault="007973D6">
      <w:pPr>
        <w:rPr>
          <w:rFonts w:ascii="Times" w:hAnsi="Times"/>
        </w:rPr>
      </w:pPr>
    </w:p>
    <w:p w14:paraId="49D96957" w14:textId="77777777" w:rsidR="007973D6" w:rsidRDefault="007973D6">
      <w:pPr>
        <w:rPr>
          <w:rFonts w:ascii="Times" w:hAnsi="Times"/>
        </w:rPr>
      </w:pPr>
      <w:r>
        <w:rPr>
          <w:rFonts w:ascii="Times" w:hAnsi="Times"/>
        </w:rPr>
        <w:t>About the Study</w:t>
      </w:r>
    </w:p>
    <w:p w14:paraId="34AB0167" w14:textId="77777777" w:rsidR="00EF14DD" w:rsidRDefault="00EF14DD">
      <w:pPr>
        <w:rPr>
          <w:rFonts w:ascii="Times" w:hAnsi="Times"/>
        </w:rPr>
      </w:pPr>
    </w:p>
    <w:p w14:paraId="1F619B3F" w14:textId="77777777" w:rsidR="007973D6" w:rsidRDefault="00EF14DD">
      <w:pPr>
        <w:rPr>
          <w:rFonts w:ascii="Times" w:hAnsi="Times"/>
        </w:rPr>
      </w:pPr>
      <w:r>
        <w:rPr>
          <w:rFonts w:ascii="Times" w:hAnsi="Times"/>
        </w:rPr>
        <w:t>The study aims to gather research about the usability of two clients, one uses a command line interface and the other a graphical user interface for interaction with the multiplayer server. The subject will be asked to complete a few steps to play the game, such as moving a character around or recruiting soldiers to their army, they will then be asked questions about their experiences with both clients via two forms, one for each client.</w:t>
      </w:r>
    </w:p>
    <w:p w14:paraId="7E8D76A8" w14:textId="77777777" w:rsidR="00EF14DD" w:rsidRDefault="00EF14DD">
      <w:pPr>
        <w:rPr>
          <w:rFonts w:ascii="Times" w:hAnsi="Times"/>
        </w:rPr>
      </w:pPr>
    </w:p>
    <w:p w14:paraId="140E02C5" w14:textId="77777777" w:rsidR="007973D6" w:rsidRDefault="00E900FB">
      <w:pPr>
        <w:rPr>
          <w:rFonts w:ascii="Times" w:hAnsi="Times"/>
        </w:rPr>
      </w:pPr>
      <w:r>
        <w:rPr>
          <w:rFonts w:ascii="Times" w:hAnsi="Times"/>
        </w:rPr>
        <w:t>Data Protection</w:t>
      </w:r>
    </w:p>
    <w:p w14:paraId="788CFD3B" w14:textId="77777777" w:rsidR="00E900FB" w:rsidRDefault="00E900FB">
      <w:pPr>
        <w:rPr>
          <w:rFonts w:ascii="Times" w:hAnsi="Times"/>
        </w:rPr>
      </w:pPr>
    </w:p>
    <w:p w14:paraId="53DBAD14" w14:textId="77777777" w:rsidR="00EF14DD" w:rsidRDefault="00EF14DD">
      <w:pPr>
        <w:rPr>
          <w:rFonts w:ascii="Times" w:hAnsi="Times"/>
        </w:rPr>
      </w:pPr>
      <w:r>
        <w:rPr>
          <w:rFonts w:ascii="Times" w:hAnsi="Times"/>
        </w:rPr>
        <w:t xml:space="preserve">All the data harvested will be anonymised and be stored in compliance to the Data Protection Act (1998), the subject can stop the study at any time they wish and can email </w:t>
      </w:r>
      <w:hyperlink r:id="rId4" w:history="1">
        <w:r w:rsidRPr="00467AE7">
          <w:rPr>
            <w:rStyle w:val="Hyperlink"/>
            <w:rFonts w:ascii="Times" w:hAnsi="Times"/>
          </w:rPr>
          <w:t>rm471@hw.ac.uk</w:t>
        </w:r>
      </w:hyperlink>
      <w:r>
        <w:rPr>
          <w:rFonts w:ascii="Times" w:hAnsi="Times"/>
        </w:rPr>
        <w:t xml:space="preserve"> up to 7 days after the study has been complete to remove their information from the study’s results.</w:t>
      </w:r>
    </w:p>
    <w:p w14:paraId="2D8BC0CB" w14:textId="77777777" w:rsidR="00EF14DD" w:rsidRDefault="00EF14DD">
      <w:pPr>
        <w:rPr>
          <w:rFonts w:ascii="Times" w:hAnsi="Times"/>
        </w:rPr>
      </w:pPr>
    </w:p>
    <w:p w14:paraId="656FEE21" w14:textId="77777777" w:rsidR="00E900FB" w:rsidRDefault="00E900FB">
      <w:pPr>
        <w:rPr>
          <w:rFonts w:ascii="Times" w:hAnsi="Times"/>
        </w:rPr>
      </w:pPr>
      <w:r>
        <w:rPr>
          <w:rFonts w:ascii="Times" w:hAnsi="Times"/>
        </w:rPr>
        <w:t>Consent</w:t>
      </w:r>
    </w:p>
    <w:p w14:paraId="120F65A5" w14:textId="77777777" w:rsidR="00E900FB" w:rsidRDefault="00E900FB">
      <w:pPr>
        <w:rPr>
          <w:rFonts w:ascii="Times" w:hAnsi="Times"/>
        </w:rPr>
      </w:pPr>
    </w:p>
    <w:p w14:paraId="73BB35DE" w14:textId="77777777" w:rsidR="00EF14DD" w:rsidRDefault="009A612A">
      <w:pPr>
        <w:rPr>
          <w:rFonts w:ascii="Times" w:hAnsi="Times"/>
        </w:rPr>
      </w:pPr>
      <w:r>
        <w:rPr>
          <w:rFonts w:ascii="Times" w:hAnsi="Times"/>
        </w:rPr>
        <w:t xml:space="preserve">I agree to volunteer to complete the usability study and understand I can withdraw at any time without giving a reason for doing so during the study or up to 7 days after the study’s completion. </w:t>
      </w:r>
    </w:p>
    <w:p w14:paraId="700E7810" w14:textId="77777777" w:rsidR="009A612A" w:rsidRDefault="009A612A">
      <w:pPr>
        <w:rPr>
          <w:rFonts w:ascii="Times" w:hAnsi="Times"/>
        </w:rPr>
      </w:pPr>
    </w:p>
    <w:p w14:paraId="7620E5BC" w14:textId="77777777" w:rsidR="009A612A" w:rsidRDefault="009A612A">
      <w:pPr>
        <w:rPr>
          <w:rFonts w:ascii="Times" w:hAnsi="Times"/>
        </w:rPr>
      </w:pPr>
      <w:r>
        <w:rPr>
          <w:rFonts w:ascii="Times" w:hAnsi="Times"/>
        </w:rPr>
        <w:t xml:space="preserve">I agree to allow for the collection of anonymised data during the study which will then be used to report upon the efficacy of the usability of the clients. </w:t>
      </w:r>
    </w:p>
    <w:p w14:paraId="671A5B19" w14:textId="77777777" w:rsidR="009A612A" w:rsidRDefault="009A612A">
      <w:pPr>
        <w:rPr>
          <w:rFonts w:ascii="Times" w:hAnsi="Times"/>
        </w:rPr>
      </w:pPr>
    </w:p>
    <w:p w14:paraId="7925CD62" w14:textId="77777777" w:rsidR="009A612A" w:rsidRDefault="009A612A">
      <w:pPr>
        <w:rPr>
          <w:rFonts w:ascii="Times" w:hAnsi="Times"/>
        </w:rPr>
      </w:pPr>
      <w:r>
        <w:rPr>
          <w:rFonts w:ascii="Times" w:hAnsi="Times"/>
        </w:rPr>
        <w:t>I agree to allow for information about me to be stored in compliance to the Data Protection Act (1998) by Rory Malcolm.</w:t>
      </w:r>
    </w:p>
    <w:p w14:paraId="3A4519BE" w14:textId="77777777" w:rsidR="009A612A" w:rsidRDefault="009A612A">
      <w:pPr>
        <w:rPr>
          <w:rFonts w:ascii="Times" w:hAnsi="Times"/>
        </w:rPr>
      </w:pPr>
    </w:p>
    <w:p w14:paraId="07F972A8" w14:textId="77777777" w:rsidR="009A612A" w:rsidRPr="00A72742" w:rsidRDefault="009A612A" w:rsidP="009A612A">
      <w:pPr>
        <w:rPr>
          <w:rFonts w:ascii="Times" w:hAnsi="Times"/>
        </w:rPr>
      </w:pPr>
      <w:r>
        <w:rPr>
          <w:rFonts w:ascii="Times" w:hAnsi="Times"/>
        </w:rPr>
        <w:t>Yes/No (Delete as appropriate)</w:t>
      </w:r>
    </w:p>
    <w:p w14:paraId="07B04856" w14:textId="77777777" w:rsidR="009A612A" w:rsidRDefault="009A612A">
      <w:pPr>
        <w:rPr>
          <w:rFonts w:ascii="Times" w:hAnsi="Times"/>
        </w:rPr>
      </w:pPr>
    </w:p>
    <w:p w14:paraId="10D3D2A7" w14:textId="77777777" w:rsidR="009A612A" w:rsidRDefault="009A612A">
      <w:pPr>
        <w:rPr>
          <w:rFonts w:ascii="Times" w:hAnsi="Times"/>
        </w:rPr>
      </w:pPr>
    </w:p>
    <w:p w14:paraId="2945081E" w14:textId="77777777" w:rsidR="009A612A" w:rsidRDefault="009A612A">
      <w:pPr>
        <w:rPr>
          <w:rFonts w:ascii="Times" w:hAnsi="Times"/>
        </w:rPr>
      </w:pPr>
      <w:r>
        <w:rPr>
          <w:rFonts w:ascii="Times" w:hAnsi="Times"/>
        </w:rPr>
        <w:t xml:space="preserve">Signature: </w:t>
      </w:r>
    </w:p>
    <w:p w14:paraId="58552A42" w14:textId="77777777" w:rsidR="009A612A" w:rsidRDefault="009A612A">
      <w:pPr>
        <w:rPr>
          <w:rFonts w:ascii="Times" w:hAnsi="Times"/>
        </w:rPr>
      </w:pPr>
    </w:p>
    <w:p w14:paraId="56430B21" w14:textId="77777777" w:rsidR="009A612A" w:rsidRDefault="009A612A">
      <w:pPr>
        <w:rPr>
          <w:rFonts w:ascii="Times" w:hAnsi="Times"/>
        </w:rPr>
      </w:pPr>
      <w:r>
        <w:rPr>
          <w:rFonts w:ascii="Times" w:hAnsi="Times"/>
        </w:rPr>
        <w:t>Date:</w:t>
      </w:r>
    </w:p>
    <w:p w14:paraId="650ED311" w14:textId="77777777" w:rsidR="00EF14DD" w:rsidRDefault="00EF14DD">
      <w:pPr>
        <w:rPr>
          <w:rFonts w:ascii="Times" w:hAnsi="Times"/>
        </w:rPr>
      </w:pPr>
    </w:p>
    <w:p w14:paraId="04C42A77" w14:textId="69B4C39F" w:rsidR="009A612A" w:rsidRDefault="00257274">
      <w:r>
        <w:rPr>
          <w:noProof/>
          <w:lang w:eastAsia="en-GB"/>
        </w:rPr>
        <w:lastRenderedPageBreak/>
        <w:drawing>
          <wp:inline distT="0" distB="0" distL="0" distR="0" wp14:anchorId="13FFE387" wp14:editId="646DF74A">
            <wp:extent cx="5720080" cy="3816985"/>
            <wp:effectExtent l="0" t="0" r="0" b="0"/>
            <wp:docPr id="1" name="Picture 1" descr="../../../../../Downloads/17968085_10211512263116126_123407517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7968085_10211512263116126_1234075179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3816985"/>
                    </a:xfrm>
                    <a:prstGeom prst="rect">
                      <a:avLst/>
                    </a:prstGeom>
                    <a:noFill/>
                    <a:ln>
                      <a:noFill/>
                    </a:ln>
                  </pic:spPr>
                </pic:pic>
              </a:graphicData>
            </a:graphic>
          </wp:inline>
        </w:drawing>
      </w:r>
      <w:bookmarkStart w:id="0" w:name="_GoBack"/>
      <w:bookmarkEnd w:id="0"/>
    </w:p>
    <w:sectPr w:rsidR="009A612A" w:rsidSect="006346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42"/>
    <w:rsid w:val="00022A39"/>
    <w:rsid w:val="0009697A"/>
    <w:rsid w:val="00257274"/>
    <w:rsid w:val="00346529"/>
    <w:rsid w:val="00382BC4"/>
    <w:rsid w:val="005E3D48"/>
    <w:rsid w:val="00634616"/>
    <w:rsid w:val="00687CE6"/>
    <w:rsid w:val="006F0BF8"/>
    <w:rsid w:val="007973D6"/>
    <w:rsid w:val="00961D29"/>
    <w:rsid w:val="009A612A"/>
    <w:rsid w:val="009B6A65"/>
    <w:rsid w:val="00A72742"/>
    <w:rsid w:val="00B900D3"/>
    <w:rsid w:val="00BA282B"/>
    <w:rsid w:val="00C819BD"/>
    <w:rsid w:val="00E900FB"/>
    <w:rsid w:val="00EF14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C8B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m471@hw.ac.uk"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Rory</dc:creator>
  <cp:keywords/>
  <dc:description/>
  <cp:lastModifiedBy>Malcolm, Rory</cp:lastModifiedBy>
  <cp:revision>2</cp:revision>
  <cp:lastPrinted>2017-04-17T15:41:00Z</cp:lastPrinted>
  <dcterms:created xsi:type="dcterms:W3CDTF">2017-04-17T16:03:00Z</dcterms:created>
  <dcterms:modified xsi:type="dcterms:W3CDTF">2017-04-17T16:03:00Z</dcterms:modified>
</cp:coreProperties>
</file>