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numPr>
          <w:ilvl w:val="0"/>
          <w:numId w:val="1"/>
        </w:numPr>
        <w:tabs>
          <w:tab w:pos="430" w:val="left" w:leader="none"/>
        </w:tabs>
        <w:spacing w:line="240" w:lineRule="auto" w:before="73" w:after="0"/>
        <w:ind w:left="429" w:right="0" w:hanging="257"/>
        <w:jc w:val="left"/>
      </w:pPr>
      <w:r>
        <w:rPr>
          <w:color w:val="448987"/>
        </w:rPr>
        <w:t>LA</w:t>
      </w:r>
      <w:r>
        <w:rPr>
          <w:color w:val="448987"/>
          <w:spacing w:val="-6"/>
        </w:rPr>
        <w:t> </w:t>
      </w:r>
      <w:r>
        <w:rPr>
          <w:color w:val="448987"/>
        </w:rPr>
        <w:t>COMUNICACIÓN</w:t>
      </w:r>
    </w:p>
    <w:p>
      <w:pPr>
        <w:pStyle w:val="BodyText"/>
        <w:spacing w:line="388" w:lineRule="auto" w:before="135"/>
        <w:ind w:left="173" w:right="331"/>
      </w:pPr>
      <w:r>
        <w:rPr/>
        <w:t>Somos primordialmente seres “sociales”, en el sentido de que pasamos la mayor parte de nuestras vidas con otras personas. Por consiguiente, es importante aprender a entenderse con los otros y a funcionar adecuadamente en situaciones sociales. Ciertas habilidades de comunicación nos ayudan a mejorar las relaciones interpersonales.</w:t>
      </w:r>
    </w:p>
    <w:p>
      <w:pPr>
        <w:pStyle w:val="BodyText"/>
        <w:spacing w:before="10"/>
        <w:rPr>
          <w:sz w:val="15"/>
        </w:rPr>
      </w:pPr>
    </w:p>
    <w:p>
      <w:pPr>
        <w:pStyle w:val="BodyText"/>
        <w:spacing w:line="388" w:lineRule="auto" w:before="1"/>
        <w:ind w:left="173" w:right="442"/>
      </w:pPr>
      <w:r>
        <w:rPr/>
        <w:t>La comunicación es el acto por el cual un individuo establece con otro un contacto que le permite transmitir una información. En la comunicación intervienen diversos elementos que pueden facilitar o dificultar el proceso.</w:t>
      </w:r>
    </w:p>
    <w:p>
      <w:pPr>
        <w:pStyle w:val="BodyText"/>
        <w:spacing w:before="3"/>
        <w:rPr>
          <w:sz w:val="21"/>
        </w:rPr>
      </w:pPr>
    </w:p>
    <w:p>
      <w:pPr>
        <w:pStyle w:val="BodyText"/>
        <w:spacing w:line="453" w:lineRule="auto"/>
        <w:ind w:left="262" w:right="3273"/>
      </w:pPr>
      <w:r>
        <w:rPr>
          <w:position w:val="-4"/>
        </w:rPr>
        <w:drawing>
          <wp:inline distT="0" distB="0" distL="0" distR="0">
            <wp:extent cx="115824" cy="155448"/>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t>Emisor: La persona (o personas) que emite</w:t>
      </w:r>
      <w:r>
        <w:rPr>
          <w:spacing w:val="-18"/>
        </w:rPr>
        <w:t> </w:t>
      </w:r>
      <w:r>
        <w:rPr/>
        <w:t>un</w:t>
      </w:r>
      <w:r>
        <w:rPr>
          <w:spacing w:val="-4"/>
        </w:rPr>
        <w:t> </w:t>
      </w:r>
      <w:r>
        <w:rPr/>
        <w:t>mensaje.</w:t>
      </w:r>
      <w:r>
        <w:rPr>
          <w:w w:val="100"/>
        </w:rPr>
        <w:t> </w:t>
      </w:r>
      <w:r>
        <w:rPr>
          <w:w w:val="100"/>
          <w:position w:val="-4"/>
        </w:rPr>
        <w:drawing>
          <wp:inline distT="0" distB="0" distL="0" distR="0">
            <wp:extent cx="115824" cy="155448"/>
            <wp:effectExtent l="0" t="0" r="0" b="0"/>
            <wp:docPr id="3" name="image1.png"/>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115824" cy="155448"/>
                    </a:xfrm>
                    <a:prstGeom prst="rect">
                      <a:avLst/>
                    </a:prstGeom>
                  </pic:spPr>
                </pic:pic>
              </a:graphicData>
            </a:graphic>
          </wp:inline>
        </w:drawing>
      </w:r>
      <w:r>
        <w:rPr>
          <w:w w:val="100"/>
          <w:position w:val="-4"/>
        </w:rPr>
      </w:r>
      <w:r>
        <w:rPr>
          <w:rFonts w:ascii="Times New Roman" w:hAnsi="Times New Roman"/>
          <w:w w:val="100"/>
        </w:rPr>
        <w:t>      </w:t>
      </w:r>
      <w:r>
        <w:rPr>
          <w:rFonts w:ascii="Times New Roman" w:hAnsi="Times New Roman"/>
          <w:spacing w:val="-18"/>
          <w:w w:val="100"/>
        </w:rPr>
        <w:t> </w:t>
      </w:r>
      <w:r>
        <w:rPr/>
        <w:t>Receptor: La persona (o personas) que recibe</w:t>
      </w:r>
      <w:r>
        <w:rPr>
          <w:spacing w:val="-22"/>
        </w:rPr>
        <w:t> </w:t>
      </w:r>
      <w:r>
        <w:rPr/>
        <w:t>el</w:t>
      </w:r>
      <w:r>
        <w:rPr>
          <w:spacing w:val="-2"/>
        </w:rPr>
        <w:t> </w:t>
      </w:r>
      <w:r>
        <w:rPr/>
        <w:t>mensaje.</w:t>
      </w:r>
      <w:r>
        <w:rPr>
          <w:w w:val="100"/>
        </w:rPr>
        <w:t> </w:t>
      </w:r>
      <w:r>
        <w:rPr>
          <w:w w:val="100"/>
          <w:position w:val="-4"/>
        </w:rPr>
        <w:drawing>
          <wp:inline distT="0" distB="0" distL="0" distR="0">
            <wp:extent cx="115824" cy="155448"/>
            <wp:effectExtent l="0" t="0" r="0" b="0"/>
            <wp:docPr id="5" name="image1.png"/>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115824" cy="155448"/>
                    </a:xfrm>
                    <a:prstGeom prst="rect">
                      <a:avLst/>
                    </a:prstGeom>
                  </pic:spPr>
                </pic:pic>
              </a:graphicData>
            </a:graphic>
          </wp:inline>
        </w:drawing>
      </w:r>
      <w:r>
        <w:rPr>
          <w:w w:val="100"/>
          <w:position w:val="-4"/>
        </w:rPr>
      </w:r>
      <w:r>
        <w:rPr>
          <w:rFonts w:ascii="Times New Roman" w:hAnsi="Times New Roman"/>
          <w:w w:val="100"/>
        </w:rPr>
        <w:t>      </w:t>
      </w:r>
      <w:r>
        <w:rPr>
          <w:rFonts w:ascii="Times New Roman" w:hAnsi="Times New Roman"/>
          <w:spacing w:val="-18"/>
          <w:w w:val="100"/>
        </w:rPr>
        <w:t> </w:t>
      </w:r>
      <w:r>
        <w:rPr/>
        <w:t>Mensaje: Contenido de la información que se</w:t>
      </w:r>
      <w:r>
        <w:rPr>
          <w:spacing w:val="-14"/>
        </w:rPr>
        <w:t> </w:t>
      </w:r>
      <w:r>
        <w:rPr/>
        <w:t>envía.</w:t>
      </w:r>
    </w:p>
    <w:p>
      <w:pPr>
        <w:pStyle w:val="BodyText"/>
        <w:spacing w:line="242" w:lineRule="exact"/>
        <w:ind w:left="262"/>
      </w:pPr>
      <w:r>
        <w:rPr>
          <w:position w:val="-4"/>
        </w:rPr>
        <w:drawing>
          <wp:inline distT="0" distB="0" distL="0" distR="0">
            <wp:extent cx="115824" cy="155448"/>
            <wp:effectExtent l="0" t="0" r="0" b="0"/>
            <wp:docPr id="7" name="image1.png"/>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t>Canal: Medio por el que se envía el mensaje.</w:t>
      </w:r>
    </w:p>
    <w:p>
      <w:pPr>
        <w:pStyle w:val="BodyText"/>
        <w:spacing w:line="460" w:lineRule="atLeast" w:before="4"/>
        <w:ind w:left="262" w:right="3038"/>
      </w:pPr>
      <w:r>
        <w:rPr>
          <w:position w:val="-4"/>
        </w:rPr>
        <w:drawing>
          <wp:inline distT="0" distB="0" distL="0" distR="0">
            <wp:extent cx="115824" cy="155447"/>
            <wp:effectExtent l="0" t="0" r="0" b="0"/>
            <wp:docPr id="9" name="image1.png"/>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115824" cy="155447"/>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t>Código: Signos y reglas empleadas para enviar</w:t>
      </w:r>
      <w:r>
        <w:rPr>
          <w:spacing w:val="-21"/>
        </w:rPr>
        <w:t> </w:t>
      </w:r>
      <w:r>
        <w:rPr/>
        <w:t>el</w:t>
      </w:r>
      <w:r>
        <w:rPr>
          <w:spacing w:val="-4"/>
        </w:rPr>
        <w:t> </w:t>
      </w:r>
      <w:r>
        <w:rPr/>
        <w:t>mensaje.</w:t>
      </w:r>
      <w:r>
        <w:rPr>
          <w:w w:val="100"/>
        </w:rPr>
        <w:t> </w:t>
      </w:r>
      <w:r>
        <w:rPr>
          <w:w w:val="100"/>
          <w:position w:val="-4"/>
        </w:rPr>
        <w:drawing>
          <wp:inline distT="0" distB="0" distL="0" distR="0">
            <wp:extent cx="115824" cy="155448"/>
            <wp:effectExtent l="0" t="0" r="0" b="0"/>
            <wp:docPr id="11" name="image1.png"/>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115824" cy="155448"/>
                    </a:xfrm>
                    <a:prstGeom prst="rect">
                      <a:avLst/>
                    </a:prstGeom>
                  </pic:spPr>
                </pic:pic>
              </a:graphicData>
            </a:graphic>
          </wp:inline>
        </w:drawing>
      </w:r>
      <w:r>
        <w:rPr>
          <w:w w:val="100"/>
          <w:position w:val="-4"/>
        </w:rPr>
      </w:r>
      <w:r>
        <w:rPr>
          <w:rFonts w:ascii="Times New Roman" w:hAnsi="Times New Roman"/>
          <w:w w:val="100"/>
        </w:rPr>
        <w:t>      </w:t>
      </w:r>
      <w:r>
        <w:rPr>
          <w:rFonts w:ascii="Times New Roman" w:hAnsi="Times New Roman"/>
          <w:spacing w:val="-18"/>
          <w:w w:val="100"/>
        </w:rPr>
        <w:t> </w:t>
      </w:r>
      <w:r>
        <w:rPr/>
        <w:t>Contexto: Situación en la que se produce la</w:t>
      </w:r>
      <w:r>
        <w:rPr>
          <w:spacing w:val="-21"/>
        </w:rPr>
        <w:t> </w:t>
      </w:r>
      <w:r>
        <w:rPr/>
        <w:t>comunicación.</w:t>
      </w:r>
    </w:p>
    <w:p>
      <w:pPr>
        <w:pStyle w:val="BodyText"/>
        <w:spacing w:line="388" w:lineRule="auto" w:before="156"/>
        <w:ind w:left="173" w:right="362"/>
      </w:pPr>
      <w:r>
        <w:rPr/>
        <w:t>La comunicación eficaz entre dos personas se produce cuando el receptor interpreta el mensaje en el sentido que pretende el emisor.</w:t>
      </w:r>
    </w:p>
    <w:p>
      <w:pPr>
        <w:pStyle w:val="Heading1"/>
        <w:numPr>
          <w:ilvl w:val="0"/>
          <w:numId w:val="1"/>
        </w:numPr>
        <w:tabs>
          <w:tab w:pos="430" w:val="left" w:leader="none"/>
        </w:tabs>
        <w:spacing w:line="240" w:lineRule="auto" w:before="48" w:after="0"/>
        <w:ind w:left="429" w:right="0" w:hanging="257"/>
        <w:jc w:val="left"/>
      </w:pPr>
      <w:r>
        <w:rPr>
          <w:color w:val="448987"/>
        </w:rPr>
        <w:t>TIPOS DE COMUNICACIÓN</w:t>
      </w:r>
    </w:p>
    <w:p>
      <w:pPr>
        <w:pStyle w:val="BodyText"/>
        <w:spacing w:line="388" w:lineRule="auto" w:before="133"/>
        <w:ind w:left="173" w:right="331"/>
      </w:pPr>
      <w:r>
        <w:rPr/>
        <w:t>Las formas de comunicación humana pueden agruparse en dos grandes categorías: la comunicación verbal y la comunicación no verbal:</w:t>
      </w:r>
    </w:p>
    <w:p>
      <w:pPr>
        <w:pStyle w:val="BodyText"/>
        <w:spacing w:before="5"/>
        <w:rPr>
          <w:sz w:val="21"/>
        </w:rPr>
      </w:pPr>
    </w:p>
    <w:p>
      <w:pPr>
        <w:pStyle w:val="BodyText"/>
        <w:spacing w:line="451" w:lineRule="auto"/>
        <w:ind w:left="621" w:hanging="360"/>
      </w:pPr>
      <w:r>
        <w:rPr>
          <w:position w:val="-4"/>
        </w:rPr>
        <w:drawing>
          <wp:inline distT="0" distB="0" distL="0" distR="0">
            <wp:extent cx="115824" cy="155448"/>
            <wp:effectExtent l="0" t="0" r="0" b="0"/>
            <wp:docPr id="13" name="image1.png"/>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t>La</w:t>
      </w:r>
      <w:r>
        <w:rPr>
          <w:spacing w:val="-3"/>
        </w:rPr>
        <w:t> </w:t>
      </w:r>
      <w:r>
        <w:rPr/>
        <w:t>comunicación</w:t>
      </w:r>
      <w:r>
        <w:rPr>
          <w:spacing w:val="-2"/>
        </w:rPr>
        <w:t> </w:t>
      </w:r>
      <w:r>
        <w:rPr/>
        <w:t>verbal</w:t>
      </w:r>
      <w:r>
        <w:rPr>
          <w:spacing w:val="-5"/>
        </w:rPr>
        <w:t> </w:t>
      </w:r>
      <w:r>
        <w:rPr/>
        <w:t>se</w:t>
      </w:r>
      <w:r>
        <w:rPr>
          <w:spacing w:val="-2"/>
        </w:rPr>
        <w:t> </w:t>
      </w:r>
      <w:r>
        <w:rPr/>
        <w:t>refiere</w:t>
      </w:r>
      <w:r>
        <w:rPr>
          <w:spacing w:val="-2"/>
        </w:rPr>
        <w:t> </w:t>
      </w:r>
      <w:r>
        <w:rPr/>
        <w:t>a</w:t>
      </w:r>
      <w:r>
        <w:rPr>
          <w:spacing w:val="-5"/>
        </w:rPr>
        <w:t> </w:t>
      </w:r>
      <w:r>
        <w:rPr/>
        <w:t>las</w:t>
      </w:r>
      <w:r>
        <w:rPr>
          <w:spacing w:val="-3"/>
        </w:rPr>
        <w:t> </w:t>
      </w:r>
      <w:r>
        <w:rPr/>
        <w:t>palabras</w:t>
      </w:r>
      <w:r>
        <w:rPr>
          <w:spacing w:val="-2"/>
        </w:rPr>
        <w:t> </w:t>
      </w:r>
      <w:r>
        <w:rPr/>
        <w:t>que</w:t>
      </w:r>
      <w:r>
        <w:rPr>
          <w:spacing w:val="-2"/>
        </w:rPr>
        <w:t> </w:t>
      </w:r>
      <w:r>
        <w:rPr/>
        <w:t>utilizamos</w:t>
      </w:r>
      <w:r>
        <w:rPr>
          <w:spacing w:val="-1"/>
        </w:rPr>
        <w:t> </w:t>
      </w:r>
      <w:r>
        <w:rPr/>
        <w:t>y</w:t>
      </w:r>
      <w:r>
        <w:rPr>
          <w:spacing w:val="-4"/>
        </w:rPr>
        <w:t> </w:t>
      </w:r>
      <w:r>
        <w:rPr/>
        <w:t>a</w:t>
      </w:r>
      <w:r>
        <w:rPr>
          <w:spacing w:val="-2"/>
        </w:rPr>
        <w:t> </w:t>
      </w:r>
      <w:r>
        <w:rPr/>
        <w:t>las</w:t>
      </w:r>
      <w:r>
        <w:rPr>
          <w:spacing w:val="-3"/>
        </w:rPr>
        <w:t> </w:t>
      </w:r>
      <w:r>
        <w:rPr/>
        <w:t>inflexiones</w:t>
      </w:r>
      <w:r>
        <w:rPr>
          <w:spacing w:val="-2"/>
        </w:rPr>
        <w:t> </w:t>
      </w:r>
      <w:r>
        <w:rPr/>
        <w:t>de</w:t>
      </w:r>
      <w:r>
        <w:rPr>
          <w:spacing w:val="-2"/>
        </w:rPr>
        <w:t> </w:t>
      </w:r>
      <w:r>
        <w:rPr/>
        <w:t>nuestra</w:t>
      </w:r>
      <w:r>
        <w:rPr>
          <w:spacing w:val="-3"/>
        </w:rPr>
        <w:t> </w:t>
      </w:r>
      <w:r>
        <w:rPr>
          <w:spacing w:val="3"/>
        </w:rPr>
        <w:t>voz </w:t>
      </w:r>
      <w:r>
        <w:rPr/>
        <w:t>(tono de</w:t>
      </w:r>
      <w:r>
        <w:rPr>
          <w:spacing w:val="-1"/>
        </w:rPr>
        <w:t> </w:t>
      </w:r>
      <w:r>
        <w:rPr/>
        <w:t>voz).</w:t>
      </w:r>
    </w:p>
    <w:p>
      <w:pPr>
        <w:pStyle w:val="BodyText"/>
        <w:spacing w:line="475" w:lineRule="auto" w:before="44"/>
        <w:ind w:left="621" w:right="145" w:hanging="360"/>
      </w:pPr>
      <w:r>
        <w:rPr>
          <w:position w:val="-4"/>
        </w:rPr>
        <w:drawing>
          <wp:inline distT="0" distB="0" distL="0" distR="0">
            <wp:extent cx="115824" cy="155448"/>
            <wp:effectExtent l="0" t="0" r="0" b="0"/>
            <wp:docPr id="15" name="image1.png"/>
            <wp:cNvGraphicFramePr>
              <a:graphicFrameLocks noChangeAspect="1"/>
            </wp:cNvGraphicFramePr>
            <a:graphic>
              <a:graphicData uri="http://schemas.openxmlformats.org/drawingml/2006/picture">
                <pic:pic>
                  <pic:nvPicPr>
                    <pic:cNvPr id="16"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t>La comunicación no verbal hace referencia a un gran número de canales, entre los que se podrían</w:t>
      </w:r>
      <w:r>
        <w:rPr>
          <w:spacing w:val="-3"/>
        </w:rPr>
        <w:t> </w:t>
      </w:r>
      <w:r>
        <w:rPr/>
        <w:t>citar</w:t>
      </w:r>
      <w:r>
        <w:rPr>
          <w:spacing w:val="-4"/>
        </w:rPr>
        <w:t> </w:t>
      </w:r>
      <w:r>
        <w:rPr/>
        <w:t>como</w:t>
      </w:r>
      <w:r>
        <w:rPr>
          <w:spacing w:val="-2"/>
        </w:rPr>
        <w:t> </w:t>
      </w:r>
      <w:r>
        <w:rPr/>
        <w:t>los</w:t>
      </w:r>
      <w:r>
        <w:rPr>
          <w:spacing w:val="-3"/>
        </w:rPr>
        <w:t> </w:t>
      </w:r>
      <w:r>
        <w:rPr/>
        <w:t>más</w:t>
      </w:r>
      <w:r>
        <w:rPr>
          <w:spacing w:val="-2"/>
        </w:rPr>
        <w:t> </w:t>
      </w:r>
      <w:r>
        <w:rPr/>
        <w:t>importantes</w:t>
      </w:r>
      <w:r>
        <w:rPr>
          <w:spacing w:val="-3"/>
        </w:rPr>
        <w:t> </w:t>
      </w:r>
      <w:r>
        <w:rPr/>
        <w:t>el</w:t>
      </w:r>
      <w:r>
        <w:rPr>
          <w:spacing w:val="-4"/>
        </w:rPr>
        <w:t> </w:t>
      </w:r>
      <w:r>
        <w:rPr/>
        <w:t>contacto</w:t>
      </w:r>
      <w:r>
        <w:rPr>
          <w:spacing w:val="-2"/>
        </w:rPr>
        <w:t> </w:t>
      </w:r>
      <w:r>
        <w:rPr/>
        <w:t>visual,</w:t>
      </w:r>
      <w:r>
        <w:rPr>
          <w:spacing w:val="-4"/>
        </w:rPr>
        <w:t> </w:t>
      </w:r>
      <w:r>
        <w:rPr/>
        <w:t>los</w:t>
      </w:r>
      <w:r>
        <w:rPr>
          <w:spacing w:val="-2"/>
        </w:rPr>
        <w:t> </w:t>
      </w:r>
      <w:r>
        <w:rPr/>
        <w:t>gestos</w:t>
      </w:r>
      <w:r>
        <w:rPr>
          <w:spacing w:val="-1"/>
        </w:rPr>
        <w:t> </w:t>
      </w:r>
      <w:r>
        <w:rPr/>
        <w:t>faciales,</w:t>
      </w:r>
      <w:r>
        <w:rPr>
          <w:spacing w:val="-2"/>
        </w:rPr>
        <w:t> </w:t>
      </w:r>
      <w:r>
        <w:rPr/>
        <w:t>los</w:t>
      </w:r>
      <w:r>
        <w:rPr>
          <w:spacing w:val="-3"/>
        </w:rPr>
        <w:t> </w:t>
      </w:r>
      <w:r>
        <w:rPr/>
        <w:t>movimientos</w:t>
      </w:r>
      <w:r>
        <w:rPr>
          <w:spacing w:val="-4"/>
        </w:rPr>
        <w:t> </w:t>
      </w:r>
      <w:r>
        <w:rPr/>
        <w:t>de brazos y manos o la postura y la distancia</w:t>
      </w:r>
      <w:r>
        <w:rPr>
          <w:spacing w:val="-6"/>
        </w:rPr>
        <w:t> </w:t>
      </w:r>
      <w:r>
        <w:rPr/>
        <w:t>corporal.</w:t>
      </w:r>
    </w:p>
    <w:p>
      <w:pPr>
        <w:spacing w:line="162" w:lineRule="exact" w:before="0"/>
        <w:ind w:left="173" w:right="0" w:firstLine="0"/>
        <w:jc w:val="left"/>
        <w:rPr>
          <w:i/>
          <w:sz w:val="18"/>
        </w:rPr>
      </w:pPr>
      <w:r>
        <w:rPr>
          <w:i/>
          <w:sz w:val="18"/>
        </w:rPr>
        <w:t>Comunicación verbal</w:t>
      </w:r>
    </w:p>
    <w:p>
      <w:pPr>
        <w:pStyle w:val="BodyText"/>
        <w:spacing w:line="460" w:lineRule="exact" w:before="26"/>
        <w:ind w:left="262" w:right="5826"/>
      </w:pPr>
      <w:r>
        <w:rPr>
          <w:position w:val="-4"/>
        </w:rPr>
        <w:drawing>
          <wp:inline distT="0" distB="0" distL="0" distR="0">
            <wp:extent cx="115824" cy="155448"/>
            <wp:effectExtent l="0" t="0" r="0" b="0"/>
            <wp:docPr id="17" name="image1.png"/>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sz w:val="20"/>
        </w:rPr>
        <w:t>     </w:t>
      </w:r>
      <w:r>
        <w:rPr>
          <w:rFonts w:ascii="Times New Roman"/>
          <w:spacing w:val="-3"/>
          <w:sz w:val="20"/>
        </w:rPr>
        <w:t> </w:t>
      </w:r>
      <w:r>
        <w:rPr/>
        <w:t>Palabras (lo</w:t>
      </w:r>
      <w:r>
        <w:rPr>
          <w:spacing w:val="-6"/>
        </w:rPr>
        <w:t> </w:t>
      </w:r>
      <w:r>
        <w:rPr/>
        <w:t>que</w:t>
      </w:r>
      <w:r>
        <w:rPr>
          <w:spacing w:val="-3"/>
        </w:rPr>
        <w:t> </w:t>
      </w:r>
      <w:r>
        <w:rPr/>
        <w:t>decimos) </w:t>
      </w:r>
      <w:r>
        <w:rPr>
          <w:position w:val="-4"/>
        </w:rPr>
        <w:drawing>
          <wp:inline distT="0" distB="0" distL="0" distR="0">
            <wp:extent cx="115824" cy="155448"/>
            <wp:effectExtent l="0" t="0" r="0" b="0"/>
            <wp:docPr id="19" name="image1.png"/>
            <wp:cNvGraphicFramePr>
              <a:graphicFrameLocks noChangeAspect="1"/>
            </wp:cNvGraphicFramePr>
            <a:graphic>
              <a:graphicData uri="http://schemas.openxmlformats.org/drawingml/2006/picture">
                <pic:pic>
                  <pic:nvPicPr>
                    <pic:cNvPr id="20"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rPr>
        <w:t>      </w:t>
      </w:r>
      <w:r>
        <w:rPr>
          <w:rFonts w:ascii="Times New Roman"/>
          <w:spacing w:val="-18"/>
        </w:rPr>
        <w:t> </w:t>
      </w:r>
      <w:r>
        <w:rPr/>
        <w:t>Tono de nuestra</w:t>
      </w:r>
      <w:r>
        <w:rPr>
          <w:spacing w:val="-2"/>
        </w:rPr>
        <w:t> </w:t>
      </w:r>
      <w:r>
        <w:rPr/>
        <w:t>voz</w:t>
      </w:r>
    </w:p>
    <w:p>
      <w:pPr>
        <w:spacing w:before="107"/>
        <w:ind w:left="173" w:right="0" w:firstLine="0"/>
        <w:jc w:val="left"/>
        <w:rPr>
          <w:i/>
          <w:sz w:val="18"/>
        </w:rPr>
      </w:pPr>
      <w:r>
        <w:rPr>
          <w:i/>
          <w:sz w:val="18"/>
        </w:rPr>
        <w:t>Comunicación no verbal</w:t>
      </w:r>
    </w:p>
    <w:p>
      <w:pPr>
        <w:pStyle w:val="BodyText"/>
        <w:spacing w:before="10"/>
        <w:rPr>
          <w:i/>
          <w:sz w:val="16"/>
        </w:rPr>
      </w:pPr>
    </w:p>
    <w:p>
      <w:pPr>
        <w:spacing w:before="1"/>
        <w:ind w:left="262" w:right="0" w:firstLine="0"/>
        <w:jc w:val="left"/>
        <w:rPr>
          <w:sz w:val="18"/>
        </w:rPr>
      </w:pPr>
      <w:r>
        <w:rPr>
          <w:position w:val="-4"/>
        </w:rPr>
        <w:drawing>
          <wp:inline distT="0" distB="0" distL="0" distR="0">
            <wp:extent cx="115824" cy="155448"/>
            <wp:effectExtent l="0" t="0" r="0" b="0"/>
            <wp:docPr id="21" name="image1.png"/>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sz w:val="20"/>
        </w:rPr>
        <w:t>     </w:t>
      </w:r>
      <w:r>
        <w:rPr>
          <w:rFonts w:ascii="Times New Roman"/>
          <w:spacing w:val="-3"/>
          <w:sz w:val="20"/>
        </w:rPr>
        <w:t> </w:t>
      </w:r>
      <w:r>
        <w:rPr>
          <w:sz w:val="18"/>
        </w:rPr>
        <w:t>Contacto</w:t>
      </w:r>
      <w:r>
        <w:rPr>
          <w:spacing w:val="-1"/>
          <w:sz w:val="18"/>
        </w:rPr>
        <w:t> </w:t>
      </w:r>
      <w:r>
        <w:rPr>
          <w:sz w:val="18"/>
        </w:rPr>
        <w:t>visual</w:t>
      </w:r>
    </w:p>
    <w:p>
      <w:pPr>
        <w:pStyle w:val="BodyText"/>
        <w:spacing w:line="453" w:lineRule="auto" w:before="216"/>
        <w:ind w:left="262" w:right="4760"/>
      </w:pPr>
      <w:r>
        <w:rPr/>
        <w:drawing>
          <wp:anchor distT="0" distB="0" distL="0" distR="0" allowOverlap="1" layoutInCell="1" locked="0" behindDoc="0" simplePos="0" relativeHeight="251658240">
            <wp:simplePos x="0" y="0"/>
            <wp:positionH relativeFrom="page">
              <wp:posOffset>1233220</wp:posOffset>
            </wp:positionH>
            <wp:positionV relativeFrom="paragraph">
              <wp:posOffset>724154</wp:posOffset>
            </wp:positionV>
            <wp:extent cx="115824" cy="155447"/>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5" cstate="print"/>
                    <a:stretch>
                      <a:fillRect/>
                    </a:stretch>
                  </pic:blipFill>
                  <pic:spPr>
                    <a:xfrm>
                      <a:off x="0" y="0"/>
                      <a:ext cx="115824" cy="155447"/>
                    </a:xfrm>
                    <a:prstGeom prst="rect">
                      <a:avLst/>
                    </a:prstGeom>
                  </pic:spPr>
                </pic:pic>
              </a:graphicData>
            </a:graphic>
          </wp:anchor>
        </w:drawing>
      </w:r>
      <w:r>
        <w:rPr>
          <w:position w:val="-4"/>
        </w:rPr>
        <w:drawing>
          <wp:inline distT="0" distB="0" distL="0" distR="0">
            <wp:extent cx="115824" cy="155448"/>
            <wp:effectExtent l="0" t="0" r="0" b="0"/>
            <wp:docPr id="25" name="image1.png"/>
            <wp:cNvGraphicFramePr>
              <a:graphicFrameLocks noChangeAspect="1"/>
            </wp:cNvGraphicFramePr>
            <a:graphic>
              <a:graphicData uri="http://schemas.openxmlformats.org/drawingml/2006/picture">
                <pic:pic>
                  <pic:nvPicPr>
                    <pic:cNvPr id="26"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t>Gestos faciales (expresión de</w:t>
      </w:r>
      <w:r>
        <w:rPr>
          <w:spacing w:val="-14"/>
        </w:rPr>
        <w:t> </w:t>
      </w:r>
      <w:r>
        <w:rPr/>
        <w:t>la</w:t>
      </w:r>
      <w:r>
        <w:rPr>
          <w:spacing w:val="-2"/>
        </w:rPr>
        <w:t> </w:t>
      </w:r>
      <w:r>
        <w:rPr/>
        <w:t>cara)</w:t>
      </w:r>
      <w:r>
        <w:rPr>
          <w:w w:val="99"/>
        </w:rPr>
        <w:t> </w:t>
      </w:r>
      <w:r>
        <w:rPr>
          <w:w w:val="99"/>
          <w:position w:val="-4"/>
        </w:rPr>
        <w:drawing>
          <wp:inline distT="0" distB="0" distL="0" distR="0">
            <wp:extent cx="115824" cy="155447"/>
            <wp:effectExtent l="0" t="0" r="0" b="0"/>
            <wp:docPr id="27" name="image1.png"/>
            <wp:cNvGraphicFramePr>
              <a:graphicFrameLocks noChangeAspect="1"/>
            </wp:cNvGraphicFramePr>
            <a:graphic>
              <a:graphicData uri="http://schemas.openxmlformats.org/drawingml/2006/picture">
                <pic:pic>
                  <pic:nvPicPr>
                    <pic:cNvPr id="28" name="image1.png"/>
                    <pic:cNvPicPr/>
                  </pic:nvPicPr>
                  <pic:blipFill>
                    <a:blip r:embed="rId5" cstate="print"/>
                    <a:stretch>
                      <a:fillRect/>
                    </a:stretch>
                  </pic:blipFill>
                  <pic:spPr>
                    <a:xfrm>
                      <a:off x="0" y="0"/>
                      <a:ext cx="115824" cy="155447"/>
                    </a:xfrm>
                    <a:prstGeom prst="rect">
                      <a:avLst/>
                    </a:prstGeom>
                  </pic:spPr>
                </pic:pic>
              </a:graphicData>
            </a:graphic>
          </wp:inline>
        </w:drawing>
      </w:r>
      <w:r>
        <w:rPr>
          <w:w w:val="99"/>
          <w:position w:val="-4"/>
        </w:rPr>
      </w:r>
      <w:r>
        <w:rPr>
          <w:rFonts w:ascii="Times New Roman" w:hAnsi="Times New Roman"/>
          <w:w w:val="99"/>
        </w:rPr>
        <w:t>      </w:t>
      </w:r>
      <w:r>
        <w:rPr>
          <w:rFonts w:ascii="Times New Roman" w:hAnsi="Times New Roman"/>
          <w:spacing w:val="-18"/>
          <w:w w:val="99"/>
        </w:rPr>
        <w:t> </w:t>
      </w:r>
      <w:r>
        <w:rPr/>
        <w:t>Movimientos de brazos y</w:t>
      </w:r>
      <w:r>
        <w:rPr>
          <w:spacing w:val="-4"/>
        </w:rPr>
        <w:t> </w:t>
      </w:r>
      <w:r>
        <w:rPr/>
        <w:t>manos</w:t>
      </w:r>
    </w:p>
    <w:p>
      <w:pPr>
        <w:pStyle w:val="BodyText"/>
        <w:spacing w:before="29"/>
        <w:ind w:left="741"/>
      </w:pPr>
      <w:r>
        <w:rPr/>
        <w:t>Postura y distancia corporal</w:t>
      </w:r>
    </w:p>
    <w:p>
      <w:pPr>
        <w:spacing w:after="0"/>
        <w:sectPr>
          <w:type w:val="continuous"/>
          <w:pgSz w:w="11910" w:h="16840"/>
          <w:pgMar w:top="1320" w:bottom="280" w:left="1680" w:right="1560"/>
        </w:sectPr>
      </w:pPr>
    </w:p>
    <w:p>
      <w:pPr>
        <w:pStyle w:val="BodyText"/>
        <w:spacing w:line="388" w:lineRule="auto" w:before="66"/>
        <w:ind w:left="173" w:right="492"/>
      </w:pPr>
      <w:r>
        <w:rPr/>
        <w:t>Pese a la importancia que le solemos atribuir a la comunicación verbal, entre un 65 % y un 80 % del total de nuestra comunicación con los demás la realizamos a través de canales no verbales. Para comunicarse eficazmente, los mensajes verbales y no verbales deben coincidir entre sí. Muchas dificultades en la comunicación se producen cuando nuestras palabras se contradicen con nuestra conducta no verbal. Ejemplo:</w:t>
      </w:r>
    </w:p>
    <w:p>
      <w:pPr>
        <w:pStyle w:val="BodyText"/>
        <w:spacing w:before="8"/>
        <w:rPr>
          <w:sz w:val="21"/>
        </w:rPr>
      </w:pPr>
    </w:p>
    <w:p>
      <w:pPr>
        <w:pStyle w:val="BodyText"/>
        <w:spacing w:line="451" w:lineRule="auto"/>
        <w:ind w:left="621" w:right="875" w:hanging="360"/>
      </w:pPr>
      <w:r>
        <w:rPr>
          <w:position w:val="-4"/>
        </w:rPr>
        <w:drawing>
          <wp:inline distT="0" distB="0" distL="0" distR="0">
            <wp:extent cx="115824" cy="155448"/>
            <wp:effectExtent l="0" t="0" r="0" b="0"/>
            <wp:docPr id="29" name="image1.png"/>
            <wp:cNvGraphicFramePr>
              <a:graphicFrameLocks noChangeAspect="1"/>
            </wp:cNvGraphicFramePr>
            <a:graphic>
              <a:graphicData uri="http://schemas.openxmlformats.org/drawingml/2006/picture">
                <pic:pic>
                  <pic:nvPicPr>
                    <pic:cNvPr id="30"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t>Un hijo le entrega un regalo a su padre por su cumpleaños y éste, con una expresión de decepción, dice: “Gracias, es justo lo que</w:t>
      </w:r>
      <w:r>
        <w:rPr>
          <w:spacing w:val="-5"/>
        </w:rPr>
        <w:t> </w:t>
      </w:r>
      <w:r>
        <w:rPr/>
        <w:t>quería”.</w:t>
      </w:r>
    </w:p>
    <w:p>
      <w:pPr>
        <w:pStyle w:val="BodyText"/>
        <w:spacing w:line="451" w:lineRule="auto" w:before="46"/>
        <w:ind w:left="621" w:right="331" w:hanging="360"/>
      </w:pPr>
      <w:r>
        <w:rPr>
          <w:position w:val="-4"/>
        </w:rPr>
        <w:drawing>
          <wp:inline distT="0" distB="0" distL="0" distR="0">
            <wp:extent cx="115824" cy="155448"/>
            <wp:effectExtent l="0" t="0" r="0" b="0"/>
            <wp:docPr id="31" name="image1.png"/>
            <wp:cNvGraphicFramePr>
              <a:graphicFrameLocks noChangeAspect="1"/>
            </wp:cNvGraphicFramePr>
            <a:graphic>
              <a:graphicData uri="http://schemas.openxmlformats.org/drawingml/2006/picture">
                <pic:pic>
                  <pic:nvPicPr>
                    <pic:cNvPr id="32"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t>Un</w:t>
      </w:r>
      <w:r>
        <w:rPr>
          <w:spacing w:val="-2"/>
        </w:rPr>
        <w:t> </w:t>
      </w:r>
      <w:r>
        <w:rPr/>
        <w:t>chico</w:t>
      </w:r>
      <w:r>
        <w:rPr>
          <w:spacing w:val="-3"/>
        </w:rPr>
        <w:t> </w:t>
      </w:r>
      <w:r>
        <w:rPr/>
        <w:t>encuentra</w:t>
      </w:r>
      <w:r>
        <w:rPr>
          <w:spacing w:val="-1"/>
        </w:rPr>
        <w:t> </w:t>
      </w:r>
      <w:r>
        <w:rPr/>
        <w:t>a</w:t>
      </w:r>
      <w:r>
        <w:rPr>
          <w:spacing w:val="-3"/>
        </w:rPr>
        <w:t> </w:t>
      </w:r>
      <w:r>
        <w:rPr/>
        <w:t>su</w:t>
      </w:r>
      <w:r>
        <w:rPr>
          <w:spacing w:val="-3"/>
        </w:rPr>
        <w:t> </w:t>
      </w:r>
      <w:r>
        <w:rPr/>
        <w:t>mejor</w:t>
      </w:r>
      <w:r>
        <w:rPr>
          <w:spacing w:val="-4"/>
        </w:rPr>
        <w:t> </w:t>
      </w:r>
      <w:r>
        <w:rPr/>
        <w:t>amigo</w:t>
      </w:r>
      <w:r>
        <w:rPr>
          <w:spacing w:val="-1"/>
        </w:rPr>
        <w:t> </w:t>
      </w:r>
      <w:r>
        <w:rPr/>
        <w:t>por</w:t>
      </w:r>
      <w:r>
        <w:rPr>
          <w:spacing w:val="-1"/>
        </w:rPr>
        <w:t> </w:t>
      </w:r>
      <w:r>
        <w:rPr/>
        <w:t>la</w:t>
      </w:r>
      <w:r>
        <w:rPr>
          <w:spacing w:val="-3"/>
        </w:rPr>
        <w:t> </w:t>
      </w:r>
      <w:r>
        <w:rPr/>
        <w:t>calle</w:t>
      </w:r>
      <w:r>
        <w:rPr>
          <w:spacing w:val="-1"/>
        </w:rPr>
        <w:t> </w:t>
      </w:r>
      <w:r>
        <w:rPr/>
        <w:t>y,</w:t>
      </w:r>
      <w:r>
        <w:rPr>
          <w:spacing w:val="-3"/>
        </w:rPr>
        <w:t> </w:t>
      </w:r>
      <w:r>
        <w:rPr/>
        <w:t>cuando</w:t>
      </w:r>
      <w:r>
        <w:rPr>
          <w:spacing w:val="-3"/>
        </w:rPr>
        <w:t> </w:t>
      </w:r>
      <w:r>
        <w:rPr/>
        <w:t>le</w:t>
      </w:r>
      <w:r>
        <w:rPr>
          <w:spacing w:val="-2"/>
        </w:rPr>
        <w:t> </w:t>
      </w:r>
      <w:r>
        <w:rPr/>
        <w:t>saluda,</w:t>
      </w:r>
      <w:r>
        <w:rPr>
          <w:spacing w:val="-1"/>
        </w:rPr>
        <w:t> </w:t>
      </w:r>
      <w:r>
        <w:rPr/>
        <w:t>el</w:t>
      </w:r>
      <w:r>
        <w:rPr>
          <w:spacing w:val="-3"/>
        </w:rPr>
        <w:t> </w:t>
      </w:r>
      <w:r>
        <w:rPr/>
        <w:t>otro</w:t>
      </w:r>
      <w:r>
        <w:rPr>
          <w:spacing w:val="-3"/>
        </w:rPr>
        <w:t> </w:t>
      </w:r>
      <w:r>
        <w:rPr/>
        <w:t>le</w:t>
      </w:r>
      <w:r>
        <w:rPr>
          <w:spacing w:val="-3"/>
        </w:rPr>
        <w:t> </w:t>
      </w:r>
      <w:r>
        <w:rPr/>
        <w:t>devuelve</w:t>
      </w:r>
      <w:r>
        <w:rPr>
          <w:spacing w:val="-1"/>
        </w:rPr>
        <w:t> </w:t>
      </w:r>
      <w:r>
        <w:rPr/>
        <w:t>el saludo con un frío y seco “hola” y desvía la</w:t>
      </w:r>
      <w:r>
        <w:rPr>
          <w:spacing w:val="-8"/>
        </w:rPr>
        <w:t> </w:t>
      </w:r>
      <w:r>
        <w:rPr/>
        <w:t>mirada.</w:t>
      </w:r>
    </w:p>
    <w:p>
      <w:pPr>
        <w:pStyle w:val="BodyText"/>
        <w:spacing w:before="9"/>
        <w:rPr>
          <w:sz w:val="26"/>
        </w:rPr>
      </w:pPr>
    </w:p>
    <w:p>
      <w:pPr>
        <w:pStyle w:val="Heading1"/>
        <w:numPr>
          <w:ilvl w:val="0"/>
          <w:numId w:val="1"/>
        </w:numPr>
        <w:tabs>
          <w:tab w:pos="430" w:val="left" w:leader="none"/>
        </w:tabs>
        <w:spacing w:line="240" w:lineRule="auto" w:before="0" w:after="0"/>
        <w:ind w:left="429" w:right="0" w:hanging="257"/>
        <w:jc w:val="left"/>
      </w:pPr>
      <w:r>
        <w:rPr>
          <w:color w:val="448987"/>
        </w:rPr>
        <w:t>TÉCNICAS DE COMUNICACIÓN</w:t>
      </w:r>
      <w:r>
        <w:rPr>
          <w:color w:val="448987"/>
          <w:spacing w:val="-2"/>
        </w:rPr>
        <w:t> </w:t>
      </w:r>
      <w:r>
        <w:rPr>
          <w:color w:val="448987"/>
        </w:rPr>
        <w:t>EFICAZ</w:t>
      </w:r>
    </w:p>
    <w:p>
      <w:pPr>
        <w:pStyle w:val="BodyText"/>
        <w:spacing w:line="388" w:lineRule="auto" w:before="133"/>
        <w:ind w:left="173" w:right="331"/>
      </w:pPr>
      <w:r>
        <w:rPr/>
        <w:t>Todos conocemos y podríamos citar en teoría cuales son los principios básicos para lograr una correcta comunicación, pero, tal vez por sonar a perogrullo, frecuentemente nos olvidamos de ellos. Algunas de las estrategias que podemos emplear son tan sencillas como las siguientes:</w:t>
      </w:r>
    </w:p>
    <w:p>
      <w:pPr>
        <w:pStyle w:val="Heading2"/>
        <w:numPr>
          <w:ilvl w:val="1"/>
          <w:numId w:val="1"/>
        </w:numPr>
        <w:tabs>
          <w:tab w:pos="561" w:val="left" w:leader="none"/>
        </w:tabs>
        <w:spacing w:line="240" w:lineRule="auto" w:before="53" w:after="0"/>
        <w:ind w:left="560" w:right="0" w:hanging="388"/>
        <w:jc w:val="left"/>
        <w:rPr>
          <w:i/>
        </w:rPr>
      </w:pPr>
      <w:r>
        <w:rPr>
          <w:i/>
          <w:color w:val="448987"/>
        </w:rPr>
        <w:t>La escucha</w:t>
      </w:r>
      <w:r>
        <w:rPr>
          <w:i/>
          <w:color w:val="448987"/>
          <w:spacing w:val="2"/>
        </w:rPr>
        <w:t> </w:t>
      </w:r>
      <w:r>
        <w:rPr>
          <w:i/>
          <w:color w:val="448987"/>
        </w:rPr>
        <w:t>activa</w:t>
      </w:r>
    </w:p>
    <w:p>
      <w:pPr>
        <w:pStyle w:val="BodyText"/>
        <w:spacing w:line="391" w:lineRule="auto" w:before="158"/>
        <w:ind w:left="173" w:right="282"/>
      </w:pPr>
      <w:r>
        <w:rPr/>
        <w:t>Uno de los principios más importantes y difíciles de todo el proceso comunicativo es el </w:t>
      </w:r>
      <w:r>
        <w:rPr>
          <w:b/>
        </w:rPr>
        <w:t>saber escuchar</w:t>
      </w:r>
      <w:r>
        <w:rPr/>
        <w:t>. La falta de comunicación que se sufre hoy día se debe en gran parte a que no se sabe escuchar a los demás. Se está más tiempo pendiente de las propias emisiones, y en esta necesidad propia de comunicar se pierde la esencia de la comunicación, es decir, poner en común, compartir con los demás. Existe la creencia errónea de que se escucha de forma automática, pero no es así.</w:t>
      </w:r>
    </w:p>
    <w:p>
      <w:pPr>
        <w:pStyle w:val="BodyText"/>
        <w:spacing w:line="388" w:lineRule="auto"/>
        <w:ind w:left="173" w:right="922"/>
      </w:pPr>
      <w:r>
        <w:rPr/>
        <w:t>Escuchar requiere un esfuerzo superior al que se hace al hablar y también del que se ejerce al escuchar sin interpretar lo que se oye. Pero, ¿qué es realmente la escucha activa?.</w:t>
      </w:r>
    </w:p>
    <w:p>
      <w:pPr>
        <w:pStyle w:val="BodyText"/>
        <w:spacing w:line="391" w:lineRule="auto"/>
        <w:ind w:left="173" w:right="512"/>
      </w:pPr>
      <w:r>
        <w:rPr>
          <w:b/>
        </w:rPr>
        <w:t>La escucha activa significa escuchar y entender la comunicación desde el punto de vista del que habla. </w:t>
      </w:r>
      <w:r>
        <w:rPr/>
        <w:t>¿Cuál es la diferencia entre el oír y el escuchar?. Existen grandes diferencias. El oír es simplemente percibir vibraciones de sonido. Mientras que escuchar es entender, comprender o dar sentido a lo que se oye. La escucha efectiva tiene que ser necesariamente activa por encima de lo pasivo. La escucha activa se refiere a la habilidad de escuchar no sólo lo que la persona está expresando directamente, sino también los sentimientos, ideas o pensamientos que subyacen a lo que se está diciendo. Para llegar a entender a alguien se precisa asimismo cierta empatía, es decir, saber ponerse en el lugar de la otra</w:t>
      </w:r>
      <w:r>
        <w:rPr>
          <w:spacing w:val="-15"/>
        </w:rPr>
        <w:t> </w:t>
      </w:r>
      <w:r>
        <w:rPr/>
        <w:t>persona.</w:t>
      </w:r>
    </w:p>
    <w:p>
      <w:pPr>
        <w:pStyle w:val="Heading3"/>
        <w:spacing w:line="197" w:lineRule="exact"/>
      </w:pPr>
      <w:r>
        <w:rPr/>
        <w:t>Elementos que facilitan la escucha</w:t>
      </w:r>
      <w:r>
        <w:rPr>
          <w:spacing w:val="-15"/>
        </w:rPr>
        <w:t> </w:t>
      </w:r>
      <w:r>
        <w:rPr/>
        <w:t>activa:</w:t>
      </w:r>
    </w:p>
    <w:p>
      <w:pPr>
        <w:pStyle w:val="BodyText"/>
        <w:spacing w:before="11"/>
        <w:rPr>
          <w:b/>
          <w:sz w:val="16"/>
        </w:rPr>
      </w:pPr>
    </w:p>
    <w:p>
      <w:pPr>
        <w:pStyle w:val="BodyText"/>
        <w:spacing w:line="451" w:lineRule="auto"/>
        <w:ind w:left="621" w:right="336" w:hanging="360"/>
      </w:pPr>
      <w:r>
        <w:rPr>
          <w:position w:val="-4"/>
        </w:rPr>
        <w:drawing>
          <wp:inline distT="0" distB="0" distL="0" distR="0">
            <wp:extent cx="115824" cy="155448"/>
            <wp:effectExtent l="0" t="0" r="0" b="0"/>
            <wp:docPr id="33" name="image1.png"/>
            <wp:cNvGraphicFramePr>
              <a:graphicFrameLocks noChangeAspect="1"/>
            </wp:cNvGraphicFramePr>
            <a:graphic>
              <a:graphicData uri="http://schemas.openxmlformats.org/drawingml/2006/picture">
                <pic:pic>
                  <pic:nvPicPr>
                    <pic:cNvPr id="34"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t>Disposición psicológica: prepararse interiormente para escuchar. Observar al otro: identificar el contenido de lo que dice, los objetivos y los</w:t>
      </w:r>
      <w:r>
        <w:rPr>
          <w:spacing w:val="-8"/>
        </w:rPr>
        <w:t> </w:t>
      </w:r>
      <w:r>
        <w:rPr/>
        <w:t>sentimientos.</w:t>
      </w:r>
    </w:p>
    <w:p>
      <w:pPr>
        <w:pStyle w:val="BodyText"/>
        <w:spacing w:line="451" w:lineRule="auto" w:before="46"/>
        <w:ind w:left="621" w:right="331" w:hanging="360"/>
      </w:pPr>
      <w:r>
        <w:rPr>
          <w:position w:val="-4"/>
        </w:rPr>
        <w:drawing>
          <wp:inline distT="0" distB="0" distL="0" distR="0">
            <wp:extent cx="115824" cy="155448"/>
            <wp:effectExtent l="0" t="0" r="0" b="0"/>
            <wp:docPr id="35" name="image1.png"/>
            <wp:cNvGraphicFramePr>
              <a:graphicFrameLocks noChangeAspect="1"/>
            </wp:cNvGraphicFramePr>
            <a:graphic>
              <a:graphicData uri="http://schemas.openxmlformats.org/drawingml/2006/picture">
                <pic:pic>
                  <pic:nvPicPr>
                    <pic:cNvPr id="36"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t>Expresar al otro que le escuchas con comunicación verbal (ya veo, umm, uh, etc.) y no</w:t>
      </w:r>
      <w:r>
        <w:rPr>
          <w:spacing w:val="-34"/>
        </w:rPr>
        <w:t> </w:t>
      </w:r>
      <w:r>
        <w:rPr/>
        <w:t>verbal (contacto visual, gestos, inclinación del cuerpo,</w:t>
      </w:r>
      <w:r>
        <w:rPr>
          <w:spacing w:val="-6"/>
        </w:rPr>
        <w:t> </w:t>
      </w:r>
      <w:r>
        <w:rPr/>
        <w:t>etc.).</w:t>
      </w:r>
    </w:p>
    <w:p>
      <w:pPr>
        <w:pStyle w:val="Heading3"/>
        <w:spacing w:line="180" w:lineRule="exact"/>
      </w:pPr>
      <w:r>
        <w:rPr/>
        <w:t>Elementos a evitar en la escucha activa:</w:t>
      </w:r>
    </w:p>
    <w:p>
      <w:pPr>
        <w:spacing w:after="0" w:line="180" w:lineRule="exact"/>
        <w:sectPr>
          <w:pgSz w:w="11910" w:h="16840"/>
          <w:pgMar w:top="1460" w:bottom="280" w:left="1680" w:right="1560"/>
        </w:sectPr>
      </w:pPr>
    </w:p>
    <w:p>
      <w:pPr>
        <w:pStyle w:val="BodyText"/>
        <w:spacing w:line="453" w:lineRule="auto" w:before="52"/>
        <w:ind w:left="621" w:right="145" w:hanging="360"/>
      </w:pPr>
      <w:r>
        <w:rPr>
          <w:position w:val="-4"/>
        </w:rPr>
        <w:drawing>
          <wp:inline distT="0" distB="0" distL="0" distR="0">
            <wp:extent cx="115824" cy="155448"/>
            <wp:effectExtent l="0" t="0" r="0" b="0"/>
            <wp:docPr id="37" name="image1.png"/>
            <wp:cNvGraphicFramePr>
              <a:graphicFrameLocks noChangeAspect="1"/>
            </wp:cNvGraphicFramePr>
            <a:graphic>
              <a:graphicData uri="http://schemas.openxmlformats.org/drawingml/2006/picture">
                <pic:pic>
                  <pic:nvPicPr>
                    <pic:cNvPr id="38"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t>No distraernos, porque distraerse es fácil en determinados momentos. La curva de la atención se inicia en un punto muy alto, disminuye a medida que el mensaje continua y vuelve a</w:t>
      </w:r>
      <w:r>
        <w:rPr>
          <w:spacing w:val="-34"/>
        </w:rPr>
        <w:t> </w:t>
      </w:r>
      <w:r>
        <w:rPr/>
        <w:t>ascender</w:t>
      </w:r>
    </w:p>
    <w:p>
      <w:pPr>
        <w:pStyle w:val="BodyText"/>
        <w:spacing w:line="499" w:lineRule="auto" w:before="41"/>
        <w:ind w:left="621" w:right="784"/>
      </w:pPr>
      <w:r>
        <w:rPr/>
        <w:t>hacia el final del mensaje, Hay que tratar de combatir esta tendencia haciendo un esfuerzo especial hacia la mitad del mensaje con objeto de que nuestra atención no decaiga.</w:t>
      </w:r>
    </w:p>
    <w:p>
      <w:pPr>
        <w:pStyle w:val="BodyText"/>
        <w:spacing w:line="451" w:lineRule="auto" w:before="1"/>
        <w:ind w:left="262" w:right="5698"/>
      </w:pPr>
      <w:r>
        <w:rPr>
          <w:position w:val="-4"/>
        </w:rPr>
        <w:drawing>
          <wp:inline distT="0" distB="0" distL="0" distR="0">
            <wp:extent cx="115824" cy="155448"/>
            <wp:effectExtent l="0" t="0" r="0" b="0"/>
            <wp:docPr id="39" name="image1.png"/>
            <wp:cNvGraphicFramePr>
              <a:graphicFrameLocks noChangeAspect="1"/>
            </wp:cNvGraphicFramePr>
            <a:graphic>
              <a:graphicData uri="http://schemas.openxmlformats.org/drawingml/2006/picture">
                <pic:pic>
                  <pic:nvPicPr>
                    <pic:cNvPr id="40"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sz w:val="20"/>
        </w:rPr>
        <w:t>     </w:t>
      </w:r>
      <w:r>
        <w:rPr>
          <w:rFonts w:ascii="Times New Roman"/>
          <w:spacing w:val="-3"/>
          <w:sz w:val="20"/>
        </w:rPr>
        <w:t> </w:t>
      </w:r>
      <w:r>
        <w:rPr/>
        <w:t>No interrumpir al</w:t>
      </w:r>
      <w:r>
        <w:rPr>
          <w:spacing w:val="-8"/>
        </w:rPr>
        <w:t> </w:t>
      </w:r>
      <w:r>
        <w:rPr/>
        <w:t>que</w:t>
      </w:r>
      <w:r>
        <w:rPr>
          <w:spacing w:val="-3"/>
        </w:rPr>
        <w:t> </w:t>
      </w:r>
      <w:r>
        <w:rPr/>
        <w:t>habla.</w:t>
      </w:r>
      <w:r>
        <w:rPr>
          <w:w w:val="100"/>
        </w:rPr>
        <w:t> </w:t>
      </w:r>
      <w:r>
        <w:rPr>
          <w:w w:val="100"/>
          <w:position w:val="-4"/>
        </w:rPr>
        <w:drawing>
          <wp:inline distT="0" distB="0" distL="0" distR="0">
            <wp:extent cx="115824" cy="155448"/>
            <wp:effectExtent l="0" t="0" r="0" b="0"/>
            <wp:docPr id="41" name="image1.png"/>
            <wp:cNvGraphicFramePr>
              <a:graphicFrameLocks noChangeAspect="1"/>
            </wp:cNvGraphicFramePr>
            <a:graphic>
              <a:graphicData uri="http://schemas.openxmlformats.org/drawingml/2006/picture">
                <pic:pic>
                  <pic:nvPicPr>
                    <pic:cNvPr id="42" name="image1.png"/>
                    <pic:cNvPicPr/>
                  </pic:nvPicPr>
                  <pic:blipFill>
                    <a:blip r:embed="rId5" cstate="print"/>
                    <a:stretch>
                      <a:fillRect/>
                    </a:stretch>
                  </pic:blipFill>
                  <pic:spPr>
                    <a:xfrm>
                      <a:off x="0" y="0"/>
                      <a:ext cx="115824" cy="155448"/>
                    </a:xfrm>
                    <a:prstGeom prst="rect">
                      <a:avLst/>
                    </a:prstGeom>
                  </pic:spPr>
                </pic:pic>
              </a:graphicData>
            </a:graphic>
          </wp:inline>
        </w:drawing>
      </w:r>
      <w:r>
        <w:rPr>
          <w:w w:val="100"/>
          <w:position w:val="-4"/>
        </w:rPr>
      </w:r>
      <w:r>
        <w:rPr>
          <w:rFonts w:ascii="Times New Roman"/>
          <w:w w:val="100"/>
        </w:rPr>
        <w:t>      </w:t>
      </w:r>
      <w:r>
        <w:rPr>
          <w:rFonts w:ascii="Times New Roman"/>
          <w:spacing w:val="-18"/>
          <w:w w:val="100"/>
        </w:rPr>
        <w:t> </w:t>
      </w:r>
      <w:r>
        <w:rPr/>
        <w:t>No</w:t>
      </w:r>
      <w:r>
        <w:rPr>
          <w:spacing w:val="-1"/>
        </w:rPr>
        <w:t> </w:t>
      </w:r>
      <w:r>
        <w:rPr/>
        <w:t>juzgar.</w:t>
      </w:r>
    </w:p>
    <w:p>
      <w:pPr>
        <w:pStyle w:val="BodyText"/>
        <w:spacing w:before="4"/>
        <w:ind w:left="262"/>
      </w:pPr>
      <w:r>
        <w:rPr>
          <w:position w:val="-4"/>
        </w:rPr>
        <w:drawing>
          <wp:inline distT="0" distB="0" distL="0" distR="0">
            <wp:extent cx="115824" cy="155448"/>
            <wp:effectExtent l="0" t="0" r="0" b="0"/>
            <wp:docPr id="43" name="image1.png"/>
            <wp:cNvGraphicFramePr>
              <a:graphicFrameLocks noChangeAspect="1"/>
            </wp:cNvGraphicFramePr>
            <a:graphic>
              <a:graphicData uri="http://schemas.openxmlformats.org/drawingml/2006/picture">
                <pic:pic>
                  <pic:nvPicPr>
                    <pic:cNvPr id="44"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sz w:val="20"/>
        </w:rPr>
        <w:t>     </w:t>
      </w:r>
      <w:r>
        <w:rPr>
          <w:rFonts w:ascii="Times New Roman"/>
          <w:spacing w:val="-3"/>
          <w:sz w:val="20"/>
        </w:rPr>
        <w:t> </w:t>
      </w:r>
      <w:r>
        <w:rPr/>
        <w:t>No ofrecer ayuda o soluciones</w:t>
      </w:r>
      <w:r>
        <w:rPr>
          <w:spacing w:val="-5"/>
        </w:rPr>
        <w:t> </w:t>
      </w:r>
      <w:r>
        <w:rPr/>
        <w:t>prematuras.</w:t>
      </w:r>
    </w:p>
    <w:p>
      <w:pPr>
        <w:pStyle w:val="BodyText"/>
        <w:spacing w:before="9"/>
      </w:pPr>
    </w:p>
    <w:p>
      <w:pPr>
        <w:pStyle w:val="BodyText"/>
        <w:spacing w:line="453" w:lineRule="auto"/>
        <w:ind w:left="262" w:right="630"/>
      </w:pPr>
      <w:r>
        <w:rPr>
          <w:position w:val="-4"/>
        </w:rPr>
        <w:drawing>
          <wp:inline distT="0" distB="0" distL="0" distR="0">
            <wp:extent cx="115824" cy="155448"/>
            <wp:effectExtent l="0" t="0" r="0" b="0"/>
            <wp:docPr id="45" name="image1.png"/>
            <wp:cNvGraphicFramePr>
              <a:graphicFrameLocks noChangeAspect="1"/>
            </wp:cNvGraphicFramePr>
            <a:graphic>
              <a:graphicData uri="http://schemas.openxmlformats.org/drawingml/2006/picture">
                <pic:pic>
                  <pic:nvPicPr>
                    <pic:cNvPr id="46"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t>No rechazar lo que el otro esté sintiendo, por ejemplo: "no te preocupes, eso no</w:t>
      </w:r>
      <w:r>
        <w:rPr>
          <w:spacing w:val="-34"/>
        </w:rPr>
        <w:t> </w:t>
      </w:r>
      <w:r>
        <w:rPr/>
        <w:t>es</w:t>
      </w:r>
      <w:r>
        <w:rPr>
          <w:spacing w:val="-3"/>
        </w:rPr>
        <w:t> </w:t>
      </w:r>
      <w:r>
        <w:rPr/>
        <w:t>nada".</w:t>
      </w:r>
      <w:r>
        <w:rPr>
          <w:w w:val="100"/>
        </w:rPr>
        <w:t> </w:t>
      </w:r>
      <w:r>
        <w:rPr>
          <w:w w:val="100"/>
          <w:position w:val="-4"/>
        </w:rPr>
        <w:drawing>
          <wp:inline distT="0" distB="0" distL="0" distR="0">
            <wp:extent cx="115824" cy="155448"/>
            <wp:effectExtent l="0" t="0" r="0" b="0"/>
            <wp:docPr id="47" name="image1.png"/>
            <wp:cNvGraphicFramePr>
              <a:graphicFrameLocks noChangeAspect="1"/>
            </wp:cNvGraphicFramePr>
            <a:graphic>
              <a:graphicData uri="http://schemas.openxmlformats.org/drawingml/2006/picture">
                <pic:pic>
                  <pic:nvPicPr>
                    <pic:cNvPr id="48" name="image1.png"/>
                    <pic:cNvPicPr/>
                  </pic:nvPicPr>
                  <pic:blipFill>
                    <a:blip r:embed="rId5" cstate="print"/>
                    <a:stretch>
                      <a:fillRect/>
                    </a:stretch>
                  </pic:blipFill>
                  <pic:spPr>
                    <a:xfrm>
                      <a:off x="0" y="0"/>
                      <a:ext cx="115824" cy="155448"/>
                    </a:xfrm>
                    <a:prstGeom prst="rect">
                      <a:avLst/>
                    </a:prstGeom>
                  </pic:spPr>
                </pic:pic>
              </a:graphicData>
            </a:graphic>
          </wp:inline>
        </w:drawing>
      </w:r>
      <w:r>
        <w:rPr>
          <w:w w:val="100"/>
          <w:position w:val="-4"/>
        </w:rPr>
      </w:r>
      <w:r>
        <w:rPr>
          <w:rFonts w:ascii="Times New Roman" w:hAnsi="Times New Roman"/>
          <w:w w:val="100"/>
        </w:rPr>
        <w:t>      </w:t>
      </w:r>
      <w:r>
        <w:rPr>
          <w:rFonts w:ascii="Times New Roman" w:hAnsi="Times New Roman"/>
          <w:spacing w:val="-18"/>
          <w:w w:val="100"/>
        </w:rPr>
        <w:t> </w:t>
      </w:r>
      <w:r>
        <w:rPr/>
        <w:t>No contar "tu historia" cuando el otro necesita</w:t>
      </w:r>
      <w:r>
        <w:rPr>
          <w:spacing w:val="-4"/>
        </w:rPr>
        <w:t> </w:t>
      </w:r>
      <w:r>
        <w:rPr/>
        <w:t>hablarte.</w:t>
      </w:r>
    </w:p>
    <w:p>
      <w:pPr>
        <w:pStyle w:val="BodyText"/>
        <w:spacing w:line="487" w:lineRule="auto"/>
        <w:ind w:left="741" w:right="331" w:hanging="480"/>
      </w:pPr>
      <w:r>
        <w:rPr/>
        <w:drawing>
          <wp:anchor distT="0" distB="0" distL="0" distR="0" allowOverlap="1" layoutInCell="1" locked="0" behindDoc="1" simplePos="0" relativeHeight="251390976">
            <wp:simplePos x="0" y="0"/>
            <wp:positionH relativeFrom="page">
              <wp:posOffset>1233220</wp:posOffset>
            </wp:positionH>
            <wp:positionV relativeFrom="paragraph">
              <wp:posOffset>295656</wp:posOffset>
            </wp:positionV>
            <wp:extent cx="115824" cy="155448"/>
            <wp:effectExtent l="0" t="0" r="0" b="0"/>
            <wp:wrapNone/>
            <wp:docPr id="49" name="image1.png"/>
            <wp:cNvGraphicFramePr>
              <a:graphicFrameLocks noChangeAspect="1"/>
            </wp:cNvGraphicFramePr>
            <a:graphic>
              <a:graphicData uri="http://schemas.openxmlformats.org/drawingml/2006/picture">
                <pic:pic>
                  <pic:nvPicPr>
                    <pic:cNvPr id="50" name="image1.png"/>
                    <pic:cNvPicPr/>
                  </pic:nvPicPr>
                  <pic:blipFill>
                    <a:blip r:embed="rId5" cstate="print"/>
                    <a:stretch>
                      <a:fillRect/>
                    </a:stretch>
                  </pic:blipFill>
                  <pic:spPr>
                    <a:xfrm>
                      <a:off x="0" y="0"/>
                      <a:ext cx="115824" cy="155448"/>
                    </a:xfrm>
                    <a:prstGeom prst="rect">
                      <a:avLst/>
                    </a:prstGeom>
                  </pic:spPr>
                </pic:pic>
              </a:graphicData>
            </a:graphic>
          </wp:anchor>
        </w:drawing>
      </w:r>
      <w:r>
        <w:rPr>
          <w:position w:val="-4"/>
        </w:rPr>
        <w:drawing>
          <wp:inline distT="0" distB="0" distL="0" distR="0">
            <wp:extent cx="115824" cy="155448"/>
            <wp:effectExtent l="0" t="0" r="0" b="0"/>
            <wp:docPr id="51" name="image1.png"/>
            <wp:cNvGraphicFramePr>
              <a:graphicFrameLocks noChangeAspect="1"/>
            </wp:cNvGraphicFramePr>
            <a:graphic>
              <a:graphicData uri="http://schemas.openxmlformats.org/drawingml/2006/picture">
                <pic:pic>
                  <pic:nvPicPr>
                    <pic:cNvPr id="52"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t>No contraargumentar. Por ejemplo: el otro dice "me siento mal" y tú respondes "y yo también". Evitar</w:t>
      </w:r>
      <w:r>
        <w:rPr>
          <w:spacing w:val="-3"/>
        </w:rPr>
        <w:t> </w:t>
      </w:r>
      <w:r>
        <w:rPr/>
        <w:t>el</w:t>
      </w:r>
      <w:r>
        <w:rPr>
          <w:spacing w:val="-4"/>
        </w:rPr>
        <w:t> </w:t>
      </w:r>
      <w:r>
        <w:rPr/>
        <w:t>"síndrome</w:t>
      </w:r>
      <w:r>
        <w:rPr>
          <w:spacing w:val="-2"/>
        </w:rPr>
        <w:t> </w:t>
      </w:r>
      <w:r>
        <w:rPr/>
        <w:t>del</w:t>
      </w:r>
      <w:r>
        <w:rPr>
          <w:spacing w:val="-3"/>
        </w:rPr>
        <w:t> </w:t>
      </w:r>
      <w:r>
        <w:rPr/>
        <w:t>experto":</w:t>
      </w:r>
      <w:r>
        <w:rPr>
          <w:spacing w:val="-2"/>
        </w:rPr>
        <w:t> </w:t>
      </w:r>
      <w:r>
        <w:rPr/>
        <w:t>ya</w:t>
      </w:r>
      <w:r>
        <w:rPr>
          <w:spacing w:val="-2"/>
        </w:rPr>
        <w:t> </w:t>
      </w:r>
      <w:r>
        <w:rPr/>
        <w:t>tienes</w:t>
      </w:r>
      <w:r>
        <w:rPr>
          <w:spacing w:val="-5"/>
        </w:rPr>
        <w:t> </w:t>
      </w:r>
      <w:r>
        <w:rPr/>
        <w:t>las</w:t>
      </w:r>
      <w:r>
        <w:rPr>
          <w:spacing w:val="-1"/>
        </w:rPr>
        <w:t> </w:t>
      </w:r>
      <w:r>
        <w:rPr/>
        <w:t>respuestas</w:t>
      </w:r>
      <w:r>
        <w:rPr>
          <w:spacing w:val="-2"/>
        </w:rPr>
        <w:t> </w:t>
      </w:r>
      <w:r>
        <w:rPr/>
        <w:t>al</w:t>
      </w:r>
      <w:r>
        <w:rPr>
          <w:spacing w:val="-2"/>
        </w:rPr>
        <w:t> </w:t>
      </w:r>
      <w:r>
        <w:rPr/>
        <w:t>problema</w:t>
      </w:r>
      <w:r>
        <w:rPr>
          <w:spacing w:val="-2"/>
        </w:rPr>
        <w:t> </w:t>
      </w:r>
      <w:r>
        <w:rPr/>
        <w:t>de</w:t>
      </w:r>
      <w:r>
        <w:rPr>
          <w:spacing w:val="-3"/>
        </w:rPr>
        <w:t> </w:t>
      </w:r>
      <w:r>
        <w:rPr/>
        <w:t>la</w:t>
      </w:r>
      <w:r>
        <w:rPr>
          <w:spacing w:val="-2"/>
        </w:rPr>
        <w:t> </w:t>
      </w:r>
      <w:r>
        <w:rPr/>
        <w:t>otra</w:t>
      </w:r>
      <w:r>
        <w:rPr>
          <w:spacing w:val="-4"/>
        </w:rPr>
        <w:t> </w:t>
      </w:r>
      <w:r>
        <w:rPr/>
        <w:t>persona,</w:t>
      </w:r>
      <w:r>
        <w:rPr>
          <w:spacing w:val="-3"/>
        </w:rPr>
        <w:t> </w:t>
      </w:r>
      <w:r>
        <w:rPr/>
        <w:t>antes</w:t>
      </w:r>
    </w:p>
    <w:p>
      <w:pPr>
        <w:pStyle w:val="BodyText"/>
        <w:spacing w:before="7"/>
        <w:ind w:left="621"/>
      </w:pPr>
      <w:r>
        <w:rPr/>
        <w:t>incluso de que te haya contado la mitad.</w:t>
      </w:r>
    </w:p>
    <w:p>
      <w:pPr>
        <w:pStyle w:val="Heading3"/>
        <w:spacing w:before="156"/>
      </w:pPr>
      <w:r>
        <w:rPr/>
        <w:t>Habilidades para la escucha activa:</w:t>
      </w:r>
    </w:p>
    <w:p>
      <w:pPr>
        <w:pStyle w:val="BodyText"/>
        <w:spacing w:line="391" w:lineRule="auto" w:before="129"/>
        <w:ind w:left="173" w:right="438"/>
      </w:pPr>
      <w:r>
        <w:rPr>
          <w:b/>
        </w:rPr>
        <w:t>Mostrar empatía: </w:t>
      </w:r>
      <w:r>
        <w:rPr/>
        <w:t>Escuchar activamente las emociones de los demás es tratar de "meternos en su pellejo" y entender sus motivos. Es escuchar sus sentimientos y hacerle saber que "nos hacemos cargo", intentar entender lo que siente esa persona. No se trata de mostrar alegría, si siquiera de ser simpáticos. Simplemente, que somos capaces de ponernos en su lugar. Sin embargo, no significa aceptar ni estar de acuerdo con la posición del otro. Para demostrar esa actitud, usaremos frases como: “entiendo lo que sientes”, “noto que...”.</w:t>
      </w:r>
    </w:p>
    <w:p>
      <w:pPr>
        <w:pStyle w:val="BodyText"/>
        <w:spacing w:line="391" w:lineRule="auto"/>
        <w:ind w:left="173" w:right="362"/>
      </w:pPr>
      <w:r>
        <w:rPr>
          <w:b/>
        </w:rPr>
        <w:t>Parafrasear. </w:t>
      </w:r>
      <w:r>
        <w:rPr/>
        <w:t>Este concepto significa verificar o decir con las propias palabras lo que parece que el emisor acaba de decir. Es muy importante en el proceso de escucha ya que ayuda a comprender lo que el otro está diciendo y permite verificar si realmente se está entendiendo y no malinterpretando lo que se dice. Un ejemplo de parafrasear puede ser: “Entonces, según veo, lo que pasaba era que...”, “¿Quieres decir que te sentiste...?”.</w:t>
      </w:r>
    </w:p>
    <w:p>
      <w:pPr>
        <w:pStyle w:val="BodyText"/>
        <w:spacing w:line="391" w:lineRule="auto"/>
        <w:ind w:left="173"/>
      </w:pPr>
      <w:r>
        <w:rPr>
          <w:b/>
        </w:rPr>
        <w:t>Emitir palabras de refuerzo o cumplidos. </w:t>
      </w:r>
      <w:r>
        <w:rPr/>
        <w:t>Pueden definirse como verbalizaciones que suponen un hala¬go para la otra persona o refuerzan su discurso al transmitir que uno aprueba, está de acuerdo o comprende lo que se acaba de decir. Algunos ejemplos serían: "Esto es muy divertido"; "Me encanta hablar contigo" o "Debes ser muy bueno jugando al tenis". Otro tipo de frases menos directas sirven también para transmitir el interés por la conversación: "Bien", "umm" o "¡Estupendo!".</w:t>
      </w:r>
    </w:p>
    <w:p>
      <w:pPr>
        <w:pStyle w:val="BodyText"/>
        <w:spacing w:line="396" w:lineRule="auto"/>
        <w:ind w:left="173" w:right="462"/>
      </w:pPr>
      <w:r>
        <w:rPr>
          <w:b/>
        </w:rPr>
        <w:t>Resumir: </w:t>
      </w:r>
      <w:r>
        <w:rPr/>
        <w:t>Mediante esta habilidad informamos a la otra persona de nuestro grado de comprensión o de la necesidad de mayor aclaración. Expresiones de resumen serían:</w:t>
      </w:r>
    </w:p>
    <w:p>
      <w:pPr>
        <w:pStyle w:val="BodyText"/>
        <w:spacing w:before="36"/>
        <w:ind w:left="262"/>
      </w:pPr>
      <w:r>
        <w:rPr>
          <w:position w:val="-4"/>
        </w:rPr>
        <w:drawing>
          <wp:inline distT="0" distB="0" distL="0" distR="0">
            <wp:extent cx="115824" cy="155448"/>
            <wp:effectExtent l="0" t="0" r="0" b="0"/>
            <wp:docPr id="53" name="image1.png"/>
            <wp:cNvGraphicFramePr>
              <a:graphicFrameLocks noChangeAspect="1"/>
            </wp:cNvGraphicFramePr>
            <a:graphic>
              <a:graphicData uri="http://schemas.openxmlformats.org/drawingml/2006/picture">
                <pic:pic>
                  <pic:nvPicPr>
                    <pic:cNvPr id="54"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sz w:val="20"/>
        </w:rPr>
        <w:t>     </w:t>
      </w:r>
      <w:r>
        <w:rPr>
          <w:rFonts w:ascii="Times New Roman"/>
          <w:spacing w:val="-3"/>
          <w:sz w:val="20"/>
        </w:rPr>
        <w:t> </w:t>
      </w:r>
      <w:r>
        <w:rPr/>
        <w:t>"Si no te he entendido</w:t>
      </w:r>
      <w:r>
        <w:rPr>
          <w:spacing w:val="-5"/>
        </w:rPr>
        <w:t> </w:t>
      </w:r>
      <w:r>
        <w:rPr/>
        <w:t>mal..."</w:t>
      </w:r>
    </w:p>
    <w:p>
      <w:pPr>
        <w:pStyle w:val="BodyText"/>
        <w:tabs>
          <w:tab w:pos="3286" w:val="left" w:leader="dot"/>
        </w:tabs>
        <w:spacing w:line="460" w:lineRule="atLeast" w:before="3"/>
        <w:ind w:left="262" w:right="4485"/>
      </w:pPr>
      <w:r>
        <w:rPr>
          <w:position w:val="-4"/>
        </w:rPr>
        <w:drawing>
          <wp:inline distT="0" distB="0" distL="0" distR="0">
            <wp:extent cx="115824" cy="155448"/>
            <wp:effectExtent l="0" t="0" r="0" b="0"/>
            <wp:docPr id="55" name="image1.png"/>
            <wp:cNvGraphicFramePr>
              <a:graphicFrameLocks noChangeAspect="1"/>
            </wp:cNvGraphicFramePr>
            <a:graphic>
              <a:graphicData uri="http://schemas.openxmlformats.org/drawingml/2006/picture">
                <pic:pic>
                  <pic:nvPicPr>
                    <pic:cNvPr id="56"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t>"O sea, que lo que me estás</w:t>
      </w:r>
      <w:r>
        <w:rPr>
          <w:spacing w:val="-16"/>
        </w:rPr>
        <w:t> </w:t>
      </w:r>
      <w:r>
        <w:rPr/>
        <w:t>diciendo</w:t>
      </w:r>
      <w:r>
        <w:rPr>
          <w:spacing w:val="-1"/>
        </w:rPr>
        <w:t> </w:t>
      </w:r>
      <w:r>
        <w:rPr/>
        <w:t>es..."</w:t>
      </w:r>
      <w:r>
        <w:rPr>
          <w:w w:val="100"/>
        </w:rPr>
        <w:t> </w:t>
      </w:r>
      <w:r>
        <w:rPr>
          <w:w w:val="100"/>
          <w:position w:val="-4"/>
        </w:rPr>
        <w:drawing>
          <wp:inline distT="0" distB="0" distL="0" distR="0">
            <wp:extent cx="115824" cy="155447"/>
            <wp:effectExtent l="0" t="0" r="0" b="0"/>
            <wp:docPr id="57" name="image1.png"/>
            <wp:cNvGraphicFramePr>
              <a:graphicFrameLocks noChangeAspect="1"/>
            </wp:cNvGraphicFramePr>
            <a:graphic>
              <a:graphicData uri="http://schemas.openxmlformats.org/drawingml/2006/picture">
                <pic:pic>
                  <pic:nvPicPr>
                    <pic:cNvPr id="58" name="image1.png"/>
                    <pic:cNvPicPr/>
                  </pic:nvPicPr>
                  <pic:blipFill>
                    <a:blip r:embed="rId5" cstate="print"/>
                    <a:stretch>
                      <a:fillRect/>
                    </a:stretch>
                  </pic:blipFill>
                  <pic:spPr>
                    <a:xfrm>
                      <a:off x="0" y="0"/>
                      <a:ext cx="115824" cy="155447"/>
                    </a:xfrm>
                    <a:prstGeom prst="rect">
                      <a:avLst/>
                    </a:prstGeom>
                  </pic:spPr>
                </pic:pic>
              </a:graphicData>
            </a:graphic>
          </wp:inline>
        </w:drawing>
      </w:r>
      <w:r>
        <w:rPr>
          <w:w w:val="100"/>
          <w:position w:val="-4"/>
        </w:rPr>
      </w:r>
      <w:r>
        <w:rPr>
          <w:rFonts w:ascii="Times New Roman" w:hAnsi="Times New Roman"/>
          <w:w w:val="100"/>
        </w:rPr>
        <w:t>      </w:t>
      </w:r>
      <w:r>
        <w:rPr>
          <w:rFonts w:ascii="Times New Roman" w:hAnsi="Times New Roman"/>
          <w:spacing w:val="-18"/>
          <w:w w:val="100"/>
        </w:rPr>
        <w:t> </w:t>
      </w:r>
      <w:r>
        <w:rPr/>
        <w:t>"A ver si te he</w:t>
      </w:r>
      <w:r>
        <w:rPr>
          <w:spacing w:val="-7"/>
        </w:rPr>
        <w:t> </w:t>
      </w:r>
      <w:r>
        <w:rPr/>
        <w:t>entendido</w:t>
      </w:r>
      <w:r>
        <w:rPr>
          <w:spacing w:val="-2"/>
        </w:rPr>
        <w:t> </w:t>
      </w:r>
      <w:r>
        <w:rPr/>
        <w:t>bien</w:t>
        <w:tab/>
        <w:t>"</w:t>
      </w:r>
    </w:p>
    <w:p>
      <w:pPr>
        <w:pStyle w:val="BodyText"/>
        <w:spacing w:before="156"/>
        <w:ind w:left="173"/>
      </w:pPr>
      <w:r>
        <w:rPr/>
        <w:t>Expresiones de aclaración serían:</w:t>
      </w:r>
    </w:p>
    <w:p>
      <w:pPr>
        <w:spacing w:after="0"/>
        <w:sectPr>
          <w:pgSz w:w="11910" w:h="16840"/>
          <w:pgMar w:top="1540" w:bottom="280" w:left="1680" w:right="1560"/>
        </w:sectPr>
      </w:pPr>
    </w:p>
    <w:p>
      <w:pPr>
        <w:pStyle w:val="BodyText"/>
        <w:spacing w:before="80"/>
        <w:ind w:left="741"/>
      </w:pPr>
      <w:r>
        <w:rPr/>
        <w:drawing>
          <wp:anchor distT="0" distB="0" distL="0" distR="0" allowOverlap="1" layoutInCell="1" locked="0" behindDoc="0" simplePos="0" relativeHeight="251660288">
            <wp:simplePos x="0" y="0"/>
            <wp:positionH relativeFrom="page">
              <wp:posOffset>1233220</wp:posOffset>
            </wp:positionH>
            <wp:positionV relativeFrom="paragraph">
              <wp:posOffset>31519</wp:posOffset>
            </wp:positionV>
            <wp:extent cx="115824" cy="155448"/>
            <wp:effectExtent l="0" t="0" r="0" b="0"/>
            <wp:wrapNone/>
            <wp:docPr id="59" name="image1.png"/>
            <wp:cNvGraphicFramePr>
              <a:graphicFrameLocks noChangeAspect="1"/>
            </wp:cNvGraphicFramePr>
            <a:graphic>
              <a:graphicData uri="http://schemas.openxmlformats.org/drawingml/2006/picture">
                <pic:pic>
                  <pic:nvPicPr>
                    <pic:cNvPr id="60" name="image1.png"/>
                    <pic:cNvPicPr/>
                  </pic:nvPicPr>
                  <pic:blipFill>
                    <a:blip r:embed="rId5" cstate="print"/>
                    <a:stretch>
                      <a:fillRect/>
                    </a:stretch>
                  </pic:blipFill>
                  <pic:spPr>
                    <a:xfrm>
                      <a:off x="0" y="0"/>
                      <a:ext cx="115824" cy="155448"/>
                    </a:xfrm>
                    <a:prstGeom prst="rect">
                      <a:avLst/>
                    </a:prstGeom>
                  </pic:spPr>
                </pic:pic>
              </a:graphicData>
            </a:graphic>
          </wp:anchor>
        </w:drawing>
      </w:r>
      <w:r>
        <w:rPr/>
        <w:t>"¿Es correcto?"</w:t>
      </w:r>
    </w:p>
    <w:p>
      <w:pPr>
        <w:pStyle w:val="BodyText"/>
        <w:spacing w:before="1"/>
        <w:rPr>
          <w:sz w:val="14"/>
        </w:rPr>
      </w:pPr>
    </w:p>
    <w:p>
      <w:pPr>
        <w:spacing w:before="64"/>
        <w:ind w:left="262" w:right="0" w:firstLine="0"/>
        <w:jc w:val="left"/>
        <w:rPr>
          <w:sz w:val="18"/>
        </w:rPr>
      </w:pPr>
      <w:r>
        <w:rPr>
          <w:position w:val="-4"/>
        </w:rPr>
        <w:drawing>
          <wp:inline distT="0" distB="0" distL="0" distR="0">
            <wp:extent cx="115824" cy="155448"/>
            <wp:effectExtent l="0" t="0" r="0" b="0"/>
            <wp:docPr id="61" name="image1.png"/>
            <wp:cNvGraphicFramePr>
              <a:graphicFrameLocks noChangeAspect="1"/>
            </wp:cNvGraphicFramePr>
            <a:graphic>
              <a:graphicData uri="http://schemas.openxmlformats.org/drawingml/2006/picture">
                <pic:pic>
                  <pic:nvPicPr>
                    <pic:cNvPr id="62"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sz w:val="18"/>
        </w:rPr>
        <w:t>"¿Estoy en lo</w:t>
      </w:r>
      <w:r>
        <w:rPr>
          <w:spacing w:val="-5"/>
          <w:sz w:val="18"/>
        </w:rPr>
        <w:t> </w:t>
      </w:r>
      <w:r>
        <w:rPr>
          <w:sz w:val="18"/>
        </w:rPr>
        <w:t>cierto?"</w:t>
      </w:r>
    </w:p>
    <w:p>
      <w:pPr>
        <w:pStyle w:val="Heading2"/>
        <w:numPr>
          <w:ilvl w:val="1"/>
          <w:numId w:val="1"/>
        </w:numPr>
        <w:tabs>
          <w:tab w:pos="561" w:val="left" w:leader="none"/>
        </w:tabs>
        <w:spacing w:line="240" w:lineRule="auto" w:before="24" w:after="0"/>
        <w:ind w:left="560" w:right="0" w:hanging="388"/>
        <w:jc w:val="left"/>
        <w:rPr>
          <w:i/>
        </w:rPr>
      </w:pPr>
      <w:r>
        <w:rPr>
          <w:i/>
          <w:color w:val="448987"/>
        </w:rPr>
        <w:t>Algunos aspectos que mejoran la</w:t>
      </w:r>
      <w:r>
        <w:rPr>
          <w:i/>
          <w:color w:val="448987"/>
          <w:spacing w:val="-4"/>
        </w:rPr>
        <w:t> </w:t>
      </w:r>
      <w:r>
        <w:rPr>
          <w:i/>
          <w:color w:val="448987"/>
        </w:rPr>
        <w:t>comunicación:</w:t>
      </w:r>
    </w:p>
    <w:p>
      <w:pPr>
        <w:pStyle w:val="BodyText"/>
        <w:spacing w:before="7"/>
        <w:rPr>
          <w:b/>
          <w:i/>
          <w:sz w:val="19"/>
        </w:rPr>
      </w:pPr>
    </w:p>
    <w:p>
      <w:pPr>
        <w:spacing w:line="458" w:lineRule="auto" w:before="0"/>
        <w:ind w:left="621" w:right="226" w:hanging="360"/>
        <w:jc w:val="left"/>
        <w:rPr>
          <w:sz w:val="18"/>
        </w:rPr>
      </w:pPr>
      <w:r>
        <w:rPr>
          <w:position w:val="-4"/>
        </w:rPr>
        <w:drawing>
          <wp:inline distT="0" distB="0" distL="0" distR="0">
            <wp:extent cx="115824" cy="155448"/>
            <wp:effectExtent l="0" t="0" r="0" b="0"/>
            <wp:docPr id="63" name="image1.png"/>
            <wp:cNvGraphicFramePr>
              <a:graphicFrameLocks noChangeAspect="1"/>
            </wp:cNvGraphicFramePr>
            <a:graphic>
              <a:graphicData uri="http://schemas.openxmlformats.org/drawingml/2006/picture">
                <pic:pic>
                  <pic:nvPicPr>
                    <pic:cNvPr id="64"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b/>
          <w:sz w:val="18"/>
        </w:rPr>
        <w:t>Al criticar a otra persona, hablar de lo que hace, no de lo que es</w:t>
      </w:r>
      <w:r>
        <w:rPr>
          <w:sz w:val="18"/>
        </w:rPr>
        <w:t>. Las etiquetas no ayudan a que la persona cambie, sino que refuerzan sus defensas. Hablar </w:t>
      </w:r>
      <w:r>
        <w:rPr>
          <w:spacing w:val="2"/>
          <w:sz w:val="18"/>
        </w:rPr>
        <w:t>de </w:t>
      </w:r>
      <w:r>
        <w:rPr>
          <w:sz w:val="18"/>
        </w:rPr>
        <w:t>lo que es una persona</w:t>
      </w:r>
      <w:r>
        <w:rPr>
          <w:spacing w:val="-36"/>
          <w:sz w:val="18"/>
        </w:rPr>
        <w:t> </w:t>
      </w:r>
      <w:r>
        <w:rPr>
          <w:sz w:val="18"/>
        </w:rPr>
        <w:t>sería:</w:t>
      </w:r>
    </w:p>
    <w:p>
      <w:pPr>
        <w:pStyle w:val="BodyText"/>
        <w:spacing w:line="501" w:lineRule="auto" w:before="37"/>
        <w:ind w:left="621" w:right="236"/>
      </w:pPr>
      <w:r>
        <w:rPr/>
        <w:t>"te has vuelto a olvidar de sacar la basura. Eres un desastre"; mientras que hablar de lo que hace sería: "te has vuelto a olvidar de sacar la basura. Últimamente te olvidas mucho de las cosas".</w:t>
      </w:r>
    </w:p>
    <w:p>
      <w:pPr>
        <w:spacing w:line="208" w:lineRule="exact" w:before="0"/>
        <w:ind w:left="262" w:right="0" w:firstLine="0"/>
        <w:jc w:val="left"/>
        <w:rPr>
          <w:sz w:val="18"/>
        </w:rPr>
      </w:pPr>
      <w:r>
        <w:rPr>
          <w:position w:val="-4"/>
        </w:rPr>
        <w:drawing>
          <wp:inline distT="0" distB="0" distL="0" distR="0">
            <wp:extent cx="115824" cy="155448"/>
            <wp:effectExtent l="0" t="0" r="0" b="0"/>
            <wp:docPr id="65" name="image1.png"/>
            <wp:cNvGraphicFramePr>
              <a:graphicFrameLocks noChangeAspect="1"/>
            </wp:cNvGraphicFramePr>
            <a:graphic>
              <a:graphicData uri="http://schemas.openxmlformats.org/drawingml/2006/picture">
                <pic:pic>
                  <pic:nvPicPr>
                    <pic:cNvPr id="66"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b/>
          <w:sz w:val="18"/>
        </w:rPr>
        <w:t>Discutir los temas de uno en uno</w:t>
      </w:r>
      <w:r>
        <w:rPr>
          <w:sz w:val="18"/>
        </w:rPr>
        <w:t>, no "aprovechar" que se está discutiendo, por ejemplo</w:t>
      </w:r>
      <w:r>
        <w:rPr>
          <w:spacing w:val="-28"/>
          <w:sz w:val="18"/>
        </w:rPr>
        <w:t> </w:t>
      </w:r>
      <w:r>
        <w:rPr>
          <w:sz w:val="18"/>
        </w:rPr>
        <w:t>sobre</w:t>
      </w:r>
    </w:p>
    <w:p>
      <w:pPr>
        <w:pStyle w:val="BodyText"/>
        <w:spacing w:before="4"/>
        <w:rPr>
          <w:sz w:val="19"/>
        </w:rPr>
      </w:pPr>
    </w:p>
    <w:p>
      <w:pPr>
        <w:pStyle w:val="BodyText"/>
        <w:spacing w:line="501" w:lineRule="auto"/>
        <w:ind w:left="621" w:right="213"/>
      </w:pPr>
      <w:r>
        <w:rPr/>
        <w:t>la impuntualidad de la pareja, para reprocharle de paso que es un despistado, un olvidadizo y que no es cariñoso.</w:t>
      </w:r>
    </w:p>
    <w:p>
      <w:pPr>
        <w:spacing w:line="208" w:lineRule="exact" w:before="0"/>
        <w:ind w:left="262" w:right="0" w:firstLine="0"/>
        <w:jc w:val="left"/>
        <w:rPr>
          <w:sz w:val="18"/>
        </w:rPr>
      </w:pPr>
      <w:r>
        <w:rPr>
          <w:position w:val="-4"/>
        </w:rPr>
        <w:drawing>
          <wp:inline distT="0" distB="0" distL="0" distR="0">
            <wp:extent cx="115824" cy="155448"/>
            <wp:effectExtent l="0" t="0" r="0" b="0"/>
            <wp:docPr id="67" name="image1.png"/>
            <wp:cNvGraphicFramePr>
              <a:graphicFrameLocks noChangeAspect="1"/>
            </wp:cNvGraphicFramePr>
            <a:graphic>
              <a:graphicData uri="http://schemas.openxmlformats.org/drawingml/2006/picture">
                <pic:pic>
                  <pic:nvPicPr>
                    <pic:cNvPr id="68"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b/>
          <w:sz w:val="18"/>
        </w:rPr>
        <w:t>No ir acumulando emociones negativas sin comunicarlas</w:t>
      </w:r>
      <w:r>
        <w:rPr>
          <w:sz w:val="18"/>
        </w:rPr>
        <w:t>, ya que producirían un</w:t>
      </w:r>
      <w:r>
        <w:rPr>
          <w:spacing w:val="-20"/>
          <w:sz w:val="18"/>
        </w:rPr>
        <w:t> </w:t>
      </w:r>
      <w:r>
        <w:rPr>
          <w:sz w:val="18"/>
        </w:rPr>
        <w:t>estallido</w:t>
      </w:r>
    </w:p>
    <w:p>
      <w:pPr>
        <w:pStyle w:val="BodyText"/>
        <w:spacing w:before="4"/>
        <w:rPr>
          <w:sz w:val="19"/>
        </w:rPr>
      </w:pPr>
    </w:p>
    <w:p>
      <w:pPr>
        <w:pStyle w:val="BodyText"/>
        <w:ind w:left="621"/>
      </w:pPr>
      <w:r>
        <w:rPr/>
        <w:t>que conduciría a una hostilidad destructiva.</w:t>
      </w:r>
    </w:p>
    <w:p>
      <w:pPr>
        <w:pStyle w:val="BodyText"/>
        <w:spacing w:before="6"/>
        <w:rPr>
          <w:sz w:val="16"/>
        </w:rPr>
      </w:pPr>
    </w:p>
    <w:p>
      <w:pPr>
        <w:pStyle w:val="BodyText"/>
        <w:spacing w:line="458" w:lineRule="auto"/>
        <w:ind w:left="621" w:right="331" w:hanging="360"/>
      </w:pPr>
      <w:r>
        <w:rPr>
          <w:position w:val="-4"/>
        </w:rPr>
        <w:drawing>
          <wp:inline distT="0" distB="0" distL="0" distR="0">
            <wp:extent cx="115824" cy="155448"/>
            <wp:effectExtent l="0" t="0" r="0" b="0"/>
            <wp:docPr id="69" name="image1.png"/>
            <wp:cNvGraphicFramePr>
              <a:graphicFrameLocks noChangeAspect="1"/>
            </wp:cNvGraphicFramePr>
            <a:graphic>
              <a:graphicData uri="http://schemas.openxmlformats.org/drawingml/2006/picture">
                <pic:pic>
                  <pic:nvPicPr>
                    <pic:cNvPr id="70"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b/>
        </w:rPr>
        <w:t>No hablar del pasado</w:t>
      </w:r>
      <w:r>
        <w:rPr/>
        <w:t>. Rememorar antiguas ventajas, o sacar a relucir los “trapos sucios” del pasado, no sólo no aporta nada provechoso, sino que despierta malos sentimientos. El</w:t>
      </w:r>
      <w:r>
        <w:rPr>
          <w:spacing w:val="-34"/>
        </w:rPr>
        <w:t> </w:t>
      </w:r>
      <w:r>
        <w:rPr/>
        <w:t>pasado</w:t>
      </w:r>
    </w:p>
    <w:p>
      <w:pPr>
        <w:pStyle w:val="BodyText"/>
        <w:spacing w:line="501" w:lineRule="auto" w:before="36"/>
        <w:ind w:left="621" w:right="164"/>
      </w:pPr>
      <w:r>
        <w:rPr/>
        <w:t>sólo debe sacarse a colación constructivamente, para utilizarlo de modelo cuando ha sido bueno e intentamos volver a poner en marcha conductas positivas quizá algo olvidadas. Pero es evidente que el pasado no puede cambiarse; por tanto hay que dirigir las energías al presente y al futuro.</w:t>
      </w:r>
    </w:p>
    <w:p>
      <w:pPr>
        <w:spacing w:line="208" w:lineRule="exact" w:before="0"/>
        <w:ind w:left="262" w:right="0" w:firstLine="0"/>
        <w:jc w:val="left"/>
        <w:rPr>
          <w:sz w:val="18"/>
        </w:rPr>
      </w:pPr>
      <w:r>
        <w:rPr>
          <w:position w:val="-4"/>
        </w:rPr>
        <w:drawing>
          <wp:inline distT="0" distB="0" distL="0" distR="0">
            <wp:extent cx="115824" cy="155448"/>
            <wp:effectExtent l="0" t="0" r="0" b="0"/>
            <wp:docPr id="71" name="image1.png"/>
            <wp:cNvGraphicFramePr>
              <a:graphicFrameLocks noChangeAspect="1"/>
            </wp:cNvGraphicFramePr>
            <a:graphic>
              <a:graphicData uri="http://schemas.openxmlformats.org/drawingml/2006/picture">
                <pic:pic>
                  <pic:nvPicPr>
                    <pic:cNvPr id="72"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b/>
          <w:sz w:val="18"/>
        </w:rPr>
        <w:t>Ser específico</w:t>
      </w:r>
      <w:r>
        <w:rPr>
          <w:sz w:val="18"/>
        </w:rPr>
        <w:t>. Ser específico, concreto, preciso, es una de las normas principales de</w:t>
      </w:r>
      <w:r>
        <w:rPr>
          <w:spacing w:val="-15"/>
          <w:sz w:val="18"/>
        </w:rPr>
        <w:t> </w:t>
      </w:r>
      <w:r>
        <w:rPr>
          <w:sz w:val="18"/>
        </w:rPr>
        <w:t>la</w:t>
      </w:r>
    </w:p>
    <w:p>
      <w:pPr>
        <w:pStyle w:val="BodyText"/>
        <w:spacing w:before="4"/>
        <w:rPr>
          <w:sz w:val="19"/>
        </w:rPr>
      </w:pPr>
    </w:p>
    <w:p>
      <w:pPr>
        <w:pStyle w:val="BodyText"/>
        <w:spacing w:line="501" w:lineRule="auto"/>
        <w:ind w:left="621" w:right="374"/>
      </w:pPr>
      <w:r>
        <w:rPr/>
        <w:t>comunicación. Tras una comunicación específica, hay cambios; es una forma concreta de avanzar. Cuando se es inespecífico, rara vez se moviliza nada. Si por ejemplo, nos sentimos solos/as y deseamos más tiempo para estar con nuestra pareja, no le diga únicamente algo así: “No me haces caso”, “Me siento solo/a”, “Siempre estás ocupado/a”. Aunque tal formulación exprese un sentimiento, si no hacemos una propuesta específica, probablemente las cosas no cambiarán. Sería apropiado añadir algo más. Por ejemplo: “¿Qué te parece si ambos nos comprometemos a dejar todo lo que tenemos entre manos a las 9 de la noche, y así podremos cenar juntos y charlar?”.</w:t>
      </w:r>
    </w:p>
    <w:p>
      <w:pPr>
        <w:spacing w:line="205" w:lineRule="exact" w:before="0"/>
        <w:ind w:left="262" w:right="0" w:firstLine="0"/>
        <w:jc w:val="left"/>
        <w:rPr>
          <w:sz w:val="18"/>
        </w:rPr>
      </w:pPr>
      <w:r>
        <w:rPr>
          <w:position w:val="-4"/>
        </w:rPr>
        <w:drawing>
          <wp:inline distT="0" distB="0" distL="0" distR="0">
            <wp:extent cx="115824" cy="155448"/>
            <wp:effectExtent l="0" t="0" r="0" b="0"/>
            <wp:docPr id="73" name="image1.png"/>
            <wp:cNvGraphicFramePr>
              <a:graphicFrameLocks noChangeAspect="1"/>
            </wp:cNvGraphicFramePr>
            <a:graphic>
              <a:graphicData uri="http://schemas.openxmlformats.org/drawingml/2006/picture">
                <pic:pic>
                  <pic:nvPicPr>
                    <pic:cNvPr id="74"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b/>
          <w:sz w:val="18"/>
        </w:rPr>
        <w:t>Evitar las generalizaciones</w:t>
      </w:r>
      <w:r>
        <w:rPr>
          <w:sz w:val="18"/>
        </w:rPr>
        <w:t>. Los términos "siempre" y "nunca" raras veces son ciertos y</w:t>
      </w:r>
      <w:r>
        <w:rPr>
          <w:spacing w:val="-23"/>
          <w:sz w:val="18"/>
        </w:rPr>
        <w:t> </w:t>
      </w:r>
      <w:r>
        <w:rPr>
          <w:sz w:val="18"/>
        </w:rPr>
        <w:t>tienden</w:t>
      </w:r>
    </w:p>
    <w:p>
      <w:pPr>
        <w:pStyle w:val="BodyText"/>
        <w:spacing w:before="4"/>
        <w:rPr>
          <w:sz w:val="19"/>
        </w:rPr>
      </w:pPr>
    </w:p>
    <w:p>
      <w:pPr>
        <w:pStyle w:val="BodyText"/>
        <w:spacing w:line="501" w:lineRule="auto"/>
        <w:ind w:left="621"/>
      </w:pPr>
      <w:r>
        <w:rPr/>
        <w:t>a formar etiquetas. Es diferente decir: "últimamente te veo algo ausente" que "siempre estás en las nubes". Para ser justos y honestos, para llegar a acuerdos, para producir cambios, resultan más</w:t>
      </w:r>
    </w:p>
    <w:p>
      <w:pPr>
        <w:pStyle w:val="BodyText"/>
        <w:spacing w:line="206" w:lineRule="exact"/>
        <w:ind w:left="621"/>
      </w:pPr>
      <w:r>
        <w:rPr/>
        <w:t>efectivas expresiones del tipo: “La mayoría de veces”, “En ocasiones”, “Algunas veces”,</w:t>
      </w:r>
    </w:p>
    <w:p>
      <w:pPr>
        <w:pStyle w:val="BodyText"/>
        <w:spacing w:before="7"/>
        <w:rPr>
          <w:sz w:val="19"/>
        </w:rPr>
      </w:pPr>
    </w:p>
    <w:p>
      <w:pPr>
        <w:pStyle w:val="BodyText"/>
        <w:ind w:left="621"/>
      </w:pPr>
      <w:r>
        <w:rPr/>
        <w:t>“Frecuentemente”. Son formas de expresión que permiten al otro sentirse correctamente valorado.</w:t>
      </w:r>
    </w:p>
    <w:p>
      <w:pPr>
        <w:spacing w:after="0"/>
        <w:sectPr>
          <w:pgSz w:w="11910" w:h="16840"/>
          <w:pgMar w:top="1540" w:bottom="280" w:left="1680" w:right="1560"/>
        </w:sectPr>
      </w:pPr>
    </w:p>
    <w:p>
      <w:pPr>
        <w:pStyle w:val="BodyText"/>
        <w:spacing w:line="458" w:lineRule="auto" w:before="47"/>
        <w:ind w:left="621" w:right="331" w:hanging="360"/>
      </w:pPr>
      <w:r>
        <w:rPr>
          <w:position w:val="-4"/>
        </w:rPr>
        <w:drawing>
          <wp:inline distT="0" distB="0" distL="0" distR="0">
            <wp:extent cx="115824" cy="155448"/>
            <wp:effectExtent l="0" t="0" r="0" b="0"/>
            <wp:docPr id="75" name="image1.png"/>
            <wp:cNvGraphicFramePr>
              <a:graphicFrameLocks noChangeAspect="1"/>
            </wp:cNvGraphicFramePr>
            <a:graphic>
              <a:graphicData uri="http://schemas.openxmlformats.org/drawingml/2006/picture">
                <pic:pic>
                  <pic:nvPicPr>
                    <pic:cNvPr id="76"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b/>
        </w:rPr>
        <w:t>Ser breve</w:t>
      </w:r>
      <w:r>
        <w:rPr/>
        <w:t>. Repetir varias veces lo mismo con distintas palabras, o alargar excesivamente el planteamiento,</w:t>
      </w:r>
      <w:r>
        <w:rPr>
          <w:spacing w:val="-3"/>
        </w:rPr>
        <w:t> </w:t>
      </w:r>
      <w:r>
        <w:rPr/>
        <w:t>no</w:t>
      </w:r>
      <w:r>
        <w:rPr>
          <w:spacing w:val="-2"/>
        </w:rPr>
        <w:t> </w:t>
      </w:r>
      <w:r>
        <w:rPr/>
        <w:t>es</w:t>
      </w:r>
      <w:r>
        <w:rPr>
          <w:spacing w:val="-1"/>
        </w:rPr>
        <w:t> </w:t>
      </w:r>
      <w:r>
        <w:rPr/>
        <w:t>agradable</w:t>
      </w:r>
      <w:r>
        <w:rPr>
          <w:spacing w:val="-2"/>
        </w:rPr>
        <w:t> </w:t>
      </w:r>
      <w:r>
        <w:rPr/>
        <w:t>para</w:t>
      </w:r>
      <w:r>
        <w:rPr>
          <w:spacing w:val="-4"/>
        </w:rPr>
        <w:t> </w:t>
      </w:r>
      <w:r>
        <w:rPr/>
        <w:t>quién</w:t>
      </w:r>
      <w:r>
        <w:rPr>
          <w:spacing w:val="-2"/>
        </w:rPr>
        <w:t> </w:t>
      </w:r>
      <w:r>
        <w:rPr/>
        <w:t>escucha.</w:t>
      </w:r>
      <w:r>
        <w:rPr>
          <w:spacing w:val="-2"/>
        </w:rPr>
        <w:t> </w:t>
      </w:r>
      <w:r>
        <w:rPr/>
        <w:t>Produce</w:t>
      </w:r>
      <w:r>
        <w:rPr>
          <w:spacing w:val="-3"/>
        </w:rPr>
        <w:t> </w:t>
      </w:r>
      <w:r>
        <w:rPr/>
        <w:t>la</w:t>
      </w:r>
      <w:r>
        <w:rPr>
          <w:spacing w:val="-4"/>
        </w:rPr>
        <w:t> </w:t>
      </w:r>
      <w:r>
        <w:rPr/>
        <w:t>sensación</w:t>
      </w:r>
      <w:r>
        <w:rPr>
          <w:spacing w:val="-4"/>
        </w:rPr>
        <w:t> </w:t>
      </w:r>
      <w:r>
        <w:rPr/>
        <w:t>de</w:t>
      </w:r>
      <w:r>
        <w:rPr>
          <w:spacing w:val="-4"/>
        </w:rPr>
        <w:t> </w:t>
      </w:r>
      <w:r>
        <w:rPr/>
        <w:t>ser</w:t>
      </w:r>
      <w:r>
        <w:rPr>
          <w:spacing w:val="-4"/>
        </w:rPr>
        <w:t> </w:t>
      </w:r>
      <w:r>
        <w:rPr/>
        <w:t>tratado</w:t>
      </w:r>
      <w:r>
        <w:rPr>
          <w:spacing w:val="-2"/>
        </w:rPr>
        <w:t> </w:t>
      </w:r>
      <w:r>
        <w:rPr/>
        <w:t>como</w:t>
      </w:r>
    </w:p>
    <w:p>
      <w:pPr>
        <w:pStyle w:val="BodyText"/>
        <w:spacing w:line="501" w:lineRule="auto" w:before="37"/>
        <w:ind w:left="621" w:right="314"/>
      </w:pPr>
      <w:r>
        <w:rPr/>
        <w:t>alguien de pocas luces o como un niño. En todo caso, corre el peligro de que le rehúyan por pesado cuando empiece a hablar. Hay que recordar que: “Lo bueno, si breve, dos veces bueno”.</w:t>
      </w:r>
    </w:p>
    <w:p>
      <w:pPr>
        <w:spacing w:line="208" w:lineRule="exact" w:before="0"/>
        <w:ind w:left="262" w:right="0" w:firstLine="0"/>
        <w:jc w:val="left"/>
        <w:rPr>
          <w:sz w:val="18"/>
        </w:rPr>
      </w:pPr>
      <w:r>
        <w:rPr>
          <w:position w:val="-4"/>
        </w:rPr>
        <w:drawing>
          <wp:inline distT="0" distB="0" distL="0" distR="0">
            <wp:extent cx="115824" cy="155448"/>
            <wp:effectExtent l="0" t="0" r="0" b="0"/>
            <wp:docPr id="77" name="image1.png"/>
            <wp:cNvGraphicFramePr>
              <a:graphicFrameLocks noChangeAspect="1"/>
            </wp:cNvGraphicFramePr>
            <a:graphic>
              <a:graphicData uri="http://schemas.openxmlformats.org/drawingml/2006/picture">
                <pic:pic>
                  <pic:nvPicPr>
                    <pic:cNvPr id="78"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3"/>
          <w:sz w:val="20"/>
        </w:rPr>
        <w:t> </w:t>
      </w:r>
      <w:r>
        <w:rPr>
          <w:b/>
          <w:sz w:val="18"/>
        </w:rPr>
        <w:t>Cuidar la comunicación no verbal</w:t>
      </w:r>
      <w:r>
        <w:rPr>
          <w:sz w:val="18"/>
        </w:rPr>
        <w:t>. Para ello, tendremos en cuenta lo</w:t>
      </w:r>
      <w:r>
        <w:rPr>
          <w:spacing w:val="-12"/>
          <w:sz w:val="18"/>
        </w:rPr>
        <w:t> </w:t>
      </w:r>
      <w:r>
        <w:rPr>
          <w:sz w:val="18"/>
        </w:rPr>
        <w:t>siguiente:</w:t>
      </w:r>
    </w:p>
    <w:p>
      <w:pPr>
        <w:pStyle w:val="BodyText"/>
        <w:spacing w:before="3"/>
        <w:rPr>
          <w:sz w:val="19"/>
        </w:rPr>
      </w:pPr>
    </w:p>
    <w:p>
      <w:pPr>
        <w:pStyle w:val="ListParagraph"/>
        <w:numPr>
          <w:ilvl w:val="0"/>
          <w:numId w:val="2"/>
        </w:numPr>
        <w:tabs>
          <w:tab w:pos="1461" w:val="left" w:leader="none"/>
          <w:tab w:pos="1462" w:val="left" w:leader="none"/>
        </w:tabs>
        <w:spacing w:line="240" w:lineRule="auto" w:before="0" w:after="0"/>
        <w:ind w:left="1462" w:right="0" w:hanging="601"/>
        <w:jc w:val="left"/>
        <w:rPr>
          <w:sz w:val="18"/>
        </w:rPr>
      </w:pPr>
      <w:r>
        <w:rPr/>
        <w:pict>
          <v:group style="position:absolute;margin-left:125.660004pt;margin-top:10.361877pt;width:386.15pt;height:23.2pt;mso-position-horizontal-relative:page;mso-position-vertical-relative:paragraph;z-index:251662336" coordorigin="2513,207" coordsize="7723,464">
            <v:rect style="position:absolute;left:2513;top:207;width:7723;height:464" filled="true" fillcolor="#ffffff" stroked="false">
              <v:fill type="solid"/>
            </v:rect>
            <v:shapetype id="_x0000_t202" o:spt="202" coordsize="21600,21600" path="m,l,21600r21600,l21600,xe">
              <v:stroke joinstyle="miter"/>
              <v:path gradientshapeok="t" o:connecttype="rect"/>
            </v:shapetype>
            <v:shape style="position:absolute;left:2513;top:207;width:7723;height:464" type="#_x0000_t202" filled="false" stroked="false">
              <v:textbox inset="0,0,0,0">
                <w:txbxContent>
                  <w:p>
                    <w:pPr>
                      <w:spacing w:line="240" w:lineRule="auto" w:before="3"/>
                      <w:rPr>
                        <w:sz w:val="19"/>
                      </w:rPr>
                    </w:pPr>
                  </w:p>
                  <w:p>
                    <w:pPr>
                      <w:spacing w:before="1"/>
                      <w:ind w:left="388" w:right="0" w:firstLine="0"/>
                      <w:jc w:val="left"/>
                      <w:rPr>
                        <w:sz w:val="18"/>
                      </w:rPr>
                    </w:pPr>
                    <w:r>
                      <w:rPr>
                        <w:sz w:val="18"/>
                      </w:rPr>
                      <w:t>quiero" con cara de fastidio dejará a la otra persona peor que si no se hubiera dicho nada.</w:t>
                    </w:r>
                  </w:p>
                </w:txbxContent>
              </v:textbox>
              <w10:wrap type="none"/>
            </v:shape>
            <w10:wrap type="none"/>
          </v:group>
        </w:pict>
      </w:r>
      <w:r>
        <w:rPr>
          <w:sz w:val="18"/>
        </w:rPr>
        <w:t>La comunicación no verbal debe de ir acorde con la verbal . Decir " ya sabes que</w:t>
      </w:r>
      <w:r>
        <w:rPr>
          <w:spacing w:val="-26"/>
          <w:sz w:val="18"/>
        </w:rPr>
        <w:t> </w:t>
      </w:r>
      <w:r>
        <w:rPr>
          <w:sz w:val="18"/>
        </w:rPr>
        <w:t>te</w:t>
      </w:r>
    </w:p>
    <w:p>
      <w:pPr>
        <w:pStyle w:val="BodyText"/>
        <w:rPr>
          <w:sz w:val="20"/>
        </w:rPr>
      </w:pPr>
    </w:p>
    <w:p>
      <w:pPr>
        <w:pStyle w:val="BodyText"/>
        <w:spacing w:before="7"/>
        <w:rPr>
          <w:sz w:val="29"/>
        </w:rPr>
      </w:pPr>
    </w:p>
    <w:p>
      <w:pPr>
        <w:pStyle w:val="ListParagraph"/>
        <w:numPr>
          <w:ilvl w:val="0"/>
          <w:numId w:val="2"/>
        </w:numPr>
        <w:tabs>
          <w:tab w:pos="1461" w:val="left" w:leader="none"/>
          <w:tab w:pos="1462" w:val="left" w:leader="none"/>
        </w:tabs>
        <w:spacing w:line="240" w:lineRule="auto" w:before="97" w:after="0"/>
        <w:ind w:left="1462" w:right="0" w:hanging="601"/>
        <w:jc w:val="left"/>
        <w:rPr>
          <w:sz w:val="18"/>
        </w:rPr>
      </w:pPr>
      <w:r>
        <w:rPr/>
        <w:pict>
          <v:group style="position:absolute;margin-left:125.660004pt;margin-top:15.2119pt;width:386.15pt;height:23.05pt;mso-position-horizontal-relative:page;mso-position-vertical-relative:paragraph;z-index:251664384" coordorigin="2513,304" coordsize="7723,461">
            <v:rect style="position:absolute;left:2513;top:304;width:7723;height:461" filled="true" fillcolor="#ffffff" stroked="false">
              <v:fill type="solid"/>
            </v:rect>
            <v:shape style="position:absolute;left:2513;top:304;width:7723;height:461" type="#_x0000_t202" filled="false" stroked="false">
              <v:textbox inset="0,0,0,0">
                <w:txbxContent>
                  <w:p>
                    <w:pPr>
                      <w:spacing w:line="240" w:lineRule="auto" w:before="3"/>
                      <w:rPr>
                        <w:sz w:val="19"/>
                      </w:rPr>
                    </w:pPr>
                  </w:p>
                  <w:p>
                    <w:pPr>
                      <w:spacing w:before="1"/>
                      <w:ind w:left="388" w:right="0" w:firstLine="0"/>
                      <w:jc w:val="left"/>
                      <w:rPr>
                        <w:sz w:val="18"/>
                      </w:rPr>
                    </w:pPr>
                    <w:r>
                      <w:rPr>
                        <w:sz w:val="18"/>
                      </w:rPr>
                      <w:t>persona. El contacto visual debe ser frecuente, pero no exagerado.</w:t>
                    </w:r>
                  </w:p>
                </w:txbxContent>
              </v:textbox>
              <w10:wrap type="none"/>
            </v:shape>
            <w10:wrap type="none"/>
          </v:group>
        </w:pict>
      </w:r>
      <w:r>
        <w:rPr>
          <w:sz w:val="18"/>
        </w:rPr>
        <w:t>Contacto visual. Es el porcentaje de tiempo que se está mirando a los ojos de la</w:t>
      </w:r>
      <w:r>
        <w:rPr>
          <w:spacing w:val="-26"/>
          <w:sz w:val="18"/>
        </w:rPr>
        <w:t> </w:t>
      </w:r>
      <w:r>
        <w:rPr>
          <w:sz w:val="18"/>
        </w:rPr>
        <w:t>otra</w:t>
      </w:r>
    </w:p>
    <w:p>
      <w:pPr>
        <w:pStyle w:val="BodyText"/>
        <w:rPr>
          <w:sz w:val="20"/>
        </w:rPr>
      </w:pPr>
    </w:p>
    <w:p>
      <w:pPr>
        <w:pStyle w:val="BodyText"/>
        <w:spacing w:before="3"/>
        <w:rPr>
          <w:sz w:val="29"/>
        </w:rPr>
      </w:pPr>
    </w:p>
    <w:p>
      <w:pPr>
        <w:pStyle w:val="ListParagraph"/>
        <w:numPr>
          <w:ilvl w:val="0"/>
          <w:numId w:val="2"/>
        </w:numPr>
        <w:tabs>
          <w:tab w:pos="1461" w:val="left" w:leader="none"/>
          <w:tab w:pos="1462" w:val="left" w:leader="none"/>
        </w:tabs>
        <w:spacing w:line="240" w:lineRule="auto" w:before="97" w:after="0"/>
        <w:ind w:left="1462" w:right="0" w:hanging="601"/>
        <w:jc w:val="left"/>
        <w:rPr>
          <w:sz w:val="18"/>
        </w:rPr>
      </w:pPr>
      <w:r>
        <w:rPr/>
        <w:pict>
          <v:group style="position:absolute;margin-left:125.660004pt;margin-top:15.211884pt;width:386.15pt;height:21.6pt;mso-position-horizontal-relative:page;mso-position-vertical-relative:paragraph;z-index:251666432" coordorigin="2513,304" coordsize="7723,432">
            <v:rect style="position:absolute;left:2513;top:304;width:7723;height:432" filled="true" fillcolor="#ffffff" stroked="false">
              <v:fill type="solid"/>
            </v:rect>
            <v:shape style="position:absolute;left:2513;top:304;width:7723;height:432" type="#_x0000_t202" filled="false" stroked="false">
              <v:textbox inset="0,0,0,0">
                <w:txbxContent>
                  <w:p>
                    <w:pPr>
                      <w:spacing w:line="240" w:lineRule="auto" w:before="6"/>
                      <w:rPr>
                        <w:sz w:val="19"/>
                      </w:rPr>
                    </w:pPr>
                  </w:p>
                  <w:p>
                    <w:pPr>
                      <w:spacing w:before="0"/>
                      <w:ind w:left="388" w:right="0" w:firstLine="0"/>
                      <w:jc w:val="left"/>
                      <w:rPr>
                        <w:sz w:val="18"/>
                      </w:rPr>
                    </w:pPr>
                    <w:r>
                      <w:rPr>
                        <w:sz w:val="18"/>
                      </w:rPr>
                      <w:t>interactuando. Se basa en índices como el tono de voz, la expresión facial y el volumen de</w:t>
                    </w:r>
                  </w:p>
                </w:txbxContent>
              </v:textbox>
              <w10:wrap type="none"/>
            </v:shape>
            <w10:wrap type="none"/>
          </v:group>
        </w:pict>
      </w:r>
      <w:r>
        <w:rPr>
          <w:sz w:val="18"/>
        </w:rPr>
        <w:t>Afecto. Es el tono emocional adecuado para la situación en la que se</w:t>
      </w:r>
      <w:r>
        <w:rPr>
          <w:spacing w:val="-22"/>
          <w:sz w:val="18"/>
        </w:rPr>
        <w:t> </w:t>
      </w:r>
      <w:r>
        <w:rPr>
          <w:sz w:val="18"/>
        </w:rPr>
        <w:t>está</w:t>
      </w:r>
    </w:p>
    <w:p>
      <w:pPr>
        <w:pStyle w:val="BodyText"/>
        <w:rPr>
          <w:sz w:val="20"/>
        </w:rPr>
      </w:pPr>
    </w:p>
    <w:p>
      <w:pPr>
        <w:pStyle w:val="BodyText"/>
        <w:spacing w:before="10"/>
        <w:rPr>
          <w:sz w:val="26"/>
        </w:rPr>
      </w:pPr>
    </w:p>
    <w:p>
      <w:pPr>
        <w:pStyle w:val="BodyText"/>
        <w:spacing w:before="94"/>
        <w:ind w:left="1221"/>
      </w:pPr>
      <w:r>
        <w:rPr/>
        <w:t>voz (ni muy alto ni muy bajo).</w:t>
      </w:r>
    </w:p>
    <w:p>
      <w:pPr>
        <w:pStyle w:val="BodyText"/>
        <w:spacing w:before="5"/>
        <w:rPr>
          <w:sz w:val="19"/>
        </w:rPr>
      </w:pPr>
    </w:p>
    <w:p>
      <w:pPr>
        <w:spacing w:line="458" w:lineRule="auto" w:before="0"/>
        <w:ind w:left="621" w:right="213" w:hanging="360"/>
        <w:jc w:val="left"/>
        <w:rPr>
          <w:sz w:val="18"/>
        </w:rPr>
      </w:pPr>
      <w:r>
        <w:rPr>
          <w:position w:val="-4"/>
        </w:rPr>
        <w:drawing>
          <wp:inline distT="0" distB="0" distL="0" distR="0">
            <wp:extent cx="115824" cy="155448"/>
            <wp:effectExtent l="0" t="0" r="0" b="0"/>
            <wp:docPr id="79" name="image1.png"/>
            <wp:cNvGraphicFramePr>
              <a:graphicFrameLocks noChangeAspect="1"/>
            </wp:cNvGraphicFramePr>
            <a:graphic>
              <a:graphicData uri="http://schemas.openxmlformats.org/drawingml/2006/picture">
                <pic:pic>
                  <pic:nvPicPr>
                    <pic:cNvPr id="80" name="image1.png"/>
                    <pic:cNvPicPr/>
                  </pic:nvPicPr>
                  <pic:blipFill>
                    <a:blip r:embed="rId5" cstate="print"/>
                    <a:stretch>
                      <a:fillRect/>
                    </a:stretch>
                  </pic:blipFill>
                  <pic:spPr>
                    <a:xfrm>
                      <a:off x="0" y="0"/>
                      <a:ext cx="115824" cy="155448"/>
                    </a:xfrm>
                    <a:prstGeom prst="rect">
                      <a:avLst/>
                    </a:prstGeom>
                  </pic:spPr>
                </pic:pic>
              </a:graphicData>
            </a:graphic>
          </wp:inline>
        </w:drawing>
      </w:r>
      <w:r>
        <w:rPr>
          <w:position w:val="-4"/>
        </w:rPr>
      </w:r>
      <w:r>
        <w:rPr>
          <w:rFonts w:ascii="Times New Roman"/>
          <w:sz w:val="20"/>
        </w:rPr>
        <w:t>     </w:t>
      </w:r>
      <w:r>
        <w:rPr>
          <w:rFonts w:ascii="Times New Roman"/>
          <w:spacing w:val="-3"/>
          <w:sz w:val="20"/>
        </w:rPr>
        <w:t> </w:t>
      </w:r>
      <w:r>
        <w:rPr>
          <w:b/>
          <w:sz w:val="18"/>
        </w:rPr>
        <w:t>Elegir el lugar y el momento adecuados. </w:t>
      </w:r>
      <w:r>
        <w:rPr>
          <w:sz w:val="18"/>
        </w:rPr>
        <w:t>En ocasiones, un buen estilo comunicativo, un modelo</w:t>
      </w:r>
      <w:r>
        <w:rPr>
          <w:spacing w:val="-5"/>
          <w:sz w:val="18"/>
        </w:rPr>
        <w:t> </w:t>
      </w:r>
      <w:r>
        <w:rPr>
          <w:sz w:val="18"/>
        </w:rPr>
        <w:t>coherente</w:t>
      </w:r>
      <w:r>
        <w:rPr>
          <w:spacing w:val="-2"/>
          <w:sz w:val="18"/>
        </w:rPr>
        <w:t> </w:t>
      </w:r>
      <w:r>
        <w:rPr>
          <w:sz w:val="18"/>
        </w:rPr>
        <w:t>o</w:t>
      </w:r>
      <w:r>
        <w:rPr>
          <w:spacing w:val="-2"/>
          <w:sz w:val="18"/>
        </w:rPr>
        <w:t> </w:t>
      </w:r>
      <w:r>
        <w:rPr>
          <w:sz w:val="18"/>
        </w:rPr>
        <w:t>un</w:t>
      </w:r>
      <w:r>
        <w:rPr>
          <w:spacing w:val="-2"/>
          <w:sz w:val="18"/>
        </w:rPr>
        <w:t> </w:t>
      </w:r>
      <w:r>
        <w:rPr>
          <w:sz w:val="18"/>
        </w:rPr>
        <w:t>contenido</w:t>
      </w:r>
      <w:r>
        <w:rPr>
          <w:spacing w:val="-2"/>
          <w:sz w:val="18"/>
        </w:rPr>
        <w:t> </w:t>
      </w:r>
      <w:r>
        <w:rPr>
          <w:sz w:val="18"/>
        </w:rPr>
        <w:t>adecuado</w:t>
      </w:r>
      <w:r>
        <w:rPr>
          <w:spacing w:val="-3"/>
          <w:sz w:val="18"/>
        </w:rPr>
        <w:t> </w:t>
      </w:r>
      <w:r>
        <w:rPr>
          <w:sz w:val="18"/>
        </w:rPr>
        <w:t>pueden</w:t>
      </w:r>
      <w:r>
        <w:rPr>
          <w:spacing w:val="-4"/>
          <w:sz w:val="18"/>
        </w:rPr>
        <w:t> </w:t>
      </w:r>
      <w:r>
        <w:rPr>
          <w:sz w:val="18"/>
        </w:rPr>
        <w:t>irse</w:t>
      </w:r>
      <w:r>
        <w:rPr>
          <w:spacing w:val="-2"/>
          <w:sz w:val="18"/>
        </w:rPr>
        <w:t> </w:t>
      </w:r>
      <w:r>
        <w:rPr>
          <w:sz w:val="18"/>
        </w:rPr>
        <w:t>al</w:t>
      </w:r>
      <w:r>
        <w:rPr>
          <w:spacing w:val="-2"/>
          <w:sz w:val="18"/>
        </w:rPr>
        <w:t> </w:t>
      </w:r>
      <w:r>
        <w:rPr>
          <w:sz w:val="18"/>
        </w:rPr>
        <w:t>traste</w:t>
      </w:r>
      <w:r>
        <w:rPr>
          <w:spacing w:val="-4"/>
          <w:sz w:val="18"/>
        </w:rPr>
        <w:t> </w:t>
      </w:r>
      <w:r>
        <w:rPr>
          <w:sz w:val="18"/>
        </w:rPr>
        <w:t>si</w:t>
      </w:r>
      <w:r>
        <w:rPr>
          <w:spacing w:val="-4"/>
          <w:sz w:val="18"/>
        </w:rPr>
        <w:t> </w:t>
      </w:r>
      <w:r>
        <w:rPr>
          <w:sz w:val="18"/>
        </w:rPr>
        <w:t>no</w:t>
      </w:r>
      <w:r>
        <w:rPr>
          <w:spacing w:val="-2"/>
          <w:sz w:val="18"/>
        </w:rPr>
        <w:t> </w:t>
      </w:r>
      <w:r>
        <w:rPr>
          <w:sz w:val="18"/>
        </w:rPr>
        <w:t>hemos</w:t>
      </w:r>
      <w:r>
        <w:rPr>
          <w:spacing w:val="-2"/>
          <w:sz w:val="18"/>
        </w:rPr>
        <w:t> </w:t>
      </w:r>
      <w:r>
        <w:rPr>
          <w:sz w:val="18"/>
        </w:rPr>
        <w:t>elegido</w:t>
      </w:r>
      <w:r>
        <w:rPr>
          <w:spacing w:val="-4"/>
          <w:sz w:val="18"/>
        </w:rPr>
        <w:t> </w:t>
      </w:r>
      <w:r>
        <w:rPr>
          <w:sz w:val="18"/>
        </w:rPr>
        <w:t>el</w:t>
      </w:r>
      <w:r>
        <w:rPr>
          <w:spacing w:val="-4"/>
          <w:sz w:val="18"/>
        </w:rPr>
        <w:t> </w:t>
      </w:r>
      <w:r>
        <w:rPr>
          <w:sz w:val="18"/>
        </w:rPr>
        <w:t>momento</w:t>
      </w:r>
    </w:p>
    <w:p>
      <w:pPr>
        <w:pStyle w:val="BodyText"/>
        <w:spacing w:line="501" w:lineRule="auto" w:before="36"/>
        <w:ind w:left="621" w:right="224"/>
      </w:pPr>
      <w:r>
        <w:rPr/>
        <w:t>adecuado para transmitirlo o entablar una relación. Es importante cuidar algunos aspectos que se refieren al momento en el que se quiere establecer la comunicación:</w:t>
      </w:r>
    </w:p>
    <w:p>
      <w:pPr>
        <w:pStyle w:val="ListParagraph"/>
        <w:numPr>
          <w:ilvl w:val="0"/>
          <w:numId w:val="2"/>
        </w:numPr>
        <w:tabs>
          <w:tab w:pos="1461" w:val="left" w:leader="none"/>
          <w:tab w:pos="1462" w:val="left" w:leader="none"/>
        </w:tabs>
        <w:spacing w:line="226" w:lineRule="exact" w:before="0" w:after="0"/>
        <w:ind w:left="1462" w:right="0" w:hanging="601"/>
        <w:jc w:val="left"/>
        <w:rPr>
          <w:sz w:val="18"/>
        </w:rPr>
      </w:pPr>
      <w:r>
        <w:rPr>
          <w:sz w:val="18"/>
        </w:rPr>
        <w:t>El ambiente: el lugar, el ruido que exista, el nivel de</w:t>
      </w:r>
      <w:r>
        <w:rPr>
          <w:spacing w:val="-13"/>
          <w:sz w:val="18"/>
        </w:rPr>
        <w:t> </w:t>
      </w:r>
      <w:r>
        <w:rPr>
          <w:sz w:val="18"/>
        </w:rPr>
        <w:t>intimidad...</w:t>
      </w:r>
    </w:p>
    <w:p>
      <w:pPr>
        <w:pStyle w:val="BodyText"/>
        <w:spacing w:before="4"/>
        <w:rPr>
          <w:sz w:val="20"/>
        </w:rPr>
      </w:pPr>
    </w:p>
    <w:p>
      <w:pPr>
        <w:pStyle w:val="ListParagraph"/>
        <w:numPr>
          <w:ilvl w:val="0"/>
          <w:numId w:val="2"/>
        </w:numPr>
        <w:tabs>
          <w:tab w:pos="1461" w:val="left" w:leader="none"/>
          <w:tab w:pos="1462" w:val="left" w:leader="none"/>
        </w:tabs>
        <w:spacing w:line="240" w:lineRule="auto" w:before="1" w:after="0"/>
        <w:ind w:left="1462" w:right="0" w:hanging="601"/>
        <w:jc w:val="left"/>
        <w:rPr>
          <w:sz w:val="18"/>
        </w:rPr>
      </w:pPr>
      <w:r>
        <w:rPr/>
        <w:pict>
          <v:group style="position:absolute;margin-left:125.660004pt;margin-top:10.411908pt;width:386.15pt;height:23.2pt;mso-position-horizontal-relative:page;mso-position-vertical-relative:paragraph;z-index:251668480" coordorigin="2513,208" coordsize="7723,464">
            <v:rect style="position:absolute;left:2513;top:208;width:7723;height:464" filled="true" fillcolor="#ffffff" stroked="false">
              <v:fill type="solid"/>
            </v:rect>
            <v:shape style="position:absolute;left:2513;top:208;width:7723;height:464" type="#_x0000_t202" filled="false" stroked="false">
              <v:textbox inset="0,0,0,0">
                <w:txbxContent>
                  <w:p>
                    <w:pPr>
                      <w:spacing w:line="240" w:lineRule="auto" w:before="3"/>
                      <w:rPr>
                        <w:sz w:val="19"/>
                      </w:rPr>
                    </w:pPr>
                  </w:p>
                  <w:p>
                    <w:pPr>
                      <w:spacing w:before="1"/>
                      <w:ind w:left="388" w:right="0" w:firstLine="0"/>
                      <w:jc w:val="left"/>
                      <w:rPr>
                        <w:sz w:val="18"/>
                      </w:rPr>
                    </w:pPr>
                    <w:r>
                      <w:rPr>
                        <w:sz w:val="18"/>
                      </w:rPr>
                      <w:t>interlocutor.</w:t>
                    </w:r>
                  </w:p>
                </w:txbxContent>
              </v:textbox>
              <w10:wrap type="none"/>
            </v:shape>
            <w10:wrap type="none"/>
          </v:group>
        </w:pict>
      </w:r>
      <w:r>
        <w:rPr>
          <w:sz w:val="18"/>
        </w:rPr>
        <w:t>Si vamos a criticar o pedir explicaciones debemos esperar a estar a solas con</w:t>
      </w:r>
      <w:r>
        <w:rPr>
          <w:spacing w:val="-24"/>
          <w:sz w:val="18"/>
        </w:rPr>
        <w:t> </w:t>
      </w:r>
      <w:r>
        <w:rPr>
          <w:sz w:val="18"/>
        </w:rPr>
        <w:t>nuestro</w:t>
      </w:r>
    </w:p>
    <w:p>
      <w:pPr>
        <w:pStyle w:val="BodyText"/>
        <w:rPr>
          <w:sz w:val="20"/>
        </w:rPr>
      </w:pPr>
    </w:p>
    <w:p>
      <w:pPr>
        <w:pStyle w:val="BodyText"/>
        <w:spacing w:before="3"/>
        <w:rPr>
          <w:sz w:val="29"/>
        </w:rPr>
      </w:pPr>
    </w:p>
    <w:p>
      <w:pPr>
        <w:pStyle w:val="ListParagraph"/>
        <w:numPr>
          <w:ilvl w:val="0"/>
          <w:numId w:val="2"/>
        </w:numPr>
        <w:tabs>
          <w:tab w:pos="1461" w:val="left" w:leader="none"/>
          <w:tab w:pos="1462" w:val="left" w:leader="none"/>
        </w:tabs>
        <w:spacing w:line="240" w:lineRule="auto" w:before="97" w:after="0"/>
        <w:ind w:left="1462" w:right="0" w:hanging="601"/>
        <w:jc w:val="left"/>
        <w:rPr>
          <w:sz w:val="18"/>
        </w:rPr>
      </w:pPr>
      <w:r>
        <w:rPr>
          <w:sz w:val="18"/>
        </w:rPr>
        <w:t>Si vamos a elogiarlo, será bueno que esté con su grupo u otras personas</w:t>
      </w:r>
      <w:r>
        <w:rPr>
          <w:spacing w:val="-31"/>
          <w:sz w:val="18"/>
        </w:rPr>
        <w:t> </w:t>
      </w:r>
      <w:r>
        <w:rPr>
          <w:sz w:val="18"/>
        </w:rPr>
        <w:t>significativas.</w:t>
      </w:r>
    </w:p>
    <w:p>
      <w:pPr>
        <w:pStyle w:val="BodyText"/>
        <w:spacing w:before="4"/>
        <w:rPr>
          <w:sz w:val="20"/>
        </w:rPr>
      </w:pPr>
    </w:p>
    <w:p>
      <w:pPr>
        <w:pStyle w:val="BodyText"/>
        <w:tabs>
          <w:tab w:pos="1461" w:val="left" w:leader="none"/>
        </w:tabs>
        <w:ind w:left="861"/>
      </w:pPr>
      <w:r>
        <w:rPr/>
        <w:pict>
          <v:group style="position:absolute;margin-left:125.660004pt;margin-top:10.361890pt;width:386.15pt;height:21.6pt;mso-position-horizontal-relative:page;mso-position-vertical-relative:paragraph;z-index:251670528" coordorigin="2513,207" coordsize="7723,432">
            <v:rect style="position:absolute;left:2513;top:207;width:7723;height:432" filled="true" fillcolor="#ffffff" stroked="false">
              <v:fill type="solid"/>
            </v:rect>
            <v:shape style="position:absolute;left:2513;top:207;width:7723;height:432" type="#_x0000_t202" filled="false" stroked="false">
              <v:textbox inset="0,0,0,0">
                <w:txbxContent>
                  <w:p>
                    <w:pPr>
                      <w:spacing w:line="240" w:lineRule="auto" w:before="6"/>
                      <w:rPr>
                        <w:sz w:val="19"/>
                      </w:rPr>
                    </w:pPr>
                  </w:p>
                  <w:p>
                    <w:pPr>
                      <w:spacing w:before="0"/>
                      <w:ind w:left="388" w:right="0" w:firstLine="0"/>
                      <w:jc w:val="left"/>
                      <w:rPr>
                        <w:sz w:val="18"/>
                      </w:rPr>
                    </w:pPr>
                    <w:r>
                      <w:rPr>
                        <w:sz w:val="18"/>
                      </w:rPr>
                      <w:t>el momento apropiado utilizaremos frases como: “si no te importa podemos seguir</w:t>
                    </w:r>
                  </w:p>
                </w:txbxContent>
              </v:textbox>
              <w10:wrap type="none"/>
            </v:shape>
            <w10:wrap type="none"/>
          </v:group>
        </w:pict>
      </w:r>
      <w:r>
        <w:rPr>
          <w:rFonts w:ascii="Courier New" w:hAnsi="Courier New"/>
          <w:sz w:val="20"/>
        </w:rPr>
        <w:t>o</w:t>
        <w:tab/>
      </w:r>
      <w:r>
        <w:rPr/>
        <w:t>Si ha comenzado una discusión y vemos que se nos escapa de las manos o que no</w:t>
      </w:r>
      <w:r>
        <w:rPr>
          <w:spacing w:val="-31"/>
        </w:rPr>
        <w:t> </w:t>
      </w:r>
      <w:r>
        <w:rPr/>
        <w:t>es</w:t>
      </w:r>
    </w:p>
    <w:p>
      <w:pPr>
        <w:pStyle w:val="BodyText"/>
        <w:rPr>
          <w:sz w:val="20"/>
        </w:rPr>
      </w:pPr>
    </w:p>
    <w:p>
      <w:pPr>
        <w:pStyle w:val="BodyText"/>
        <w:spacing w:before="10"/>
        <w:rPr>
          <w:sz w:val="26"/>
        </w:rPr>
      </w:pPr>
    </w:p>
    <w:p>
      <w:pPr>
        <w:pStyle w:val="BodyText"/>
        <w:spacing w:before="95"/>
        <w:ind w:left="1221"/>
      </w:pPr>
      <w:r>
        <w:rPr/>
        <w:t>discutiendo esto en... más tarde”.</w:t>
      </w:r>
    </w:p>
    <w:sectPr>
      <w:pgSz w:w="11910" w:h="16840"/>
      <w:pgMar w:top="1540" w:bottom="28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o"/>
      <w:lvlJc w:val="left"/>
      <w:pPr>
        <w:ind w:left="1462" w:hanging="600"/>
      </w:pPr>
      <w:rPr>
        <w:rFonts w:hint="default" w:ascii="Courier New" w:hAnsi="Courier New" w:eastAsia="Courier New" w:cs="Courier New"/>
        <w:w w:val="99"/>
        <w:sz w:val="20"/>
        <w:szCs w:val="20"/>
        <w:lang w:val="es-ES" w:eastAsia="es-ES" w:bidi="es-ES"/>
      </w:rPr>
    </w:lvl>
    <w:lvl w:ilvl="1">
      <w:start w:val="0"/>
      <w:numFmt w:val="bullet"/>
      <w:lvlText w:val="•"/>
      <w:lvlJc w:val="left"/>
      <w:pPr>
        <w:ind w:left="2180" w:hanging="600"/>
      </w:pPr>
      <w:rPr>
        <w:rFonts w:hint="default"/>
        <w:lang w:val="es-ES" w:eastAsia="es-ES" w:bidi="es-ES"/>
      </w:rPr>
    </w:lvl>
    <w:lvl w:ilvl="2">
      <w:start w:val="0"/>
      <w:numFmt w:val="bullet"/>
      <w:lvlText w:val="•"/>
      <w:lvlJc w:val="left"/>
      <w:pPr>
        <w:ind w:left="2901" w:hanging="600"/>
      </w:pPr>
      <w:rPr>
        <w:rFonts w:hint="default"/>
        <w:lang w:val="es-ES" w:eastAsia="es-ES" w:bidi="es-ES"/>
      </w:rPr>
    </w:lvl>
    <w:lvl w:ilvl="3">
      <w:start w:val="0"/>
      <w:numFmt w:val="bullet"/>
      <w:lvlText w:val="•"/>
      <w:lvlJc w:val="left"/>
      <w:pPr>
        <w:ind w:left="3621" w:hanging="600"/>
      </w:pPr>
      <w:rPr>
        <w:rFonts w:hint="default"/>
        <w:lang w:val="es-ES" w:eastAsia="es-ES" w:bidi="es-ES"/>
      </w:rPr>
    </w:lvl>
    <w:lvl w:ilvl="4">
      <w:start w:val="0"/>
      <w:numFmt w:val="bullet"/>
      <w:lvlText w:val="•"/>
      <w:lvlJc w:val="left"/>
      <w:pPr>
        <w:ind w:left="4342" w:hanging="600"/>
      </w:pPr>
      <w:rPr>
        <w:rFonts w:hint="default"/>
        <w:lang w:val="es-ES" w:eastAsia="es-ES" w:bidi="es-ES"/>
      </w:rPr>
    </w:lvl>
    <w:lvl w:ilvl="5">
      <w:start w:val="0"/>
      <w:numFmt w:val="bullet"/>
      <w:lvlText w:val="•"/>
      <w:lvlJc w:val="left"/>
      <w:pPr>
        <w:ind w:left="5063" w:hanging="600"/>
      </w:pPr>
      <w:rPr>
        <w:rFonts w:hint="default"/>
        <w:lang w:val="es-ES" w:eastAsia="es-ES" w:bidi="es-ES"/>
      </w:rPr>
    </w:lvl>
    <w:lvl w:ilvl="6">
      <w:start w:val="0"/>
      <w:numFmt w:val="bullet"/>
      <w:lvlText w:val="•"/>
      <w:lvlJc w:val="left"/>
      <w:pPr>
        <w:ind w:left="5783" w:hanging="600"/>
      </w:pPr>
      <w:rPr>
        <w:rFonts w:hint="default"/>
        <w:lang w:val="es-ES" w:eastAsia="es-ES" w:bidi="es-ES"/>
      </w:rPr>
    </w:lvl>
    <w:lvl w:ilvl="7">
      <w:start w:val="0"/>
      <w:numFmt w:val="bullet"/>
      <w:lvlText w:val="•"/>
      <w:lvlJc w:val="left"/>
      <w:pPr>
        <w:ind w:left="6504" w:hanging="600"/>
      </w:pPr>
      <w:rPr>
        <w:rFonts w:hint="default"/>
        <w:lang w:val="es-ES" w:eastAsia="es-ES" w:bidi="es-ES"/>
      </w:rPr>
    </w:lvl>
    <w:lvl w:ilvl="8">
      <w:start w:val="0"/>
      <w:numFmt w:val="bullet"/>
      <w:lvlText w:val="•"/>
      <w:lvlJc w:val="left"/>
      <w:pPr>
        <w:ind w:left="7225" w:hanging="600"/>
      </w:pPr>
      <w:rPr>
        <w:rFonts w:hint="default"/>
        <w:lang w:val="es-ES" w:eastAsia="es-ES" w:bidi="es-ES"/>
      </w:rPr>
    </w:lvl>
  </w:abstractNum>
  <w:abstractNum w:abstractNumId="0">
    <w:multiLevelType w:val="hybridMultilevel"/>
    <w:lvl w:ilvl="0">
      <w:start w:val="1"/>
      <w:numFmt w:val="decimal"/>
      <w:lvlText w:val="%1."/>
      <w:lvlJc w:val="left"/>
      <w:pPr>
        <w:ind w:left="429" w:hanging="257"/>
        <w:jc w:val="left"/>
      </w:pPr>
      <w:rPr>
        <w:rFonts w:hint="default" w:ascii="Arial" w:hAnsi="Arial" w:eastAsia="Arial" w:cs="Arial"/>
        <w:b/>
        <w:bCs/>
        <w:color w:val="448987"/>
        <w:spacing w:val="-1"/>
        <w:w w:val="100"/>
        <w:sz w:val="23"/>
        <w:szCs w:val="23"/>
        <w:lang w:val="es-ES" w:eastAsia="es-ES" w:bidi="es-ES"/>
      </w:rPr>
    </w:lvl>
    <w:lvl w:ilvl="1">
      <w:start w:val="1"/>
      <w:numFmt w:val="decimal"/>
      <w:lvlText w:val="%1.%2."/>
      <w:lvlJc w:val="left"/>
      <w:pPr>
        <w:ind w:left="560" w:hanging="387"/>
        <w:jc w:val="left"/>
      </w:pPr>
      <w:rPr>
        <w:rFonts w:hint="default" w:ascii="Arial" w:hAnsi="Arial" w:eastAsia="Arial" w:cs="Arial"/>
        <w:b/>
        <w:bCs/>
        <w:i/>
        <w:color w:val="448987"/>
        <w:spacing w:val="-1"/>
        <w:w w:val="99"/>
        <w:sz w:val="20"/>
        <w:szCs w:val="20"/>
        <w:lang w:val="es-ES" w:eastAsia="es-ES" w:bidi="es-ES"/>
      </w:rPr>
    </w:lvl>
    <w:lvl w:ilvl="2">
      <w:start w:val="0"/>
      <w:numFmt w:val="bullet"/>
      <w:lvlText w:val="•"/>
      <w:lvlJc w:val="left"/>
      <w:pPr>
        <w:ind w:left="1460" w:hanging="387"/>
      </w:pPr>
      <w:rPr>
        <w:rFonts w:hint="default"/>
        <w:lang w:val="es-ES" w:eastAsia="es-ES" w:bidi="es-ES"/>
      </w:rPr>
    </w:lvl>
    <w:lvl w:ilvl="3">
      <w:start w:val="0"/>
      <w:numFmt w:val="bullet"/>
      <w:lvlText w:val="•"/>
      <w:lvlJc w:val="left"/>
      <w:pPr>
        <w:ind w:left="2361" w:hanging="387"/>
      </w:pPr>
      <w:rPr>
        <w:rFonts w:hint="default"/>
        <w:lang w:val="es-ES" w:eastAsia="es-ES" w:bidi="es-ES"/>
      </w:rPr>
    </w:lvl>
    <w:lvl w:ilvl="4">
      <w:start w:val="0"/>
      <w:numFmt w:val="bullet"/>
      <w:lvlText w:val="•"/>
      <w:lvlJc w:val="left"/>
      <w:pPr>
        <w:ind w:left="3262" w:hanging="387"/>
      </w:pPr>
      <w:rPr>
        <w:rFonts w:hint="default"/>
        <w:lang w:val="es-ES" w:eastAsia="es-ES" w:bidi="es-ES"/>
      </w:rPr>
    </w:lvl>
    <w:lvl w:ilvl="5">
      <w:start w:val="0"/>
      <w:numFmt w:val="bullet"/>
      <w:lvlText w:val="•"/>
      <w:lvlJc w:val="left"/>
      <w:pPr>
        <w:ind w:left="4162" w:hanging="387"/>
      </w:pPr>
      <w:rPr>
        <w:rFonts w:hint="default"/>
        <w:lang w:val="es-ES" w:eastAsia="es-ES" w:bidi="es-ES"/>
      </w:rPr>
    </w:lvl>
    <w:lvl w:ilvl="6">
      <w:start w:val="0"/>
      <w:numFmt w:val="bullet"/>
      <w:lvlText w:val="•"/>
      <w:lvlJc w:val="left"/>
      <w:pPr>
        <w:ind w:left="5063" w:hanging="387"/>
      </w:pPr>
      <w:rPr>
        <w:rFonts w:hint="default"/>
        <w:lang w:val="es-ES" w:eastAsia="es-ES" w:bidi="es-ES"/>
      </w:rPr>
    </w:lvl>
    <w:lvl w:ilvl="7">
      <w:start w:val="0"/>
      <w:numFmt w:val="bullet"/>
      <w:lvlText w:val="•"/>
      <w:lvlJc w:val="left"/>
      <w:pPr>
        <w:ind w:left="5964" w:hanging="387"/>
      </w:pPr>
      <w:rPr>
        <w:rFonts w:hint="default"/>
        <w:lang w:val="es-ES" w:eastAsia="es-ES" w:bidi="es-ES"/>
      </w:rPr>
    </w:lvl>
    <w:lvl w:ilvl="8">
      <w:start w:val="0"/>
      <w:numFmt w:val="bullet"/>
      <w:lvlText w:val="•"/>
      <w:lvlJc w:val="left"/>
      <w:pPr>
        <w:ind w:left="6864" w:hanging="387"/>
      </w:pPr>
      <w:rPr>
        <w:rFonts w:hint="default"/>
        <w:lang w:val="es-ES" w:eastAsia="es-ES" w:bidi="es-E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s-ES" w:bidi="es-ES"/>
    </w:rPr>
  </w:style>
  <w:style w:styleId="BodyText" w:type="paragraph">
    <w:name w:val="Body Text"/>
    <w:basedOn w:val="Normal"/>
    <w:uiPriority w:val="1"/>
    <w:qFormat/>
    <w:pPr/>
    <w:rPr>
      <w:rFonts w:ascii="Arial" w:hAnsi="Arial" w:eastAsia="Arial" w:cs="Arial"/>
      <w:sz w:val="18"/>
      <w:szCs w:val="18"/>
      <w:lang w:val="es-ES" w:eastAsia="es-ES" w:bidi="es-ES"/>
    </w:rPr>
  </w:style>
  <w:style w:styleId="Heading1" w:type="paragraph">
    <w:name w:val="Heading 1"/>
    <w:basedOn w:val="Normal"/>
    <w:uiPriority w:val="1"/>
    <w:qFormat/>
    <w:pPr>
      <w:ind w:left="429" w:hanging="257"/>
      <w:outlineLvl w:val="1"/>
    </w:pPr>
    <w:rPr>
      <w:rFonts w:ascii="Arial" w:hAnsi="Arial" w:eastAsia="Arial" w:cs="Arial"/>
      <w:b/>
      <w:bCs/>
      <w:sz w:val="23"/>
      <w:szCs w:val="23"/>
      <w:lang w:val="es-ES" w:eastAsia="es-ES" w:bidi="es-ES"/>
    </w:rPr>
  </w:style>
  <w:style w:styleId="Heading2" w:type="paragraph">
    <w:name w:val="Heading 2"/>
    <w:basedOn w:val="Normal"/>
    <w:uiPriority w:val="1"/>
    <w:qFormat/>
    <w:pPr>
      <w:spacing w:before="24"/>
      <w:ind w:left="560" w:hanging="388"/>
      <w:outlineLvl w:val="2"/>
    </w:pPr>
    <w:rPr>
      <w:rFonts w:ascii="Arial" w:hAnsi="Arial" w:eastAsia="Arial" w:cs="Arial"/>
      <w:b/>
      <w:bCs/>
      <w:i/>
      <w:sz w:val="20"/>
      <w:szCs w:val="20"/>
      <w:lang w:val="es-ES" w:eastAsia="es-ES" w:bidi="es-ES"/>
    </w:rPr>
  </w:style>
  <w:style w:styleId="Heading3" w:type="paragraph">
    <w:name w:val="Heading 3"/>
    <w:basedOn w:val="Normal"/>
    <w:uiPriority w:val="1"/>
    <w:qFormat/>
    <w:pPr>
      <w:ind w:left="173"/>
      <w:outlineLvl w:val="3"/>
    </w:pPr>
    <w:rPr>
      <w:rFonts w:ascii="Arial" w:hAnsi="Arial" w:eastAsia="Arial" w:cs="Arial"/>
      <w:b/>
      <w:bCs/>
      <w:sz w:val="18"/>
      <w:szCs w:val="18"/>
      <w:lang w:val="es-ES" w:eastAsia="es-ES" w:bidi="es-ES"/>
    </w:rPr>
  </w:style>
  <w:style w:styleId="ListParagraph" w:type="paragraph">
    <w:name w:val="List Paragraph"/>
    <w:basedOn w:val="Normal"/>
    <w:uiPriority w:val="1"/>
    <w:qFormat/>
    <w:pPr>
      <w:ind w:left="1462" w:hanging="601"/>
    </w:pPr>
    <w:rPr>
      <w:rFonts w:ascii="Arial" w:hAnsi="Arial" w:eastAsia="Arial" w:cs="Arial"/>
      <w:lang w:val="es-ES" w:eastAsia="es-ES" w:bidi="es-ES"/>
    </w:rPr>
  </w:style>
  <w:style w:styleId="TableParagraph" w:type="paragraph">
    <w:name w:val="Table Paragraph"/>
    <w:basedOn w:val="Normal"/>
    <w:uiPriority w:val="1"/>
    <w:qFormat/>
    <w:pPr/>
    <w:rPr>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dcterms:created xsi:type="dcterms:W3CDTF">2020-09-05T20:05:54Z</dcterms:created>
  <dcterms:modified xsi:type="dcterms:W3CDTF">2020-09-05T20:05:54Z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2011-12-08T00:00:00Z</vt:filetime>
  </property>
  <property fmtid="{D5CDD505-2E9C-101B-9397-08002B2CF9AE}" pid="3" name="Creator">
    <vt:lpwstr>Microsoft® Word 2010</vt:lpwstr>
  </property>
  <property fmtid="{D5CDD505-2E9C-101B-9397-08002B2CF9AE}" pid="4" name="LastSaved">
    <vt:filetime>2020-09-05T00:00:00Z</vt:filetime>
  </property>
</Properties>
</file>