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lang w:val="nl-NL"/>
        </w:rPr>
        <w:id w:val="-725062293"/>
        <w:docPartObj>
          <w:docPartGallery w:val="Cover Pages"/>
          <w:docPartUnique/>
        </w:docPartObj>
      </w:sdtPr>
      <w:sdtEndPr/>
      <w:sdtContent>
        <w:p w:rsidR="00F269BD" w:rsidRDefault="00F269BD">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69BD" w:rsidRPr="00F269BD" w:rsidRDefault="00F269BD">
                                  <w:pPr>
                                    <w:pStyle w:val="NoSpacing"/>
                                    <w:jc w:val="right"/>
                                    <w:rPr>
                                      <w:color w:val="FFFFFF" w:themeColor="background1"/>
                                      <w:sz w:val="28"/>
                                      <w:szCs w:val="28"/>
                                      <w:lang w:val="en-GB"/>
                                    </w:rPr>
                                  </w:pPr>
                                  <w:r>
                                    <w:rPr>
                                      <w:color w:val="FFFFFF" w:themeColor="background1"/>
                                      <w:sz w:val="28"/>
                                      <w:szCs w:val="28"/>
                                      <w:lang w:val="en-GB"/>
                                    </w:rPr>
                                    <w:t>27-05-2016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F269BD" w:rsidRPr="00F269BD" w:rsidRDefault="00F269BD">
                            <w:pPr>
                              <w:pStyle w:val="NoSpacing"/>
                              <w:jc w:val="right"/>
                              <w:rPr>
                                <w:color w:val="FFFFFF" w:themeColor="background1"/>
                                <w:sz w:val="28"/>
                                <w:szCs w:val="28"/>
                                <w:lang w:val="en-GB"/>
                              </w:rPr>
                            </w:pPr>
                            <w:r>
                              <w:rPr>
                                <w:color w:val="FFFFFF" w:themeColor="background1"/>
                                <w:sz w:val="28"/>
                                <w:szCs w:val="28"/>
                                <w:lang w:val="en-GB"/>
                              </w:rPr>
                              <w:t>27-05-2016</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E94D87" wp14:editId="2350069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69BD" w:rsidRDefault="003E680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269BD">
                                      <w:rPr>
                                        <w:rFonts w:asciiTheme="majorHAnsi" w:eastAsiaTheme="majorEastAsia" w:hAnsiTheme="majorHAnsi" w:cstheme="majorBidi"/>
                                        <w:color w:val="262626" w:themeColor="text1" w:themeTint="D9"/>
                                        <w:sz w:val="72"/>
                                        <w:szCs w:val="72"/>
                                      </w:rPr>
                                      <w:t>Tweakers</w:t>
                                    </w:r>
                                    <w:proofErr w:type="spellEnd"/>
                                  </w:sdtContent>
                                </w:sdt>
                              </w:p>
                              <w:p w:rsidR="00F269BD" w:rsidRDefault="003E680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69BD">
                                      <w:rPr>
                                        <w:color w:val="404040" w:themeColor="text1" w:themeTint="BF"/>
                                        <w:sz w:val="36"/>
                                        <w:szCs w:val="36"/>
                                      </w:rPr>
                                      <w:t>Omschrijving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E94D87"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F269BD" w:rsidRDefault="003E680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269BD">
                                <w:rPr>
                                  <w:rFonts w:asciiTheme="majorHAnsi" w:eastAsiaTheme="majorEastAsia" w:hAnsiTheme="majorHAnsi" w:cstheme="majorBidi"/>
                                  <w:color w:val="262626" w:themeColor="text1" w:themeTint="D9"/>
                                  <w:sz w:val="72"/>
                                  <w:szCs w:val="72"/>
                                </w:rPr>
                                <w:t>Tweakers</w:t>
                              </w:r>
                              <w:proofErr w:type="spellEnd"/>
                            </w:sdtContent>
                          </w:sdt>
                        </w:p>
                        <w:p w:rsidR="00F269BD" w:rsidRDefault="003E680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69BD">
                                <w:rPr>
                                  <w:color w:val="404040" w:themeColor="text1" w:themeTint="BF"/>
                                  <w:sz w:val="36"/>
                                  <w:szCs w:val="36"/>
                                </w:rPr>
                                <w:t>Omschrijving</w:t>
                              </w:r>
                            </w:sdtContent>
                          </w:sdt>
                        </w:p>
                      </w:txbxContent>
                    </v:textbox>
                    <w10:wrap anchorx="page" anchory="page"/>
                  </v:shape>
                </w:pict>
              </mc:Fallback>
            </mc:AlternateContent>
          </w:r>
        </w:p>
        <w:p w:rsidR="00F269BD" w:rsidRDefault="00F269BD">
          <w:r>
            <w:rPr>
              <w:noProof/>
              <w:lang w:val="en-US"/>
            </w:rPr>
            <mc:AlternateContent>
              <mc:Choice Requires="wps">
                <w:drawing>
                  <wp:anchor distT="0" distB="0" distL="114300" distR="114300" simplePos="0" relativeHeight="251661312" behindDoc="0" locked="0" layoutInCell="1" allowOverlap="1" wp14:anchorId="55793455" wp14:editId="25D98968">
                    <wp:simplePos x="0" y="0"/>
                    <wp:positionH relativeFrom="margin">
                      <wp:align>right</wp:align>
                    </wp:positionH>
                    <wp:positionV relativeFrom="margin">
                      <wp:align>bottom</wp:align>
                    </wp:positionV>
                    <wp:extent cx="3657600" cy="365760"/>
                    <wp:effectExtent l="0" t="0" r="7620" b="63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69BD" w:rsidRDefault="00F269BD" w:rsidP="00F269BD">
                                <w:pPr>
                                  <w:pStyle w:val="NoSpacing"/>
                                  <w:jc w:val="right"/>
                                  <w:rPr>
                                    <w:color w:val="5B9BD5" w:themeColor="accent1"/>
                                    <w:sz w:val="26"/>
                                    <w:szCs w:val="26"/>
                                    <w:lang w:val="en-GB"/>
                                  </w:rPr>
                                </w:pPr>
                                <w:r>
                                  <w:rPr>
                                    <w:color w:val="5B9BD5" w:themeColor="accent1"/>
                                    <w:sz w:val="26"/>
                                    <w:szCs w:val="26"/>
                                    <w:lang w:val="en-GB"/>
                                  </w:rPr>
                                  <w:t>Marie-Rose Heijkoop</w:t>
                                </w:r>
                              </w:p>
                              <w:p w:rsidR="00F269BD" w:rsidRDefault="00F269BD" w:rsidP="00F269BD">
                                <w:pPr>
                                  <w:pStyle w:val="NoSpacing"/>
                                  <w:jc w:val="right"/>
                                  <w:rPr>
                                    <w:color w:val="5B9BD5" w:themeColor="accent1"/>
                                    <w:sz w:val="26"/>
                                    <w:szCs w:val="26"/>
                                    <w:lang w:val="en-GB"/>
                                  </w:rPr>
                                </w:pPr>
                                <w:proofErr w:type="spellStart"/>
                                <w:r>
                                  <w:rPr>
                                    <w:color w:val="5B9BD5" w:themeColor="accent1"/>
                                    <w:sz w:val="26"/>
                                    <w:szCs w:val="26"/>
                                    <w:lang w:val="en-GB"/>
                                  </w:rPr>
                                  <w:t>Versie</w:t>
                                </w:r>
                                <w:proofErr w:type="spellEnd"/>
                                <w:r>
                                  <w:rPr>
                                    <w:color w:val="5B9BD5" w:themeColor="accent1"/>
                                    <w:sz w:val="26"/>
                                    <w:szCs w:val="26"/>
                                    <w:lang w:val="en-GB"/>
                                  </w:rPr>
                                  <w:t xml:space="preserve"> 1.1</w:t>
                                </w:r>
                              </w:p>
                              <w:p w:rsidR="00F269BD" w:rsidRPr="00F269BD" w:rsidRDefault="00F269BD" w:rsidP="00F269BD">
                                <w:pPr>
                                  <w:pStyle w:val="NoSpacing"/>
                                  <w:jc w:val="right"/>
                                  <w:rPr>
                                    <w:color w:val="5B9BD5" w:themeColor="accent1"/>
                                    <w:sz w:val="26"/>
                                    <w:szCs w:val="26"/>
                                    <w:lang w:val="en-GB"/>
                                  </w:rPr>
                                </w:pPr>
                                <w:r>
                                  <w:rPr>
                                    <w:color w:val="5B9BD5" w:themeColor="accent1"/>
                                    <w:sz w:val="26"/>
                                    <w:szCs w:val="26"/>
                                    <w:lang w:val="en-GB"/>
                                  </w:rPr>
                                  <w:t>S25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5793455" id="Text Box 32" o:spid="_x0000_s1056" type="#_x0000_t202" style="position:absolute;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" filled="f" stroked="f" strokeweight=".5pt">
                    <v:textbox style="mso-fit-shape-to-text:t" inset="0,0,0,0">
                      <w:txbxContent>
                        <w:p w:rsidR="00F269BD" w:rsidRDefault="00F269BD" w:rsidP="00F269BD">
                          <w:pPr>
                            <w:pStyle w:val="NoSpacing"/>
                            <w:jc w:val="right"/>
                            <w:rPr>
                              <w:color w:val="5B9BD5" w:themeColor="accent1"/>
                              <w:sz w:val="26"/>
                              <w:szCs w:val="26"/>
                              <w:lang w:val="en-GB"/>
                            </w:rPr>
                          </w:pPr>
                          <w:r>
                            <w:rPr>
                              <w:color w:val="5B9BD5" w:themeColor="accent1"/>
                              <w:sz w:val="26"/>
                              <w:szCs w:val="26"/>
                              <w:lang w:val="en-GB"/>
                            </w:rPr>
                            <w:t>Marie-Rose Heijkoop</w:t>
                          </w:r>
                        </w:p>
                        <w:p w:rsidR="00F269BD" w:rsidRDefault="00F269BD" w:rsidP="00F269BD">
                          <w:pPr>
                            <w:pStyle w:val="NoSpacing"/>
                            <w:jc w:val="right"/>
                            <w:rPr>
                              <w:color w:val="5B9BD5" w:themeColor="accent1"/>
                              <w:sz w:val="26"/>
                              <w:szCs w:val="26"/>
                              <w:lang w:val="en-GB"/>
                            </w:rPr>
                          </w:pPr>
                          <w:proofErr w:type="spellStart"/>
                          <w:r>
                            <w:rPr>
                              <w:color w:val="5B9BD5" w:themeColor="accent1"/>
                              <w:sz w:val="26"/>
                              <w:szCs w:val="26"/>
                              <w:lang w:val="en-GB"/>
                            </w:rPr>
                            <w:t>Versie</w:t>
                          </w:r>
                          <w:proofErr w:type="spellEnd"/>
                          <w:r>
                            <w:rPr>
                              <w:color w:val="5B9BD5" w:themeColor="accent1"/>
                              <w:sz w:val="26"/>
                              <w:szCs w:val="26"/>
                              <w:lang w:val="en-GB"/>
                            </w:rPr>
                            <w:t xml:space="preserve"> 1.1</w:t>
                          </w:r>
                        </w:p>
                        <w:p w:rsidR="00F269BD" w:rsidRPr="00F269BD" w:rsidRDefault="00F269BD" w:rsidP="00F269BD">
                          <w:pPr>
                            <w:pStyle w:val="NoSpacing"/>
                            <w:jc w:val="right"/>
                            <w:rPr>
                              <w:color w:val="5B9BD5" w:themeColor="accent1"/>
                              <w:sz w:val="26"/>
                              <w:szCs w:val="26"/>
                              <w:lang w:val="en-GB"/>
                            </w:rPr>
                          </w:pPr>
                          <w:r>
                            <w:rPr>
                              <w:color w:val="5B9BD5" w:themeColor="accent1"/>
                              <w:sz w:val="26"/>
                              <w:szCs w:val="26"/>
                              <w:lang w:val="en-GB"/>
                            </w:rPr>
                            <w:t>S25</w:t>
                          </w:r>
                        </w:p>
                      </w:txbxContent>
                    </v:textbox>
                    <w10:wrap anchorx="margin" anchory="margin"/>
                  </v:shape>
                </w:pict>
              </mc:Fallback>
            </mc:AlternateContent>
          </w:r>
          <w:r>
            <w:br w:type="page"/>
          </w:r>
        </w:p>
      </w:sdtContent>
    </w:sdt>
    <w:sdt>
      <w:sdtPr>
        <w:rPr>
          <w:rFonts w:asciiTheme="minorHAnsi" w:eastAsiaTheme="minorHAnsi" w:hAnsiTheme="minorHAnsi" w:cstheme="minorBidi"/>
          <w:color w:val="auto"/>
          <w:sz w:val="22"/>
          <w:szCs w:val="22"/>
          <w:lang w:val="nl-NL"/>
        </w:rPr>
        <w:id w:val="-1297987073"/>
        <w:docPartObj>
          <w:docPartGallery w:val="Table of Contents"/>
          <w:docPartUnique/>
        </w:docPartObj>
      </w:sdtPr>
      <w:sdtEndPr>
        <w:rPr>
          <w:b/>
          <w:bCs/>
          <w:noProof/>
        </w:rPr>
      </w:sdtEndPr>
      <w:sdtContent>
        <w:p w:rsidR="00F269BD" w:rsidRDefault="00F269BD">
          <w:pPr>
            <w:pStyle w:val="TOCHeading"/>
          </w:pPr>
          <w:proofErr w:type="spellStart"/>
          <w:r>
            <w:t>Inhoudsopgave</w:t>
          </w:r>
          <w:proofErr w:type="spellEnd"/>
        </w:p>
        <w:p w:rsidR="00885123" w:rsidRDefault="00F269BD">
          <w:pPr>
            <w:pStyle w:val="TOC2"/>
            <w:tabs>
              <w:tab w:val="right" w:leader="dot" w:pos="9350"/>
            </w:tabs>
            <w:rPr>
              <w:rFonts w:eastAsiaTheme="minorEastAsia"/>
              <w:noProof/>
              <w:lang w:val="en-US"/>
            </w:rPr>
          </w:pPr>
          <w:r>
            <w:fldChar w:fldCharType="begin"/>
          </w:r>
          <w:r>
            <w:instrText xml:space="preserve"> TOC \o "1-3" \h \z \u </w:instrText>
          </w:r>
          <w:r>
            <w:fldChar w:fldCharType="separate"/>
          </w:r>
          <w:hyperlink w:anchor="_Toc452128821" w:history="1">
            <w:r w:rsidR="00885123" w:rsidRPr="008F733A">
              <w:rPr>
                <w:rStyle w:val="Hyperlink"/>
                <w:noProof/>
              </w:rPr>
              <w:t>Tweakers</w:t>
            </w:r>
            <w:r w:rsidR="00885123">
              <w:rPr>
                <w:noProof/>
                <w:webHidden/>
              </w:rPr>
              <w:tab/>
            </w:r>
            <w:r w:rsidR="00885123">
              <w:rPr>
                <w:noProof/>
                <w:webHidden/>
              </w:rPr>
              <w:fldChar w:fldCharType="begin"/>
            </w:r>
            <w:r w:rsidR="00885123">
              <w:rPr>
                <w:noProof/>
                <w:webHidden/>
              </w:rPr>
              <w:instrText xml:space="preserve"> PAGEREF _Toc452128821 \h </w:instrText>
            </w:r>
            <w:r w:rsidR="00885123">
              <w:rPr>
                <w:noProof/>
                <w:webHidden/>
              </w:rPr>
            </w:r>
            <w:r w:rsidR="00885123">
              <w:rPr>
                <w:noProof/>
                <w:webHidden/>
              </w:rPr>
              <w:fldChar w:fldCharType="separate"/>
            </w:r>
            <w:r w:rsidR="00885123">
              <w:rPr>
                <w:noProof/>
                <w:webHidden/>
              </w:rPr>
              <w:t>2</w:t>
            </w:r>
            <w:r w:rsidR="00885123">
              <w:rPr>
                <w:noProof/>
                <w:webHidden/>
              </w:rPr>
              <w:fldChar w:fldCharType="end"/>
            </w:r>
          </w:hyperlink>
        </w:p>
        <w:p w:rsidR="00885123" w:rsidRDefault="003E6807">
          <w:pPr>
            <w:pStyle w:val="TOC2"/>
            <w:tabs>
              <w:tab w:val="right" w:leader="dot" w:pos="9350"/>
            </w:tabs>
            <w:rPr>
              <w:rFonts w:eastAsiaTheme="minorEastAsia"/>
              <w:noProof/>
              <w:lang w:val="en-US"/>
            </w:rPr>
          </w:pPr>
          <w:hyperlink w:anchor="_Toc452128822" w:history="1">
            <w:r w:rsidR="00885123" w:rsidRPr="008F733A">
              <w:rPr>
                <w:rStyle w:val="Hyperlink"/>
                <w:noProof/>
              </w:rPr>
              <w:t>Database</w:t>
            </w:r>
            <w:r w:rsidR="00885123">
              <w:rPr>
                <w:noProof/>
                <w:webHidden/>
              </w:rPr>
              <w:tab/>
            </w:r>
            <w:r w:rsidR="00885123">
              <w:rPr>
                <w:noProof/>
                <w:webHidden/>
              </w:rPr>
              <w:fldChar w:fldCharType="begin"/>
            </w:r>
            <w:r w:rsidR="00885123">
              <w:rPr>
                <w:noProof/>
                <w:webHidden/>
              </w:rPr>
              <w:instrText xml:space="preserve"> PAGEREF _Toc452128822 \h </w:instrText>
            </w:r>
            <w:r w:rsidR="00885123">
              <w:rPr>
                <w:noProof/>
                <w:webHidden/>
              </w:rPr>
            </w:r>
            <w:r w:rsidR="00885123">
              <w:rPr>
                <w:noProof/>
                <w:webHidden/>
              </w:rPr>
              <w:fldChar w:fldCharType="separate"/>
            </w:r>
            <w:r w:rsidR="00885123">
              <w:rPr>
                <w:noProof/>
                <w:webHidden/>
              </w:rPr>
              <w:t>2</w:t>
            </w:r>
            <w:r w:rsidR="00885123">
              <w:rPr>
                <w:noProof/>
                <w:webHidden/>
              </w:rPr>
              <w:fldChar w:fldCharType="end"/>
            </w:r>
          </w:hyperlink>
        </w:p>
        <w:p w:rsidR="00885123" w:rsidRDefault="003E6807">
          <w:pPr>
            <w:pStyle w:val="TOC2"/>
            <w:tabs>
              <w:tab w:val="right" w:leader="dot" w:pos="9350"/>
            </w:tabs>
            <w:rPr>
              <w:rFonts w:eastAsiaTheme="minorEastAsia"/>
              <w:noProof/>
              <w:lang w:val="en-US"/>
            </w:rPr>
          </w:pPr>
          <w:hyperlink w:anchor="_Toc452128823" w:history="1">
            <w:r w:rsidR="00885123" w:rsidRPr="008F733A">
              <w:rPr>
                <w:rStyle w:val="Hyperlink"/>
                <w:noProof/>
              </w:rPr>
              <w:t>Klasses</w:t>
            </w:r>
            <w:r w:rsidR="00885123">
              <w:rPr>
                <w:noProof/>
                <w:webHidden/>
              </w:rPr>
              <w:tab/>
            </w:r>
            <w:r w:rsidR="00885123">
              <w:rPr>
                <w:noProof/>
                <w:webHidden/>
              </w:rPr>
              <w:fldChar w:fldCharType="begin"/>
            </w:r>
            <w:r w:rsidR="00885123">
              <w:rPr>
                <w:noProof/>
                <w:webHidden/>
              </w:rPr>
              <w:instrText xml:space="preserve"> PAGEREF _Toc452128823 \h </w:instrText>
            </w:r>
            <w:r w:rsidR="00885123">
              <w:rPr>
                <w:noProof/>
                <w:webHidden/>
              </w:rPr>
            </w:r>
            <w:r w:rsidR="00885123">
              <w:rPr>
                <w:noProof/>
                <w:webHidden/>
              </w:rPr>
              <w:fldChar w:fldCharType="separate"/>
            </w:r>
            <w:r w:rsidR="00885123">
              <w:rPr>
                <w:noProof/>
                <w:webHidden/>
              </w:rPr>
              <w:t>2</w:t>
            </w:r>
            <w:r w:rsidR="00885123">
              <w:rPr>
                <w:noProof/>
                <w:webHidden/>
              </w:rPr>
              <w:fldChar w:fldCharType="end"/>
            </w:r>
          </w:hyperlink>
        </w:p>
        <w:p w:rsidR="00885123" w:rsidRDefault="003E6807">
          <w:pPr>
            <w:pStyle w:val="TOC2"/>
            <w:tabs>
              <w:tab w:val="right" w:leader="dot" w:pos="9350"/>
            </w:tabs>
            <w:rPr>
              <w:rFonts w:eastAsiaTheme="minorEastAsia"/>
              <w:noProof/>
              <w:lang w:val="en-US"/>
            </w:rPr>
          </w:pPr>
          <w:hyperlink w:anchor="_Toc452128824" w:history="1">
            <w:r w:rsidR="00885123" w:rsidRPr="008F733A">
              <w:rPr>
                <w:rStyle w:val="Hyperlink"/>
                <w:noProof/>
              </w:rPr>
              <w:t>Functionaliteiten</w:t>
            </w:r>
            <w:r w:rsidR="00885123">
              <w:rPr>
                <w:noProof/>
                <w:webHidden/>
              </w:rPr>
              <w:tab/>
            </w:r>
            <w:r w:rsidR="00885123">
              <w:rPr>
                <w:noProof/>
                <w:webHidden/>
              </w:rPr>
              <w:fldChar w:fldCharType="begin"/>
            </w:r>
            <w:r w:rsidR="00885123">
              <w:rPr>
                <w:noProof/>
                <w:webHidden/>
              </w:rPr>
              <w:instrText xml:space="preserve"> PAGEREF _Toc452128824 \h </w:instrText>
            </w:r>
            <w:r w:rsidR="00885123">
              <w:rPr>
                <w:noProof/>
                <w:webHidden/>
              </w:rPr>
            </w:r>
            <w:r w:rsidR="00885123">
              <w:rPr>
                <w:noProof/>
                <w:webHidden/>
              </w:rPr>
              <w:fldChar w:fldCharType="separate"/>
            </w:r>
            <w:r w:rsidR="00885123">
              <w:rPr>
                <w:noProof/>
                <w:webHidden/>
              </w:rPr>
              <w:t>2</w:t>
            </w:r>
            <w:r w:rsidR="00885123">
              <w:rPr>
                <w:noProof/>
                <w:webHidden/>
              </w:rPr>
              <w:fldChar w:fldCharType="end"/>
            </w:r>
          </w:hyperlink>
        </w:p>
        <w:p w:rsidR="00885123" w:rsidRDefault="003E6807">
          <w:pPr>
            <w:pStyle w:val="TOC2"/>
            <w:tabs>
              <w:tab w:val="right" w:leader="dot" w:pos="9350"/>
            </w:tabs>
            <w:rPr>
              <w:rFonts w:eastAsiaTheme="minorEastAsia"/>
              <w:noProof/>
              <w:lang w:val="en-US"/>
            </w:rPr>
          </w:pPr>
          <w:hyperlink w:anchor="_Toc452128825" w:history="1">
            <w:r w:rsidR="00885123" w:rsidRPr="008F733A">
              <w:rPr>
                <w:rStyle w:val="Hyperlink"/>
                <w:noProof/>
              </w:rPr>
              <w:t>Planning</w:t>
            </w:r>
            <w:r w:rsidR="00885123">
              <w:rPr>
                <w:noProof/>
                <w:webHidden/>
              </w:rPr>
              <w:tab/>
            </w:r>
            <w:r w:rsidR="00885123">
              <w:rPr>
                <w:noProof/>
                <w:webHidden/>
              </w:rPr>
              <w:fldChar w:fldCharType="begin"/>
            </w:r>
            <w:r w:rsidR="00885123">
              <w:rPr>
                <w:noProof/>
                <w:webHidden/>
              </w:rPr>
              <w:instrText xml:space="preserve"> PAGEREF _Toc452128825 \h </w:instrText>
            </w:r>
            <w:r w:rsidR="00885123">
              <w:rPr>
                <w:noProof/>
                <w:webHidden/>
              </w:rPr>
            </w:r>
            <w:r w:rsidR="00885123">
              <w:rPr>
                <w:noProof/>
                <w:webHidden/>
              </w:rPr>
              <w:fldChar w:fldCharType="separate"/>
            </w:r>
            <w:r w:rsidR="00885123">
              <w:rPr>
                <w:noProof/>
                <w:webHidden/>
              </w:rPr>
              <w:t>3</w:t>
            </w:r>
            <w:r w:rsidR="00885123">
              <w:rPr>
                <w:noProof/>
                <w:webHidden/>
              </w:rPr>
              <w:fldChar w:fldCharType="end"/>
            </w:r>
          </w:hyperlink>
        </w:p>
        <w:p w:rsidR="00F269BD" w:rsidRDefault="00F269BD">
          <w:r>
            <w:rPr>
              <w:b/>
              <w:bCs/>
              <w:noProof/>
            </w:rPr>
            <w:fldChar w:fldCharType="end"/>
          </w:r>
        </w:p>
      </w:sdtContent>
    </w:sdt>
    <w:p w:rsidR="00F269BD" w:rsidRDefault="00F269BD">
      <w:r>
        <w:br w:type="page"/>
      </w:r>
    </w:p>
    <w:p w:rsidR="00364E02" w:rsidRDefault="00F269BD" w:rsidP="00F269BD">
      <w:pPr>
        <w:pStyle w:val="Heading2"/>
      </w:pPr>
      <w:bookmarkStart w:id="0" w:name="_Toc452128821"/>
      <w:proofErr w:type="spellStart"/>
      <w:r>
        <w:lastRenderedPageBreak/>
        <w:t>Tweakers</w:t>
      </w:r>
      <w:bookmarkEnd w:id="0"/>
      <w:proofErr w:type="spellEnd"/>
    </w:p>
    <w:p w:rsidR="00F269BD" w:rsidRDefault="00F269BD" w:rsidP="00F269BD">
      <w:pPr>
        <w:pStyle w:val="NoSpacing"/>
        <w:rPr>
          <w:lang w:val="nl-NL"/>
        </w:rPr>
      </w:pPr>
      <w:r w:rsidRPr="00F269BD">
        <w:rPr>
          <w:lang w:val="nl-NL"/>
        </w:rPr>
        <w:t xml:space="preserve">Deze ontwikkelopdracht voor Software Engineering is gebaseerd </w:t>
      </w:r>
      <w:r>
        <w:rPr>
          <w:lang w:val="nl-NL"/>
        </w:rPr>
        <w:t xml:space="preserve">op de website </w:t>
      </w:r>
      <w:hyperlink r:id="rId6" w:history="1">
        <w:r w:rsidRPr="006F425E">
          <w:rPr>
            <w:rStyle w:val="Hyperlink"/>
            <w:lang w:val="nl-NL"/>
          </w:rPr>
          <w:t>http://www.tweakers.net</w:t>
        </w:r>
      </w:hyperlink>
      <w:r>
        <w:rPr>
          <w:lang w:val="nl-NL"/>
        </w:rPr>
        <w:t xml:space="preserve">. Dit is een zeer populaire vergelijkingssite op gebied van hardware. Naast het feit dat het een </w:t>
      </w:r>
      <w:proofErr w:type="spellStart"/>
      <w:r>
        <w:rPr>
          <w:lang w:val="nl-NL"/>
        </w:rPr>
        <w:t>prijsvergelijker</w:t>
      </w:r>
      <w:proofErr w:type="spellEnd"/>
      <w:r>
        <w:rPr>
          <w:lang w:val="nl-NL"/>
        </w:rPr>
        <w:t xml:space="preserve"> is, kan men hier ook diverse producten zoeken, wens- en inventarislijsten maken of diverse nieuwartikelen lezen over zaken die zich binnen de computerwereld afspelen. Denk hierbij aan releases van nieuwe hardware, zoals videokaarten, tot datalekken bij de overheid.</w:t>
      </w:r>
    </w:p>
    <w:p w:rsidR="00F269BD" w:rsidRPr="00F269BD" w:rsidRDefault="00F269BD" w:rsidP="00F269BD">
      <w:pPr>
        <w:pStyle w:val="NoSpacing"/>
        <w:rPr>
          <w:lang w:val="nl-NL"/>
        </w:rPr>
      </w:pPr>
      <w:r>
        <w:rPr>
          <w:lang w:val="nl-NL"/>
        </w:rPr>
        <w:t xml:space="preserve">Van </w:t>
      </w:r>
      <w:proofErr w:type="spellStart"/>
      <w:r>
        <w:rPr>
          <w:lang w:val="nl-NL"/>
        </w:rPr>
        <w:t>Tweakers</w:t>
      </w:r>
      <w:proofErr w:type="spellEnd"/>
      <w:r>
        <w:rPr>
          <w:lang w:val="nl-NL"/>
        </w:rPr>
        <w:t xml:space="preserve"> wordt de </w:t>
      </w:r>
      <w:proofErr w:type="spellStart"/>
      <w:r>
        <w:rPr>
          <w:lang w:val="nl-NL"/>
        </w:rPr>
        <w:t>Pricewatch</w:t>
      </w:r>
      <w:proofErr w:type="spellEnd"/>
      <w:r>
        <w:rPr>
          <w:lang w:val="nl-NL"/>
        </w:rPr>
        <w:t xml:space="preserve"> verreweg het meeste gebruikt van allemaal. In de </w:t>
      </w:r>
      <w:proofErr w:type="spellStart"/>
      <w:r>
        <w:rPr>
          <w:lang w:val="nl-NL"/>
        </w:rPr>
        <w:t>Pricewatch</w:t>
      </w:r>
      <w:proofErr w:type="spellEnd"/>
      <w:r>
        <w:rPr>
          <w:lang w:val="nl-NL"/>
        </w:rPr>
        <w:t xml:space="preserve"> kan men gemakkelijk naar nieuwe componenten op zoek, prijzen vergelijken bij diverse winkels, maar ook </w:t>
      </w:r>
      <w:proofErr w:type="spellStart"/>
      <w:r>
        <w:rPr>
          <w:lang w:val="nl-NL"/>
        </w:rPr>
        <w:t>specs</w:t>
      </w:r>
      <w:proofErr w:type="spellEnd"/>
      <w:r>
        <w:rPr>
          <w:lang w:val="nl-NL"/>
        </w:rPr>
        <w:t xml:space="preserve"> vergelijken tussen diverse </w:t>
      </w:r>
      <w:proofErr w:type="spellStart"/>
      <w:r>
        <w:rPr>
          <w:lang w:val="nl-NL"/>
        </w:rPr>
        <w:t>hardwareproducten</w:t>
      </w:r>
      <w:proofErr w:type="spellEnd"/>
      <w:r>
        <w:rPr>
          <w:lang w:val="nl-NL"/>
        </w:rPr>
        <w:t>.</w:t>
      </w:r>
      <w:r w:rsidR="00D47D31">
        <w:rPr>
          <w:lang w:val="nl-NL"/>
        </w:rPr>
        <w:t xml:space="preserve"> Er zal voornamelijk naar de </w:t>
      </w:r>
      <w:proofErr w:type="spellStart"/>
      <w:r w:rsidR="00D47D31">
        <w:rPr>
          <w:lang w:val="nl-NL"/>
        </w:rPr>
        <w:t>Pricewatch</w:t>
      </w:r>
      <w:proofErr w:type="spellEnd"/>
      <w:r w:rsidR="00D47D31">
        <w:rPr>
          <w:lang w:val="nl-NL"/>
        </w:rPr>
        <w:t xml:space="preserve"> gekeken worden voor deze ontwikkelopdracht en hier zullen de diverse functionaliteiten uit voorkomen.</w:t>
      </w:r>
    </w:p>
    <w:p w:rsidR="00F269BD" w:rsidRPr="00F269BD" w:rsidRDefault="00F269BD" w:rsidP="00F269BD">
      <w:pPr>
        <w:pStyle w:val="NoSpacing"/>
        <w:rPr>
          <w:lang w:val="nl-NL"/>
        </w:rPr>
      </w:pPr>
    </w:p>
    <w:p w:rsidR="00F269BD" w:rsidRDefault="00F269BD" w:rsidP="00F269BD">
      <w:pPr>
        <w:pStyle w:val="Heading2"/>
      </w:pPr>
      <w:bookmarkStart w:id="1" w:name="_Toc452128822"/>
      <w:r>
        <w:t>Database</w:t>
      </w:r>
      <w:bookmarkEnd w:id="1"/>
    </w:p>
    <w:p w:rsidR="00F269BD" w:rsidRPr="00D47D31" w:rsidRDefault="00D47D31" w:rsidP="00F269BD">
      <w:pPr>
        <w:pStyle w:val="NoSpacing"/>
        <w:rPr>
          <w:lang w:val="nl-NL"/>
        </w:rPr>
      </w:pPr>
      <w:r w:rsidRPr="00D47D31">
        <w:rPr>
          <w:lang w:val="nl-NL"/>
        </w:rPr>
        <w:t xml:space="preserve">De database die gebruikt zal gaan worden voor deze opdracht komt voort uit de database van </w:t>
      </w:r>
      <w:r>
        <w:rPr>
          <w:lang w:val="nl-NL"/>
        </w:rPr>
        <w:t xml:space="preserve">de ontwikkelopdracht van het vak Databases. Hierin zullen vrijwel alle </w:t>
      </w:r>
      <w:proofErr w:type="spellStart"/>
      <w:r>
        <w:rPr>
          <w:lang w:val="nl-NL"/>
        </w:rPr>
        <w:t>klasses</w:t>
      </w:r>
      <w:proofErr w:type="spellEnd"/>
      <w:r>
        <w:rPr>
          <w:lang w:val="nl-NL"/>
        </w:rPr>
        <w:t xml:space="preserve"> die gebruikt gaan worden voor het programma opgeslagen worden. Als database zal Oracle 11g Express Edition gebruikt gaan worden.</w:t>
      </w:r>
    </w:p>
    <w:p w:rsidR="00F269BD" w:rsidRPr="00D47D31" w:rsidRDefault="00F269BD" w:rsidP="00F269BD">
      <w:pPr>
        <w:pStyle w:val="NoSpacing"/>
        <w:rPr>
          <w:lang w:val="nl-NL"/>
        </w:rPr>
      </w:pPr>
    </w:p>
    <w:p w:rsidR="00F269BD" w:rsidRDefault="00F269BD" w:rsidP="00F269BD">
      <w:pPr>
        <w:pStyle w:val="Heading2"/>
      </w:pPr>
      <w:bookmarkStart w:id="2" w:name="_Toc452128823"/>
      <w:proofErr w:type="spellStart"/>
      <w:r>
        <w:t>Klasses</w:t>
      </w:r>
      <w:bookmarkEnd w:id="2"/>
      <w:proofErr w:type="spellEnd"/>
    </w:p>
    <w:p w:rsidR="00F269BD" w:rsidRDefault="00D47D31" w:rsidP="00F269BD">
      <w:pPr>
        <w:pStyle w:val="NoSpacing"/>
        <w:rPr>
          <w:lang w:val="nl-NL"/>
        </w:rPr>
      </w:pPr>
      <w:r w:rsidRPr="00D47D31">
        <w:rPr>
          <w:lang w:val="nl-NL"/>
        </w:rPr>
        <w:t xml:space="preserve">Om de </w:t>
      </w:r>
      <w:proofErr w:type="spellStart"/>
      <w:r w:rsidRPr="00D47D31">
        <w:rPr>
          <w:lang w:val="nl-NL"/>
        </w:rPr>
        <w:t>Pricewatch</w:t>
      </w:r>
      <w:proofErr w:type="spellEnd"/>
      <w:r w:rsidRPr="00D47D31">
        <w:rPr>
          <w:lang w:val="nl-NL"/>
        </w:rPr>
        <w:t xml:space="preserve"> zo goed mogelijk te gaan realiseren zijn er een aantal </w:t>
      </w:r>
      <w:proofErr w:type="spellStart"/>
      <w:r>
        <w:rPr>
          <w:lang w:val="nl-NL"/>
        </w:rPr>
        <w:t>klasses</w:t>
      </w:r>
      <w:proofErr w:type="spellEnd"/>
      <w:r>
        <w:rPr>
          <w:lang w:val="nl-NL"/>
        </w:rPr>
        <w:t xml:space="preserve"> nodig om alle functionaliteiten in te kunnen verwerken. Om de </w:t>
      </w:r>
      <w:proofErr w:type="spellStart"/>
      <w:r>
        <w:rPr>
          <w:lang w:val="nl-NL"/>
        </w:rPr>
        <w:t>Pricewatch</w:t>
      </w:r>
      <w:proofErr w:type="spellEnd"/>
      <w:r>
        <w:rPr>
          <w:lang w:val="nl-NL"/>
        </w:rPr>
        <w:t xml:space="preserve"> na te kunnen bouwen zijn in ieder geval de volgende </w:t>
      </w:r>
      <w:proofErr w:type="spellStart"/>
      <w:r>
        <w:rPr>
          <w:lang w:val="nl-NL"/>
        </w:rPr>
        <w:t>klasses</w:t>
      </w:r>
      <w:proofErr w:type="spellEnd"/>
      <w:r>
        <w:rPr>
          <w:lang w:val="nl-NL"/>
        </w:rPr>
        <w:t xml:space="preserve"> nodig: Product, Shop</w:t>
      </w:r>
      <w:r w:rsidR="00712607">
        <w:rPr>
          <w:lang w:val="nl-NL"/>
        </w:rPr>
        <w:t xml:space="preserve">, </w:t>
      </w:r>
      <w:proofErr w:type="spellStart"/>
      <w:r w:rsidR="00712607">
        <w:rPr>
          <w:lang w:val="nl-NL"/>
        </w:rPr>
        <w:t>ShopPrice</w:t>
      </w:r>
      <w:proofErr w:type="spellEnd"/>
      <w:r w:rsidR="00712607">
        <w:rPr>
          <w:lang w:val="nl-NL"/>
        </w:rPr>
        <w:t xml:space="preserve">, Review, Asset, User, </w:t>
      </w:r>
      <w:proofErr w:type="spellStart"/>
      <w:r w:rsidR="00712607">
        <w:rPr>
          <w:lang w:val="nl-NL"/>
        </w:rPr>
        <w:t>UserList</w:t>
      </w:r>
      <w:proofErr w:type="spellEnd"/>
      <w:r w:rsidR="00712607">
        <w:rPr>
          <w:lang w:val="nl-NL"/>
        </w:rPr>
        <w:t xml:space="preserve">, </w:t>
      </w:r>
      <w:proofErr w:type="spellStart"/>
      <w:r w:rsidR="00712607">
        <w:rPr>
          <w:lang w:val="nl-NL"/>
        </w:rPr>
        <w:t>ProductType</w:t>
      </w:r>
      <w:proofErr w:type="spellEnd"/>
      <w:r w:rsidR="00712607">
        <w:rPr>
          <w:lang w:val="nl-NL"/>
        </w:rPr>
        <w:t xml:space="preserve">, </w:t>
      </w:r>
      <w:proofErr w:type="spellStart"/>
      <w:r w:rsidR="00712607">
        <w:rPr>
          <w:lang w:val="nl-NL"/>
        </w:rPr>
        <w:t>Specification</w:t>
      </w:r>
      <w:proofErr w:type="spellEnd"/>
      <w:r w:rsidR="00712607">
        <w:rPr>
          <w:lang w:val="nl-NL"/>
        </w:rPr>
        <w:t xml:space="preserve">, </w:t>
      </w:r>
      <w:proofErr w:type="spellStart"/>
      <w:r w:rsidR="00712607">
        <w:rPr>
          <w:lang w:val="nl-NL"/>
        </w:rPr>
        <w:t>ProductPicture</w:t>
      </w:r>
      <w:proofErr w:type="spellEnd"/>
      <w:r w:rsidR="00712607">
        <w:rPr>
          <w:lang w:val="nl-NL"/>
        </w:rPr>
        <w:t xml:space="preserve"> en </w:t>
      </w:r>
      <w:proofErr w:type="spellStart"/>
      <w:r w:rsidR="00712607">
        <w:rPr>
          <w:lang w:val="nl-NL"/>
        </w:rPr>
        <w:t>Category</w:t>
      </w:r>
      <w:proofErr w:type="spellEnd"/>
      <w:r w:rsidR="00712607">
        <w:rPr>
          <w:lang w:val="nl-NL"/>
        </w:rPr>
        <w:t>.</w:t>
      </w:r>
    </w:p>
    <w:p w:rsidR="00712607" w:rsidRPr="00D47D31" w:rsidRDefault="00712607" w:rsidP="00F269BD">
      <w:pPr>
        <w:pStyle w:val="NoSpacing"/>
        <w:rPr>
          <w:lang w:val="nl-NL"/>
        </w:rPr>
      </w:pPr>
      <w:r>
        <w:rPr>
          <w:lang w:val="nl-NL"/>
        </w:rPr>
        <w:t xml:space="preserve">Deze </w:t>
      </w:r>
      <w:proofErr w:type="spellStart"/>
      <w:r>
        <w:rPr>
          <w:lang w:val="nl-NL"/>
        </w:rPr>
        <w:t>klasses</w:t>
      </w:r>
      <w:proofErr w:type="spellEnd"/>
      <w:r>
        <w:rPr>
          <w:lang w:val="nl-NL"/>
        </w:rPr>
        <w:t xml:space="preserve"> zijn nodig om de basis te kunnen leggen van de webapplicatie. Deze kan later verder uitgebreid worden, mocht er tijd over zijn.</w:t>
      </w:r>
    </w:p>
    <w:p w:rsidR="00F269BD" w:rsidRPr="00D47D31" w:rsidRDefault="00F269BD" w:rsidP="00F269BD">
      <w:pPr>
        <w:pStyle w:val="NoSpacing"/>
        <w:rPr>
          <w:lang w:val="nl-NL"/>
        </w:rPr>
      </w:pPr>
    </w:p>
    <w:p w:rsidR="00F269BD" w:rsidRDefault="00F269BD" w:rsidP="00F269BD">
      <w:pPr>
        <w:pStyle w:val="Heading2"/>
      </w:pPr>
      <w:bookmarkStart w:id="3" w:name="_Toc452128824"/>
      <w:r>
        <w:t>Functionaliteiten</w:t>
      </w:r>
      <w:bookmarkEnd w:id="3"/>
    </w:p>
    <w:p w:rsidR="00F269BD" w:rsidRPr="00712607" w:rsidRDefault="00712607" w:rsidP="00F269BD">
      <w:pPr>
        <w:pStyle w:val="NoSpacing"/>
        <w:rPr>
          <w:lang w:val="nl-NL"/>
        </w:rPr>
      </w:pPr>
      <w:r w:rsidRPr="00712607">
        <w:rPr>
          <w:lang w:val="nl-NL"/>
        </w:rPr>
        <w:t xml:space="preserve">Er zullen diverse functionaliteiten worden overgenomen uit de echte </w:t>
      </w:r>
      <w:proofErr w:type="spellStart"/>
      <w:r w:rsidRPr="00712607">
        <w:rPr>
          <w:lang w:val="nl-NL"/>
        </w:rPr>
        <w:t>Pricewatch</w:t>
      </w:r>
      <w:proofErr w:type="spellEnd"/>
      <w:r w:rsidRPr="00712607">
        <w:rPr>
          <w:lang w:val="nl-NL"/>
        </w:rPr>
        <w:t xml:space="preserve"> van </w:t>
      </w:r>
      <w:proofErr w:type="spellStart"/>
      <w:r w:rsidRPr="00712607">
        <w:rPr>
          <w:lang w:val="nl-NL"/>
        </w:rPr>
        <w:t>Tweakers</w:t>
      </w:r>
      <w:proofErr w:type="spellEnd"/>
      <w:r w:rsidRPr="00712607">
        <w:rPr>
          <w:lang w:val="nl-NL"/>
        </w:rPr>
        <w:t xml:space="preserve">, maar ook zullen er functionaliteiten worden toegevoegd die van origine niet in de </w:t>
      </w:r>
      <w:proofErr w:type="spellStart"/>
      <w:r w:rsidRPr="00712607">
        <w:rPr>
          <w:lang w:val="nl-NL"/>
        </w:rPr>
        <w:t>Pricewatch</w:t>
      </w:r>
      <w:proofErr w:type="spellEnd"/>
      <w:r w:rsidRPr="00712607">
        <w:rPr>
          <w:lang w:val="nl-NL"/>
        </w:rPr>
        <w:t xml:space="preserve"> zitten.</w:t>
      </w:r>
    </w:p>
    <w:p w:rsidR="00712607" w:rsidRDefault="00712607" w:rsidP="00F269BD">
      <w:pPr>
        <w:pStyle w:val="NoSpacing"/>
        <w:rPr>
          <w:lang w:val="nl-NL"/>
        </w:rPr>
      </w:pPr>
      <w:r>
        <w:rPr>
          <w:lang w:val="nl-NL"/>
        </w:rPr>
        <w:t>De volgende functionaliteiten zullen geïmplementeerd gaan worden:</w:t>
      </w:r>
    </w:p>
    <w:p w:rsidR="00DE7597" w:rsidRDefault="00DE7597" w:rsidP="00F269BD">
      <w:pPr>
        <w:pStyle w:val="NoSpacing"/>
        <w:rPr>
          <w:lang w:val="nl-NL"/>
        </w:rPr>
      </w:pPr>
    </w:p>
    <w:p w:rsidR="00DE7597" w:rsidRPr="004847F0" w:rsidRDefault="00DE7597" w:rsidP="00DE7597">
      <w:pPr>
        <w:pStyle w:val="NoSpacing"/>
        <w:rPr>
          <w:lang w:val="nl-NL"/>
        </w:rPr>
      </w:pPr>
      <w:proofErr w:type="spellStart"/>
      <w:r w:rsidRPr="004847F0">
        <w:rPr>
          <w:lang w:val="nl-NL"/>
        </w:rPr>
        <w:t>MoSCoW</w:t>
      </w:r>
      <w:proofErr w:type="spellEnd"/>
      <w:r w:rsidRPr="004847F0">
        <w:rPr>
          <w:lang w:val="nl-NL"/>
        </w:rPr>
        <w:t xml:space="preserve"> voor functionaliteiten waarvoor de gebruiker niet hoeft in te loggen</w:t>
      </w:r>
    </w:p>
    <w:tbl>
      <w:tblPr>
        <w:tblStyle w:val="TableGrid"/>
        <w:tblW w:w="9366" w:type="dxa"/>
        <w:tblLook w:val="04A0" w:firstRow="1" w:lastRow="0" w:firstColumn="1" w:lastColumn="0" w:noHBand="0" w:noVBand="1"/>
      </w:tblPr>
      <w:tblGrid>
        <w:gridCol w:w="1129"/>
        <w:gridCol w:w="7088"/>
        <w:gridCol w:w="1149"/>
      </w:tblGrid>
      <w:tr w:rsidR="00DE7597" w:rsidTr="00FC65BE">
        <w:trPr>
          <w:trHeight w:val="252"/>
        </w:trPr>
        <w:tc>
          <w:tcPr>
            <w:tcW w:w="1129" w:type="dxa"/>
          </w:tcPr>
          <w:p w:rsidR="00DE7597" w:rsidRPr="004847F0" w:rsidRDefault="00DE7597" w:rsidP="00FC65BE">
            <w:pPr>
              <w:pStyle w:val="NoSpacing"/>
              <w:rPr>
                <w:b/>
              </w:rPr>
            </w:pPr>
            <w:r>
              <w:rPr>
                <w:b/>
              </w:rPr>
              <w:t>Index</w:t>
            </w:r>
          </w:p>
        </w:tc>
        <w:tc>
          <w:tcPr>
            <w:tcW w:w="7088" w:type="dxa"/>
          </w:tcPr>
          <w:p w:rsidR="00DE7597" w:rsidRPr="00AC1AE9" w:rsidRDefault="00DE7597" w:rsidP="00FC65BE">
            <w:pPr>
              <w:pStyle w:val="NoSpacing"/>
              <w:rPr>
                <w:b/>
              </w:rPr>
            </w:pPr>
            <w:proofErr w:type="spellStart"/>
            <w:r>
              <w:rPr>
                <w:b/>
              </w:rPr>
              <w:t>Functionaliteit</w:t>
            </w:r>
            <w:proofErr w:type="spellEnd"/>
          </w:p>
        </w:tc>
        <w:tc>
          <w:tcPr>
            <w:tcW w:w="1149" w:type="dxa"/>
          </w:tcPr>
          <w:p w:rsidR="00DE7597" w:rsidRPr="00AC1AE9" w:rsidRDefault="00DE7597" w:rsidP="00FC65BE">
            <w:pPr>
              <w:pStyle w:val="NoSpacing"/>
              <w:rPr>
                <w:b/>
              </w:rPr>
            </w:pPr>
            <w:proofErr w:type="spellStart"/>
            <w:r>
              <w:rPr>
                <w:b/>
              </w:rPr>
              <w:t>MoSCoW</w:t>
            </w:r>
            <w:proofErr w:type="spellEnd"/>
          </w:p>
        </w:tc>
      </w:tr>
      <w:tr w:rsidR="00DE7597" w:rsidTr="00FC65BE">
        <w:trPr>
          <w:trHeight w:val="252"/>
        </w:trPr>
        <w:tc>
          <w:tcPr>
            <w:tcW w:w="1129" w:type="dxa"/>
          </w:tcPr>
          <w:p w:rsidR="00DE7597" w:rsidRDefault="00DE7597" w:rsidP="00FC65BE">
            <w:pPr>
              <w:pStyle w:val="NoSpacing"/>
            </w:pPr>
          </w:p>
        </w:tc>
        <w:tc>
          <w:tcPr>
            <w:tcW w:w="7088" w:type="dxa"/>
          </w:tcPr>
          <w:p w:rsidR="00DE7597" w:rsidRPr="004847F0" w:rsidRDefault="00DE7597" w:rsidP="00FC65BE">
            <w:pPr>
              <w:pStyle w:val="NoSpacing"/>
            </w:pPr>
            <w:proofErr w:type="spellStart"/>
            <w:r>
              <w:rPr>
                <w:b/>
              </w:rPr>
              <w:t>Pricewatch</w:t>
            </w:r>
            <w:proofErr w:type="spellEnd"/>
          </w:p>
        </w:tc>
        <w:tc>
          <w:tcPr>
            <w:tcW w:w="1149" w:type="dxa"/>
          </w:tcPr>
          <w:p w:rsidR="00DE7597" w:rsidRDefault="00DE7597" w:rsidP="00FC65BE">
            <w:pPr>
              <w:pStyle w:val="NoSpacing"/>
            </w:pPr>
          </w:p>
        </w:tc>
      </w:tr>
      <w:tr w:rsidR="003E6807" w:rsidRPr="004847F0" w:rsidTr="00FC65BE">
        <w:trPr>
          <w:trHeight w:val="252"/>
        </w:trPr>
        <w:tc>
          <w:tcPr>
            <w:tcW w:w="1129" w:type="dxa"/>
          </w:tcPr>
          <w:p w:rsidR="003E6807" w:rsidRDefault="003E6807" w:rsidP="003E6807">
            <w:pPr>
              <w:pStyle w:val="NoSpacing"/>
            </w:pPr>
            <w:r>
              <w:t>PW1</w:t>
            </w:r>
          </w:p>
        </w:tc>
        <w:tc>
          <w:tcPr>
            <w:tcW w:w="7088" w:type="dxa"/>
          </w:tcPr>
          <w:p w:rsidR="003E6807" w:rsidRPr="004847F0" w:rsidRDefault="003E6807" w:rsidP="003E6807">
            <w:pPr>
              <w:pStyle w:val="NoSpacing"/>
              <w:rPr>
                <w:lang w:val="nl-NL"/>
              </w:rPr>
            </w:pPr>
            <w:r>
              <w:rPr>
                <w:lang w:val="nl-NL"/>
              </w:rPr>
              <w:t>Een product kan gevonden worden op naam</w:t>
            </w:r>
          </w:p>
        </w:tc>
        <w:tc>
          <w:tcPr>
            <w:tcW w:w="1149" w:type="dxa"/>
          </w:tcPr>
          <w:p w:rsidR="003E6807" w:rsidRPr="004847F0" w:rsidRDefault="003E6807" w:rsidP="003E6807">
            <w:pPr>
              <w:pStyle w:val="NoSpacing"/>
              <w:rPr>
                <w:lang w:val="nl-NL"/>
              </w:rPr>
            </w:pPr>
            <w:r>
              <w:rPr>
                <w:lang w:val="nl-NL"/>
              </w:rPr>
              <w:t>S</w:t>
            </w:r>
          </w:p>
        </w:tc>
      </w:tr>
      <w:tr w:rsidR="003E6807" w:rsidRPr="004847F0" w:rsidTr="00FC65BE">
        <w:trPr>
          <w:trHeight w:val="252"/>
        </w:trPr>
        <w:tc>
          <w:tcPr>
            <w:tcW w:w="1129" w:type="dxa"/>
          </w:tcPr>
          <w:p w:rsidR="003E6807" w:rsidRPr="004847F0" w:rsidRDefault="003E6807" w:rsidP="003E6807">
            <w:pPr>
              <w:pStyle w:val="NoSpacing"/>
              <w:rPr>
                <w:lang w:val="nl-NL"/>
              </w:rPr>
            </w:pPr>
            <w:r>
              <w:rPr>
                <w:lang w:val="nl-NL"/>
              </w:rPr>
              <w:t>PW2</w:t>
            </w:r>
          </w:p>
        </w:tc>
        <w:tc>
          <w:tcPr>
            <w:tcW w:w="7088" w:type="dxa"/>
          </w:tcPr>
          <w:p w:rsidR="003E6807" w:rsidRPr="004847F0" w:rsidRDefault="003E6807" w:rsidP="003E6807">
            <w:pPr>
              <w:pStyle w:val="NoSpacing"/>
              <w:rPr>
                <w:lang w:val="nl-NL"/>
              </w:rPr>
            </w:pPr>
            <w:r>
              <w:rPr>
                <w:lang w:val="nl-NL"/>
              </w:rPr>
              <w:t xml:space="preserve">Een product kan gevonden worden via een categorieënstructuur </w:t>
            </w:r>
          </w:p>
        </w:tc>
        <w:tc>
          <w:tcPr>
            <w:tcW w:w="1149" w:type="dxa"/>
          </w:tcPr>
          <w:p w:rsidR="003E6807" w:rsidRPr="004847F0" w:rsidRDefault="003E6807" w:rsidP="003E6807">
            <w:pPr>
              <w:pStyle w:val="NoSpacing"/>
              <w:rPr>
                <w:lang w:val="nl-NL"/>
              </w:rPr>
            </w:pPr>
            <w:r>
              <w:rPr>
                <w:lang w:val="nl-NL"/>
              </w:rPr>
              <w:t>M</w:t>
            </w:r>
          </w:p>
        </w:tc>
      </w:tr>
      <w:tr w:rsidR="003E6807" w:rsidRPr="004847F0" w:rsidTr="00FC65BE">
        <w:trPr>
          <w:trHeight w:val="252"/>
        </w:trPr>
        <w:tc>
          <w:tcPr>
            <w:tcW w:w="1129" w:type="dxa"/>
          </w:tcPr>
          <w:p w:rsidR="003E6807" w:rsidRPr="004847F0" w:rsidRDefault="003E6807" w:rsidP="003E6807">
            <w:pPr>
              <w:pStyle w:val="NoSpacing"/>
              <w:rPr>
                <w:lang w:val="nl-NL"/>
              </w:rPr>
            </w:pPr>
            <w:r>
              <w:rPr>
                <w:lang w:val="nl-NL"/>
              </w:rPr>
              <w:t>PW3</w:t>
            </w:r>
          </w:p>
        </w:tc>
        <w:tc>
          <w:tcPr>
            <w:tcW w:w="7088" w:type="dxa"/>
          </w:tcPr>
          <w:p w:rsidR="003E6807" w:rsidRPr="004847F0" w:rsidRDefault="003E6807" w:rsidP="003E6807">
            <w:pPr>
              <w:pStyle w:val="NoSpacing"/>
              <w:rPr>
                <w:lang w:val="nl-NL"/>
              </w:rPr>
            </w:pPr>
            <w:r>
              <w:rPr>
                <w:lang w:val="nl-NL"/>
              </w:rPr>
              <w:t>Producten kunnen gesorteerd worden op prijs van laag naar hoog</w:t>
            </w:r>
          </w:p>
        </w:tc>
        <w:tc>
          <w:tcPr>
            <w:tcW w:w="1149" w:type="dxa"/>
          </w:tcPr>
          <w:p w:rsidR="003E6807" w:rsidRPr="004847F0" w:rsidRDefault="003E6807" w:rsidP="003E6807">
            <w:pPr>
              <w:pStyle w:val="NoSpacing"/>
              <w:rPr>
                <w:lang w:val="nl-NL"/>
              </w:rPr>
            </w:pPr>
            <w:r>
              <w:rPr>
                <w:lang w:val="nl-NL"/>
              </w:rPr>
              <w:t>S</w:t>
            </w:r>
          </w:p>
        </w:tc>
      </w:tr>
      <w:tr w:rsidR="003E6807" w:rsidRPr="004847F0" w:rsidTr="00FC65BE">
        <w:trPr>
          <w:trHeight w:val="252"/>
        </w:trPr>
        <w:tc>
          <w:tcPr>
            <w:tcW w:w="1129" w:type="dxa"/>
          </w:tcPr>
          <w:p w:rsidR="003E6807" w:rsidRPr="004847F0" w:rsidRDefault="003E6807" w:rsidP="003E6807">
            <w:pPr>
              <w:pStyle w:val="NoSpacing"/>
              <w:rPr>
                <w:lang w:val="nl-NL"/>
              </w:rPr>
            </w:pPr>
            <w:r>
              <w:rPr>
                <w:lang w:val="nl-NL"/>
              </w:rPr>
              <w:t>PW4</w:t>
            </w:r>
          </w:p>
        </w:tc>
        <w:tc>
          <w:tcPr>
            <w:tcW w:w="7088" w:type="dxa"/>
          </w:tcPr>
          <w:p w:rsidR="003E6807" w:rsidRPr="004847F0" w:rsidRDefault="003E6807" w:rsidP="003E6807">
            <w:pPr>
              <w:pStyle w:val="NoSpacing"/>
              <w:rPr>
                <w:lang w:val="nl-NL"/>
              </w:rPr>
            </w:pPr>
            <w:r>
              <w:rPr>
                <w:lang w:val="nl-NL"/>
              </w:rPr>
              <w:t>Producten kunnen gesorteerd worden op prijs van hoog naar laag</w:t>
            </w:r>
          </w:p>
        </w:tc>
        <w:tc>
          <w:tcPr>
            <w:tcW w:w="1149" w:type="dxa"/>
          </w:tcPr>
          <w:p w:rsidR="003E6807" w:rsidRPr="004847F0" w:rsidRDefault="003E6807" w:rsidP="003E6807">
            <w:pPr>
              <w:pStyle w:val="NoSpacing"/>
              <w:rPr>
                <w:lang w:val="nl-NL"/>
              </w:rPr>
            </w:pPr>
            <w:r>
              <w:rPr>
                <w:lang w:val="nl-NL"/>
              </w:rPr>
              <w:t>S</w:t>
            </w:r>
          </w:p>
        </w:tc>
      </w:tr>
      <w:tr w:rsidR="003E6807" w:rsidRPr="004847F0" w:rsidTr="00FC65BE">
        <w:trPr>
          <w:trHeight w:val="252"/>
        </w:trPr>
        <w:tc>
          <w:tcPr>
            <w:tcW w:w="1129" w:type="dxa"/>
          </w:tcPr>
          <w:p w:rsidR="003E6807" w:rsidRPr="004847F0" w:rsidRDefault="003E6807" w:rsidP="003E6807">
            <w:pPr>
              <w:pStyle w:val="NoSpacing"/>
              <w:rPr>
                <w:lang w:val="nl-NL"/>
              </w:rPr>
            </w:pPr>
            <w:r>
              <w:rPr>
                <w:lang w:val="nl-NL"/>
              </w:rPr>
              <w:t>PW5</w:t>
            </w:r>
          </w:p>
        </w:tc>
        <w:tc>
          <w:tcPr>
            <w:tcW w:w="7088" w:type="dxa"/>
          </w:tcPr>
          <w:p w:rsidR="003E6807" w:rsidRPr="004847F0" w:rsidRDefault="003E6807" w:rsidP="003E6807">
            <w:pPr>
              <w:pStyle w:val="NoSpacing"/>
              <w:rPr>
                <w:lang w:val="nl-NL"/>
              </w:rPr>
            </w:pPr>
            <w:r>
              <w:rPr>
                <w:lang w:val="nl-NL"/>
              </w:rPr>
              <w:t>Een product kan bekeken worden</w:t>
            </w:r>
          </w:p>
        </w:tc>
        <w:tc>
          <w:tcPr>
            <w:tcW w:w="1149" w:type="dxa"/>
          </w:tcPr>
          <w:p w:rsidR="003E6807" w:rsidRPr="004847F0" w:rsidRDefault="003E6807" w:rsidP="003E6807">
            <w:pPr>
              <w:pStyle w:val="NoSpacing"/>
              <w:rPr>
                <w:lang w:val="nl-NL"/>
              </w:rPr>
            </w:pPr>
            <w:r>
              <w:rPr>
                <w:lang w:val="nl-NL"/>
              </w:rPr>
              <w:t>M</w:t>
            </w:r>
          </w:p>
        </w:tc>
      </w:tr>
      <w:tr w:rsidR="003E6807" w:rsidRPr="004847F0" w:rsidTr="00FC65BE">
        <w:trPr>
          <w:trHeight w:val="252"/>
        </w:trPr>
        <w:tc>
          <w:tcPr>
            <w:tcW w:w="1129" w:type="dxa"/>
          </w:tcPr>
          <w:p w:rsidR="003E6807" w:rsidRPr="004847F0" w:rsidRDefault="003E6807" w:rsidP="003E6807">
            <w:pPr>
              <w:pStyle w:val="NoSpacing"/>
              <w:rPr>
                <w:lang w:val="nl-NL"/>
              </w:rPr>
            </w:pPr>
          </w:p>
        </w:tc>
        <w:tc>
          <w:tcPr>
            <w:tcW w:w="7088" w:type="dxa"/>
          </w:tcPr>
          <w:p w:rsidR="003E6807" w:rsidRPr="004847F0" w:rsidRDefault="003E6807" w:rsidP="003E6807">
            <w:pPr>
              <w:pStyle w:val="NoSpacing"/>
              <w:rPr>
                <w:b/>
                <w:lang w:val="nl-NL"/>
              </w:rPr>
            </w:pPr>
            <w:r>
              <w:rPr>
                <w:b/>
                <w:lang w:val="nl-NL"/>
              </w:rPr>
              <w:t>Product</w:t>
            </w:r>
          </w:p>
        </w:tc>
        <w:tc>
          <w:tcPr>
            <w:tcW w:w="1149" w:type="dxa"/>
          </w:tcPr>
          <w:p w:rsidR="003E6807" w:rsidRPr="004847F0" w:rsidRDefault="003E6807" w:rsidP="003E6807">
            <w:pPr>
              <w:pStyle w:val="NoSpacing"/>
              <w:rPr>
                <w:lang w:val="nl-NL"/>
              </w:rPr>
            </w:pPr>
          </w:p>
        </w:tc>
      </w:tr>
      <w:tr w:rsidR="003E6807" w:rsidRPr="004847F0" w:rsidTr="00FC65BE">
        <w:trPr>
          <w:trHeight w:val="252"/>
        </w:trPr>
        <w:tc>
          <w:tcPr>
            <w:tcW w:w="1129" w:type="dxa"/>
          </w:tcPr>
          <w:p w:rsidR="003E6807" w:rsidRPr="004847F0" w:rsidRDefault="003E6807" w:rsidP="003E6807">
            <w:pPr>
              <w:pStyle w:val="NoSpacing"/>
              <w:rPr>
                <w:lang w:val="nl-NL"/>
              </w:rPr>
            </w:pPr>
            <w:r>
              <w:rPr>
                <w:lang w:val="nl-NL"/>
              </w:rPr>
              <w:t>P1</w:t>
            </w:r>
          </w:p>
        </w:tc>
        <w:tc>
          <w:tcPr>
            <w:tcW w:w="7088" w:type="dxa"/>
          </w:tcPr>
          <w:p w:rsidR="003E6807" w:rsidRPr="004847F0" w:rsidRDefault="003E6807" w:rsidP="003E6807">
            <w:pPr>
              <w:pStyle w:val="NoSpacing"/>
              <w:rPr>
                <w:lang w:val="nl-NL"/>
              </w:rPr>
            </w:pPr>
            <w:r>
              <w:rPr>
                <w:lang w:val="nl-NL"/>
              </w:rPr>
              <w:t xml:space="preserve">De </w:t>
            </w:r>
            <w:proofErr w:type="spellStart"/>
            <w:r>
              <w:rPr>
                <w:lang w:val="nl-NL"/>
              </w:rPr>
              <w:t>prijsvergelijker</w:t>
            </w:r>
            <w:proofErr w:type="spellEnd"/>
            <w:r>
              <w:rPr>
                <w:lang w:val="nl-NL"/>
              </w:rPr>
              <w:t xml:space="preserve"> van een product kan bekeken worden</w:t>
            </w:r>
          </w:p>
        </w:tc>
        <w:tc>
          <w:tcPr>
            <w:tcW w:w="1149" w:type="dxa"/>
          </w:tcPr>
          <w:p w:rsidR="003E6807" w:rsidRPr="004847F0" w:rsidRDefault="003E6807" w:rsidP="003E6807">
            <w:pPr>
              <w:pStyle w:val="NoSpacing"/>
              <w:rPr>
                <w:lang w:val="nl-NL"/>
              </w:rPr>
            </w:pPr>
            <w:r>
              <w:rPr>
                <w:lang w:val="nl-NL"/>
              </w:rPr>
              <w:t>M</w:t>
            </w:r>
          </w:p>
        </w:tc>
      </w:tr>
      <w:tr w:rsidR="003E6807" w:rsidRPr="004847F0" w:rsidTr="00FC65BE">
        <w:trPr>
          <w:trHeight w:val="252"/>
        </w:trPr>
        <w:tc>
          <w:tcPr>
            <w:tcW w:w="1129" w:type="dxa"/>
          </w:tcPr>
          <w:p w:rsidR="003E6807" w:rsidRPr="004847F0" w:rsidRDefault="003E6807" w:rsidP="003E6807">
            <w:pPr>
              <w:pStyle w:val="NoSpacing"/>
              <w:rPr>
                <w:lang w:val="nl-NL"/>
              </w:rPr>
            </w:pPr>
            <w:r>
              <w:rPr>
                <w:lang w:val="nl-NL"/>
              </w:rPr>
              <w:t>P2</w:t>
            </w:r>
          </w:p>
        </w:tc>
        <w:tc>
          <w:tcPr>
            <w:tcW w:w="7088" w:type="dxa"/>
          </w:tcPr>
          <w:p w:rsidR="003E6807" w:rsidRDefault="003E6807" w:rsidP="003E6807">
            <w:pPr>
              <w:pStyle w:val="NoSpacing"/>
              <w:rPr>
                <w:lang w:val="nl-NL"/>
              </w:rPr>
            </w:pPr>
            <w:r>
              <w:rPr>
                <w:lang w:val="nl-NL"/>
              </w:rPr>
              <w:t>Via een link kan het product bekeken worden bij de gekozen winkel</w:t>
            </w:r>
          </w:p>
        </w:tc>
        <w:tc>
          <w:tcPr>
            <w:tcW w:w="1149" w:type="dxa"/>
          </w:tcPr>
          <w:p w:rsidR="003E6807" w:rsidRPr="004847F0" w:rsidRDefault="003E6807" w:rsidP="003E6807">
            <w:pPr>
              <w:pStyle w:val="NoSpacing"/>
              <w:rPr>
                <w:lang w:val="nl-NL"/>
              </w:rPr>
            </w:pPr>
            <w:r>
              <w:rPr>
                <w:lang w:val="nl-NL"/>
              </w:rPr>
              <w:t>M</w:t>
            </w:r>
          </w:p>
        </w:tc>
      </w:tr>
      <w:tr w:rsidR="003E6807" w:rsidRPr="004847F0" w:rsidTr="00FC65BE">
        <w:trPr>
          <w:trHeight w:val="252"/>
        </w:trPr>
        <w:tc>
          <w:tcPr>
            <w:tcW w:w="1129" w:type="dxa"/>
          </w:tcPr>
          <w:p w:rsidR="003E6807" w:rsidRPr="004847F0" w:rsidRDefault="003E6807" w:rsidP="003E6807">
            <w:pPr>
              <w:pStyle w:val="NoSpacing"/>
              <w:rPr>
                <w:lang w:val="nl-NL"/>
              </w:rPr>
            </w:pPr>
            <w:r>
              <w:rPr>
                <w:lang w:val="nl-NL"/>
              </w:rPr>
              <w:t>P3</w:t>
            </w:r>
          </w:p>
        </w:tc>
        <w:tc>
          <w:tcPr>
            <w:tcW w:w="7088" w:type="dxa"/>
          </w:tcPr>
          <w:p w:rsidR="003E6807" w:rsidRDefault="003E6807" w:rsidP="003E6807">
            <w:pPr>
              <w:pStyle w:val="NoSpacing"/>
              <w:rPr>
                <w:lang w:val="nl-NL"/>
              </w:rPr>
            </w:pPr>
            <w:r>
              <w:rPr>
                <w:lang w:val="nl-NL"/>
              </w:rPr>
              <w:t>Winkels kunnen gesorteerd worden op naam van A tot Z</w:t>
            </w:r>
          </w:p>
        </w:tc>
        <w:tc>
          <w:tcPr>
            <w:tcW w:w="1149" w:type="dxa"/>
          </w:tcPr>
          <w:p w:rsidR="003E6807" w:rsidRPr="004847F0" w:rsidRDefault="003E6807" w:rsidP="003E6807">
            <w:pPr>
              <w:pStyle w:val="NoSpacing"/>
              <w:rPr>
                <w:lang w:val="nl-NL"/>
              </w:rPr>
            </w:pPr>
            <w:r>
              <w:rPr>
                <w:lang w:val="nl-NL"/>
              </w:rPr>
              <w:t>C</w:t>
            </w:r>
          </w:p>
        </w:tc>
      </w:tr>
      <w:tr w:rsidR="003E6807" w:rsidRPr="004847F0" w:rsidTr="00FC65BE">
        <w:trPr>
          <w:trHeight w:val="252"/>
        </w:trPr>
        <w:tc>
          <w:tcPr>
            <w:tcW w:w="1129" w:type="dxa"/>
          </w:tcPr>
          <w:p w:rsidR="003E6807" w:rsidRPr="004847F0" w:rsidRDefault="003E6807" w:rsidP="003E6807">
            <w:pPr>
              <w:pStyle w:val="NoSpacing"/>
              <w:rPr>
                <w:lang w:val="nl-NL"/>
              </w:rPr>
            </w:pPr>
            <w:r>
              <w:rPr>
                <w:lang w:val="nl-NL"/>
              </w:rPr>
              <w:t>P4</w:t>
            </w:r>
          </w:p>
        </w:tc>
        <w:tc>
          <w:tcPr>
            <w:tcW w:w="7088" w:type="dxa"/>
          </w:tcPr>
          <w:p w:rsidR="003E6807" w:rsidRDefault="003E6807" w:rsidP="003E6807">
            <w:pPr>
              <w:pStyle w:val="NoSpacing"/>
              <w:rPr>
                <w:lang w:val="nl-NL"/>
              </w:rPr>
            </w:pPr>
            <w:r>
              <w:rPr>
                <w:lang w:val="nl-NL"/>
              </w:rPr>
              <w:t>Winkels kunnen gesorteerd worden op naam van Z tot A</w:t>
            </w:r>
          </w:p>
        </w:tc>
        <w:tc>
          <w:tcPr>
            <w:tcW w:w="1149" w:type="dxa"/>
          </w:tcPr>
          <w:p w:rsidR="003E6807" w:rsidRPr="004847F0" w:rsidRDefault="003E6807" w:rsidP="003E6807">
            <w:pPr>
              <w:pStyle w:val="NoSpacing"/>
              <w:rPr>
                <w:lang w:val="nl-NL"/>
              </w:rPr>
            </w:pPr>
            <w:r>
              <w:rPr>
                <w:lang w:val="nl-NL"/>
              </w:rPr>
              <w:t>C</w:t>
            </w:r>
          </w:p>
        </w:tc>
      </w:tr>
      <w:tr w:rsidR="003E6807" w:rsidRPr="004847F0" w:rsidTr="00FC65BE">
        <w:trPr>
          <w:trHeight w:val="252"/>
        </w:trPr>
        <w:tc>
          <w:tcPr>
            <w:tcW w:w="1129" w:type="dxa"/>
          </w:tcPr>
          <w:p w:rsidR="003E6807" w:rsidRPr="004847F0" w:rsidRDefault="003E6807" w:rsidP="003E6807">
            <w:pPr>
              <w:pStyle w:val="NoSpacing"/>
              <w:rPr>
                <w:lang w:val="nl-NL"/>
              </w:rPr>
            </w:pPr>
            <w:r>
              <w:rPr>
                <w:lang w:val="nl-NL"/>
              </w:rPr>
              <w:t>P5</w:t>
            </w:r>
          </w:p>
        </w:tc>
        <w:tc>
          <w:tcPr>
            <w:tcW w:w="7088" w:type="dxa"/>
          </w:tcPr>
          <w:p w:rsidR="003E6807" w:rsidRDefault="003E6807" w:rsidP="003E6807">
            <w:pPr>
              <w:pStyle w:val="NoSpacing"/>
              <w:rPr>
                <w:lang w:val="nl-NL"/>
              </w:rPr>
            </w:pPr>
            <w:r>
              <w:rPr>
                <w:lang w:val="nl-NL"/>
              </w:rPr>
              <w:t>De winkelprijs kan gesorteerd worden van laag naar hoog</w:t>
            </w:r>
          </w:p>
        </w:tc>
        <w:tc>
          <w:tcPr>
            <w:tcW w:w="1149" w:type="dxa"/>
          </w:tcPr>
          <w:p w:rsidR="003E6807" w:rsidRPr="004847F0" w:rsidRDefault="003E6807" w:rsidP="003E6807">
            <w:pPr>
              <w:pStyle w:val="NoSpacing"/>
              <w:rPr>
                <w:lang w:val="nl-NL"/>
              </w:rPr>
            </w:pPr>
            <w:r>
              <w:rPr>
                <w:lang w:val="nl-NL"/>
              </w:rPr>
              <w:t>C</w:t>
            </w:r>
          </w:p>
        </w:tc>
      </w:tr>
      <w:tr w:rsidR="003E6807" w:rsidRPr="004847F0" w:rsidTr="00FC65BE">
        <w:trPr>
          <w:trHeight w:val="252"/>
        </w:trPr>
        <w:tc>
          <w:tcPr>
            <w:tcW w:w="1129" w:type="dxa"/>
          </w:tcPr>
          <w:p w:rsidR="003E6807" w:rsidRPr="004847F0" w:rsidRDefault="003E6807" w:rsidP="003E6807">
            <w:pPr>
              <w:pStyle w:val="NoSpacing"/>
              <w:rPr>
                <w:lang w:val="nl-NL"/>
              </w:rPr>
            </w:pPr>
            <w:r>
              <w:rPr>
                <w:lang w:val="nl-NL"/>
              </w:rPr>
              <w:t>P6</w:t>
            </w:r>
          </w:p>
        </w:tc>
        <w:tc>
          <w:tcPr>
            <w:tcW w:w="7088" w:type="dxa"/>
          </w:tcPr>
          <w:p w:rsidR="003E6807" w:rsidRDefault="003E6807" w:rsidP="003E6807">
            <w:pPr>
              <w:pStyle w:val="NoSpacing"/>
              <w:rPr>
                <w:lang w:val="nl-NL"/>
              </w:rPr>
            </w:pPr>
            <w:r>
              <w:rPr>
                <w:lang w:val="nl-NL"/>
              </w:rPr>
              <w:t>De winkelprijs kan gesorteerd worden van hoog naar laag</w:t>
            </w:r>
          </w:p>
        </w:tc>
        <w:tc>
          <w:tcPr>
            <w:tcW w:w="1149" w:type="dxa"/>
          </w:tcPr>
          <w:p w:rsidR="003E6807" w:rsidRPr="004847F0" w:rsidRDefault="003E6807" w:rsidP="003E6807">
            <w:pPr>
              <w:pStyle w:val="NoSpacing"/>
              <w:rPr>
                <w:lang w:val="nl-NL"/>
              </w:rPr>
            </w:pPr>
            <w:r>
              <w:rPr>
                <w:lang w:val="nl-NL"/>
              </w:rPr>
              <w:t>C</w:t>
            </w:r>
          </w:p>
        </w:tc>
      </w:tr>
      <w:tr w:rsidR="003E6807" w:rsidRPr="004847F0" w:rsidTr="00FC65BE">
        <w:trPr>
          <w:trHeight w:val="252"/>
        </w:trPr>
        <w:tc>
          <w:tcPr>
            <w:tcW w:w="1129" w:type="dxa"/>
          </w:tcPr>
          <w:p w:rsidR="003E6807" w:rsidRPr="004847F0" w:rsidRDefault="003E6807" w:rsidP="003E6807">
            <w:pPr>
              <w:pStyle w:val="NoSpacing"/>
              <w:rPr>
                <w:lang w:val="nl-NL"/>
              </w:rPr>
            </w:pPr>
            <w:r>
              <w:rPr>
                <w:lang w:val="nl-NL"/>
              </w:rPr>
              <w:t>P7</w:t>
            </w:r>
          </w:p>
        </w:tc>
        <w:tc>
          <w:tcPr>
            <w:tcW w:w="7088" w:type="dxa"/>
          </w:tcPr>
          <w:p w:rsidR="003E6807" w:rsidRDefault="003E6807" w:rsidP="003E6807">
            <w:pPr>
              <w:pStyle w:val="NoSpacing"/>
              <w:rPr>
                <w:lang w:val="nl-NL"/>
              </w:rPr>
            </w:pPr>
            <w:r>
              <w:rPr>
                <w:lang w:val="nl-NL"/>
              </w:rPr>
              <w:t>De productspecificaties kunnen bekeken worden</w:t>
            </w:r>
          </w:p>
        </w:tc>
        <w:tc>
          <w:tcPr>
            <w:tcW w:w="1149" w:type="dxa"/>
          </w:tcPr>
          <w:p w:rsidR="003E6807" w:rsidRPr="004847F0" w:rsidRDefault="003E6807" w:rsidP="003E6807">
            <w:pPr>
              <w:pStyle w:val="NoSpacing"/>
              <w:rPr>
                <w:lang w:val="nl-NL"/>
              </w:rPr>
            </w:pPr>
            <w:r>
              <w:rPr>
                <w:lang w:val="nl-NL"/>
              </w:rPr>
              <w:t>M</w:t>
            </w:r>
          </w:p>
        </w:tc>
      </w:tr>
      <w:tr w:rsidR="003E6807" w:rsidRPr="004847F0" w:rsidTr="00FC65BE">
        <w:trPr>
          <w:trHeight w:val="252"/>
        </w:trPr>
        <w:tc>
          <w:tcPr>
            <w:tcW w:w="1129" w:type="dxa"/>
          </w:tcPr>
          <w:p w:rsidR="003E6807" w:rsidRPr="004847F0" w:rsidRDefault="003E6807" w:rsidP="003E6807">
            <w:pPr>
              <w:pStyle w:val="NoSpacing"/>
              <w:rPr>
                <w:lang w:val="nl-NL"/>
              </w:rPr>
            </w:pPr>
            <w:r>
              <w:rPr>
                <w:lang w:val="nl-NL"/>
              </w:rPr>
              <w:t>P8</w:t>
            </w:r>
          </w:p>
        </w:tc>
        <w:tc>
          <w:tcPr>
            <w:tcW w:w="7088" w:type="dxa"/>
          </w:tcPr>
          <w:p w:rsidR="003E6807" w:rsidRDefault="003E6807" w:rsidP="003E6807">
            <w:pPr>
              <w:pStyle w:val="NoSpacing"/>
              <w:rPr>
                <w:lang w:val="nl-NL"/>
              </w:rPr>
            </w:pPr>
            <w:r>
              <w:rPr>
                <w:lang w:val="nl-NL"/>
              </w:rPr>
              <w:t>Indien aanwezig, zijn de productafbeeldingen zichtbaar bij de productspecificaties</w:t>
            </w:r>
          </w:p>
        </w:tc>
        <w:tc>
          <w:tcPr>
            <w:tcW w:w="1149" w:type="dxa"/>
          </w:tcPr>
          <w:p w:rsidR="003E6807" w:rsidRPr="004847F0" w:rsidRDefault="003E6807" w:rsidP="003E6807">
            <w:pPr>
              <w:pStyle w:val="NoSpacing"/>
              <w:rPr>
                <w:lang w:val="nl-NL"/>
              </w:rPr>
            </w:pPr>
            <w:r>
              <w:rPr>
                <w:lang w:val="nl-NL"/>
              </w:rPr>
              <w:t>S</w:t>
            </w:r>
          </w:p>
        </w:tc>
      </w:tr>
      <w:tr w:rsidR="003E6807" w:rsidRPr="004847F0" w:rsidTr="00FC65BE">
        <w:trPr>
          <w:trHeight w:val="252"/>
        </w:trPr>
        <w:tc>
          <w:tcPr>
            <w:tcW w:w="1129" w:type="dxa"/>
          </w:tcPr>
          <w:p w:rsidR="003E6807" w:rsidRPr="004847F0" w:rsidRDefault="003E6807" w:rsidP="003E6807">
            <w:pPr>
              <w:pStyle w:val="NoSpacing"/>
              <w:rPr>
                <w:lang w:val="nl-NL"/>
              </w:rPr>
            </w:pPr>
            <w:r>
              <w:rPr>
                <w:lang w:val="nl-NL"/>
              </w:rPr>
              <w:t>P9</w:t>
            </w:r>
          </w:p>
        </w:tc>
        <w:tc>
          <w:tcPr>
            <w:tcW w:w="7088" w:type="dxa"/>
          </w:tcPr>
          <w:p w:rsidR="003E6807" w:rsidRDefault="003E6807" w:rsidP="003E6807">
            <w:pPr>
              <w:pStyle w:val="NoSpacing"/>
              <w:rPr>
                <w:lang w:val="nl-NL"/>
              </w:rPr>
            </w:pPr>
            <w:r>
              <w:rPr>
                <w:lang w:val="nl-NL"/>
              </w:rPr>
              <w:t>Reviews kunnen bekeken worden</w:t>
            </w:r>
          </w:p>
        </w:tc>
        <w:tc>
          <w:tcPr>
            <w:tcW w:w="1149" w:type="dxa"/>
          </w:tcPr>
          <w:p w:rsidR="003E6807" w:rsidRPr="004847F0" w:rsidRDefault="003E6807" w:rsidP="003E6807">
            <w:pPr>
              <w:pStyle w:val="NoSpacing"/>
              <w:rPr>
                <w:lang w:val="nl-NL"/>
              </w:rPr>
            </w:pPr>
            <w:r>
              <w:rPr>
                <w:lang w:val="nl-NL"/>
              </w:rPr>
              <w:t>M</w:t>
            </w:r>
          </w:p>
        </w:tc>
      </w:tr>
    </w:tbl>
    <w:p w:rsidR="00DE7597" w:rsidRDefault="00DE7597" w:rsidP="00DE7597">
      <w:pPr>
        <w:pStyle w:val="NoSpacing"/>
      </w:pPr>
    </w:p>
    <w:p w:rsidR="00DE7597" w:rsidRDefault="00DE7597" w:rsidP="00DE7597">
      <w:pPr>
        <w:pStyle w:val="NoSpacing"/>
      </w:pPr>
    </w:p>
    <w:p w:rsidR="00DE7597" w:rsidRDefault="00DE7597" w:rsidP="00DE7597">
      <w:pPr>
        <w:pStyle w:val="NoSpacing"/>
      </w:pPr>
    </w:p>
    <w:p w:rsidR="00DE7597" w:rsidRPr="00063ABC" w:rsidRDefault="00DE7597" w:rsidP="00DE7597">
      <w:pPr>
        <w:pStyle w:val="NoSpacing"/>
        <w:rPr>
          <w:lang w:val="nl-NL"/>
        </w:rPr>
      </w:pPr>
      <w:proofErr w:type="spellStart"/>
      <w:r w:rsidRPr="00063ABC">
        <w:rPr>
          <w:lang w:val="nl-NL"/>
        </w:rPr>
        <w:lastRenderedPageBreak/>
        <w:t>MoSCoW</w:t>
      </w:r>
      <w:proofErr w:type="spellEnd"/>
      <w:r w:rsidRPr="00063ABC">
        <w:rPr>
          <w:lang w:val="nl-NL"/>
        </w:rPr>
        <w:t xml:space="preserve"> voor functionaliteiten waarvoor de gebruiker moet inloggen</w:t>
      </w:r>
    </w:p>
    <w:tbl>
      <w:tblPr>
        <w:tblStyle w:val="TableGrid"/>
        <w:tblW w:w="9366" w:type="dxa"/>
        <w:tblLook w:val="04A0" w:firstRow="1" w:lastRow="0" w:firstColumn="1" w:lastColumn="0" w:noHBand="0" w:noVBand="1"/>
      </w:tblPr>
      <w:tblGrid>
        <w:gridCol w:w="1129"/>
        <w:gridCol w:w="7088"/>
        <w:gridCol w:w="1149"/>
      </w:tblGrid>
      <w:tr w:rsidR="00DE7597" w:rsidTr="00FC65BE">
        <w:trPr>
          <w:trHeight w:val="252"/>
        </w:trPr>
        <w:tc>
          <w:tcPr>
            <w:tcW w:w="1129" w:type="dxa"/>
          </w:tcPr>
          <w:p w:rsidR="00DE7597" w:rsidRPr="004847F0" w:rsidRDefault="00DE7597" w:rsidP="00FC65BE">
            <w:pPr>
              <w:pStyle w:val="NoSpacing"/>
              <w:rPr>
                <w:b/>
              </w:rPr>
            </w:pPr>
            <w:r>
              <w:rPr>
                <w:b/>
              </w:rPr>
              <w:t>Index</w:t>
            </w:r>
          </w:p>
        </w:tc>
        <w:tc>
          <w:tcPr>
            <w:tcW w:w="7088" w:type="dxa"/>
          </w:tcPr>
          <w:p w:rsidR="00DE7597" w:rsidRPr="00AC1AE9" w:rsidRDefault="00DE7597" w:rsidP="00FC65BE">
            <w:pPr>
              <w:pStyle w:val="NoSpacing"/>
              <w:rPr>
                <w:b/>
              </w:rPr>
            </w:pPr>
            <w:proofErr w:type="spellStart"/>
            <w:r>
              <w:rPr>
                <w:b/>
              </w:rPr>
              <w:t>Functionaliteit</w:t>
            </w:r>
            <w:proofErr w:type="spellEnd"/>
          </w:p>
        </w:tc>
        <w:tc>
          <w:tcPr>
            <w:tcW w:w="1149" w:type="dxa"/>
          </w:tcPr>
          <w:p w:rsidR="00DE7597" w:rsidRPr="00AC1AE9" w:rsidRDefault="00DE7597" w:rsidP="00FC65BE">
            <w:pPr>
              <w:pStyle w:val="NoSpacing"/>
              <w:rPr>
                <w:b/>
              </w:rPr>
            </w:pPr>
            <w:proofErr w:type="spellStart"/>
            <w:r>
              <w:rPr>
                <w:b/>
              </w:rPr>
              <w:t>MoSCoW</w:t>
            </w:r>
            <w:proofErr w:type="spellEnd"/>
          </w:p>
        </w:tc>
      </w:tr>
      <w:tr w:rsidR="003E6807" w:rsidTr="00FC65BE">
        <w:trPr>
          <w:trHeight w:val="252"/>
        </w:trPr>
        <w:tc>
          <w:tcPr>
            <w:tcW w:w="1129" w:type="dxa"/>
          </w:tcPr>
          <w:p w:rsidR="003E6807" w:rsidRPr="00063ABC" w:rsidRDefault="003E6807" w:rsidP="003E6807">
            <w:pPr>
              <w:pStyle w:val="NoSpacing"/>
            </w:pPr>
            <w:bookmarkStart w:id="4" w:name="_GoBack" w:colFirst="0" w:colLast="0"/>
            <w:r>
              <w:t>I1</w:t>
            </w:r>
          </w:p>
        </w:tc>
        <w:tc>
          <w:tcPr>
            <w:tcW w:w="7088" w:type="dxa"/>
          </w:tcPr>
          <w:p w:rsidR="003E6807" w:rsidRPr="00063ABC" w:rsidRDefault="003E6807" w:rsidP="003E6807">
            <w:pPr>
              <w:pStyle w:val="NoSpacing"/>
            </w:pPr>
            <w:proofErr w:type="spellStart"/>
            <w:r>
              <w:t>Een</w:t>
            </w:r>
            <w:proofErr w:type="spellEnd"/>
            <w:r>
              <w:t xml:space="preserve"> </w:t>
            </w:r>
            <w:proofErr w:type="spellStart"/>
            <w:r>
              <w:t>gebruiker</w:t>
            </w:r>
            <w:proofErr w:type="spellEnd"/>
            <w:r>
              <w:t xml:space="preserve"> </w:t>
            </w:r>
            <w:proofErr w:type="spellStart"/>
            <w:r>
              <w:t>kan</w:t>
            </w:r>
            <w:proofErr w:type="spellEnd"/>
            <w:r>
              <w:t xml:space="preserve"> </w:t>
            </w:r>
            <w:proofErr w:type="spellStart"/>
            <w:r>
              <w:t>inloggen</w:t>
            </w:r>
            <w:proofErr w:type="spellEnd"/>
          </w:p>
        </w:tc>
        <w:tc>
          <w:tcPr>
            <w:tcW w:w="1149" w:type="dxa"/>
          </w:tcPr>
          <w:p w:rsidR="003E6807" w:rsidRPr="00063ABC" w:rsidRDefault="003E6807" w:rsidP="003E6807">
            <w:pPr>
              <w:pStyle w:val="NoSpacing"/>
            </w:pPr>
            <w:r>
              <w:t>M</w:t>
            </w:r>
          </w:p>
        </w:tc>
      </w:tr>
      <w:bookmarkEnd w:id="4"/>
      <w:tr w:rsidR="003E6807" w:rsidTr="00FC65BE">
        <w:trPr>
          <w:trHeight w:val="252"/>
        </w:trPr>
        <w:tc>
          <w:tcPr>
            <w:tcW w:w="1129" w:type="dxa"/>
          </w:tcPr>
          <w:p w:rsidR="003E6807" w:rsidRPr="00063ABC" w:rsidRDefault="003E6807" w:rsidP="003E6807">
            <w:pPr>
              <w:pStyle w:val="NoSpacing"/>
            </w:pPr>
          </w:p>
        </w:tc>
        <w:tc>
          <w:tcPr>
            <w:tcW w:w="7088" w:type="dxa"/>
          </w:tcPr>
          <w:p w:rsidR="003E6807" w:rsidRPr="00063ABC" w:rsidRDefault="003E6807" w:rsidP="003E6807">
            <w:pPr>
              <w:pStyle w:val="NoSpacing"/>
              <w:rPr>
                <w:b/>
              </w:rPr>
            </w:pPr>
            <w:r>
              <w:rPr>
                <w:b/>
              </w:rPr>
              <w:t>Review</w:t>
            </w:r>
          </w:p>
        </w:tc>
        <w:tc>
          <w:tcPr>
            <w:tcW w:w="1149" w:type="dxa"/>
          </w:tcPr>
          <w:p w:rsidR="003E6807" w:rsidRPr="00063ABC" w:rsidRDefault="003E6807" w:rsidP="003E6807">
            <w:pPr>
              <w:pStyle w:val="NoSpacing"/>
            </w:pPr>
          </w:p>
        </w:tc>
      </w:tr>
      <w:tr w:rsidR="003E6807" w:rsidTr="00FC65BE">
        <w:trPr>
          <w:trHeight w:val="252"/>
        </w:trPr>
        <w:tc>
          <w:tcPr>
            <w:tcW w:w="1129" w:type="dxa"/>
          </w:tcPr>
          <w:p w:rsidR="003E6807" w:rsidRPr="00063ABC" w:rsidRDefault="003E6807" w:rsidP="003E6807">
            <w:pPr>
              <w:pStyle w:val="NoSpacing"/>
            </w:pPr>
            <w:r>
              <w:t>R1</w:t>
            </w:r>
          </w:p>
        </w:tc>
        <w:tc>
          <w:tcPr>
            <w:tcW w:w="7088" w:type="dxa"/>
          </w:tcPr>
          <w:p w:rsidR="003E6807" w:rsidRPr="00063ABC" w:rsidRDefault="003E6807" w:rsidP="003E6807">
            <w:pPr>
              <w:pStyle w:val="NoSpacing"/>
              <w:rPr>
                <w:lang w:val="nl-NL"/>
              </w:rPr>
            </w:pPr>
            <w:r w:rsidRPr="00063ABC">
              <w:rPr>
                <w:lang w:val="nl-NL"/>
              </w:rPr>
              <w:t>Een gebruiker kan een review schrijven</w:t>
            </w:r>
            <w:r>
              <w:rPr>
                <w:lang w:val="nl-NL"/>
              </w:rPr>
              <w:t xml:space="preserve"> voor een product</w:t>
            </w:r>
          </w:p>
        </w:tc>
        <w:tc>
          <w:tcPr>
            <w:tcW w:w="1149" w:type="dxa"/>
          </w:tcPr>
          <w:p w:rsidR="003E6807" w:rsidRPr="00063ABC" w:rsidRDefault="003E6807" w:rsidP="003E6807">
            <w:pPr>
              <w:pStyle w:val="NoSpacing"/>
              <w:rPr>
                <w:lang w:val="nl-NL"/>
              </w:rPr>
            </w:pPr>
            <w:r>
              <w:rPr>
                <w:lang w:val="nl-NL"/>
              </w:rPr>
              <w:t>M</w:t>
            </w:r>
          </w:p>
        </w:tc>
      </w:tr>
      <w:tr w:rsidR="003E6807" w:rsidTr="00FC65BE">
        <w:trPr>
          <w:trHeight w:val="252"/>
        </w:trPr>
        <w:tc>
          <w:tcPr>
            <w:tcW w:w="1129" w:type="dxa"/>
          </w:tcPr>
          <w:p w:rsidR="003E6807" w:rsidRPr="00063ABC" w:rsidRDefault="003E6807" w:rsidP="003E6807">
            <w:pPr>
              <w:pStyle w:val="NoSpacing"/>
            </w:pPr>
            <w:r>
              <w:t>R2</w:t>
            </w:r>
          </w:p>
        </w:tc>
        <w:tc>
          <w:tcPr>
            <w:tcW w:w="7088" w:type="dxa"/>
          </w:tcPr>
          <w:p w:rsidR="003E6807" w:rsidRPr="00063ABC" w:rsidRDefault="003E6807" w:rsidP="003E6807">
            <w:pPr>
              <w:pStyle w:val="NoSpacing"/>
              <w:rPr>
                <w:lang w:val="nl-NL"/>
              </w:rPr>
            </w:pPr>
            <w:r>
              <w:rPr>
                <w:lang w:val="nl-NL"/>
              </w:rPr>
              <w:t>Een gebruiker kan een review schrijven voor een winkel</w:t>
            </w:r>
          </w:p>
        </w:tc>
        <w:tc>
          <w:tcPr>
            <w:tcW w:w="1149" w:type="dxa"/>
          </w:tcPr>
          <w:p w:rsidR="003E6807" w:rsidRPr="00063ABC" w:rsidRDefault="003E6807" w:rsidP="003E6807">
            <w:pPr>
              <w:pStyle w:val="NoSpacing"/>
              <w:rPr>
                <w:lang w:val="nl-NL"/>
              </w:rPr>
            </w:pPr>
            <w:r>
              <w:rPr>
                <w:lang w:val="nl-NL"/>
              </w:rPr>
              <w:t>C</w:t>
            </w:r>
          </w:p>
        </w:tc>
      </w:tr>
      <w:tr w:rsidR="003E6807" w:rsidTr="00FC65BE">
        <w:trPr>
          <w:trHeight w:val="252"/>
        </w:trPr>
        <w:tc>
          <w:tcPr>
            <w:tcW w:w="1129" w:type="dxa"/>
          </w:tcPr>
          <w:p w:rsidR="003E6807" w:rsidRPr="00063ABC" w:rsidRDefault="003E6807" w:rsidP="003E6807">
            <w:pPr>
              <w:pStyle w:val="NoSpacing"/>
              <w:rPr>
                <w:lang w:val="nl-NL"/>
              </w:rPr>
            </w:pPr>
            <w:r>
              <w:rPr>
                <w:lang w:val="nl-NL"/>
              </w:rPr>
              <w:t>R3</w:t>
            </w:r>
          </w:p>
        </w:tc>
        <w:tc>
          <w:tcPr>
            <w:tcW w:w="7088" w:type="dxa"/>
          </w:tcPr>
          <w:p w:rsidR="003E6807" w:rsidRPr="00063ABC" w:rsidRDefault="003E6807" w:rsidP="003E6807">
            <w:pPr>
              <w:pStyle w:val="NoSpacing"/>
              <w:rPr>
                <w:lang w:val="nl-NL"/>
              </w:rPr>
            </w:pPr>
            <w:r>
              <w:rPr>
                <w:lang w:val="nl-NL"/>
              </w:rPr>
              <w:t>Een gebruiker kan een review beoordelen</w:t>
            </w:r>
          </w:p>
        </w:tc>
        <w:tc>
          <w:tcPr>
            <w:tcW w:w="1149" w:type="dxa"/>
          </w:tcPr>
          <w:p w:rsidR="003E6807" w:rsidRPr="00063ABC" w:rsidRDefault="003E6807" w:rsidP="003E6807">
            <w:pPr>
              <w:pStyle w:val="NoSpacing"/>
              <w:rPr>
                <w:lang w:val="nl-NL"/>
              </w:rPr>
            </w:pPr>
            <w:r>
              <w:rPr>
                <w:lang w:val="nl-NL"/>
              </w:rPr>
              <w:t>S</w:t>
            </w:r>
          </w:p>
        </w:tc>
      </w:tr>
      <w:tr w:rsidR="003E6807" w:rsidTr="00FC65BE">
        <w:trPr>
          <w:trHeight w:val="252"/>
        </w:trPr>
        <w:tc>
          <w:tcPr>
            <w:tcW w:w="1129" w:type="dxa"/>
          </w:tcPr>
          <w:p w:rsidR="003E6807" w:rsidRPr="00063ABC" w:rsidRDefault="003E6807" w:rsidP="003E6807">
            <w:pPr>
              <w:pStyle w:val="NoSpacing"/>
            </w:pPr>
          </w:p>
        </w:tc>
        <w:tc>
          <w:tcPr>
            <w:tcW w:w="7088" w:type="dxa"/>
          </w:tcPr>
          <w:p w:rsidR="003E6807" w:rsidRPr="00063ABC" w:rsidRDefault="003E6807" w:rsidP="003E6807">
            <w:pPr>
              <w:pStyle w:val="NoSpacing"/>
              <w:rPr>
                <w:b/>
                <w:lang w:val="nl-NL"/>
              </w:rPr>
            </w:pPr>
            <w:r>
              <w:rPr>
                <w:b/>
                <w:lang w:val="nl-NL"/>
              </w:rPr>
              <w:t>Lijsten</w:t>
            </w:r>
          </w:p>
        </w:tc>
        <w:tc>
          <w:tcPr>
            <w:tcW w:w="1149" w:type="dxa"/>
          </w:tcPr>
          <w:p w:rsidR="003E6807" w:rsidRPr="00063ABC" w:rsidRDefault="003E6807" w:rsidP="003E6807">
            <w:pPr>
              <w:pStyle w:val="NoSpacing"/>
              <w:rPr>
                <w:lang w:val="nl-NL"/>
              </w:rPr>
            </w:pPr>
          </w:p>
        </w:tc>
      </w:tr>
      <w:tr w:rsidR="003E6807" w:rsidTr="00FC65BE">
        <w:trPr>
          <w:trHeight w:val="252"/>
        </w:trPr>
        <w:tc>
          <w:tcPr>
            <w:tcW w:w="1129" w:type="dxa"/>
          </w:tcPr>
          <w:p w:rsidR="003E6807" w:rsidRPr="00063ABC" w:rsidRDefault="003E6807" w:rsidP="003E6807">
            <w:pPr>
              <w:pStyle w:val="NoSpacing"/>
            </w:pPr>
            <w:r>
              <w:t>L1</w:t>
            </w:r>
          </w:p>
        </w:tc>
        <w:tc>
          <w:tcPr>
            <w:tcW w:w="7088" w:type="dxa"/>
          </w:tcPr>
          <w:p w:rsidR="003E6807" w:rsidRDefault="003E6807" w:rsidP="003E6807">
            <w:pPr>
              <w:pStyle w:val="NoSpacing"/>
              <w:rPr>
                <w:lang w:val="nl-NL"/>
              </w:rPr>
            </w:pPr>
            <w:r>
              <w:rPr>
                <w:lang w:val="nl-NL"/>
              </w:rPr>
              <w:t>Een gebruiker kan een nieuwe lijst aanmaken</w:t>
            </w:r>
          </w:p>
        </w:tc>
        <w:tc>
          <w:tcPr>
            <w:tcW w:w="1149" w:type="dxa"/>
          </w:tcPr>
          <w:p w:rsidR="003E6807" w:rsidRPr="00063ABC" w:rsidRDefault="003E6807" w:rsidP="003E6807">
            <w:pPr>
              <w:pStyle w:val="NoSpacing"/>
              <w:rPr>
                <w:lang w:val="nl-NL"/>
              </w:rPr>
            </w:pPr>
            <w:r>
              <w:rPr>
                <w:lang w:val="nl-NL"/>
              </w:rPr>
              <w:t>M</w:t>
            </w:r>
          </w:p>
        </w:tc>
      </w:tr>
      <w:tr w:rsidR="003E6807" w:rsidTr="00FC65BE">
        <w:trPr>
          <w:trHeight w:val="252"/>
        </w:trPr>
        <w:tc>
          <w:tcPr>
            <w:tcW w:w="1129" w:type="dxa"/>
          </w:tcPr>
          <w:p w:rsidR="003E6807" w:rsidRPr="00063ABC" w:rsidRDefault="003E6807" w:rsidP="003E6807">
            <w:pPr>
              <w:pStyle w:val="NoSpacing"/>
              <w:rPr>
                <w:lang w:val="nl-NL"/>
              </w:rPr>
            </w:pPr>
            <w:r>
              <w:rPr>
                <w:lang w:val="nl-NL"/>
              </w:rPr>
              <w:t>L2</w:t>
            </w:r>
          </w:p>
        </w:tc>
        <w:tc>
          <w:tcPr>
            <w:tcW w:w="7088" w:type="dxa"/>
          </w:tcPr>
          <w:p w:rsidR="003E6807" w:rsidRDefault="003E6807" w:rsidP="003E6807">
            <w:pPr>
              <w:pStyle w:val="NoSpacing"/>
              <w:rPr>
                <w:lang w:val="nl-NL"/>
              </w:rPr>
            </w:pPr>
            <w:r>
              <w:rPr>
                <w:lang w:val="nl-NL"/>
              </w:rPr>
              <w:t>Een gebruiker kan een product in zijn lijst zetten</w:t>
            </w:r>
          </w:p>
        </w:tc>
        <w:tc>
          <w:tcPr>
            <w:tcW w:w="1149" w:type="dxa"/>
          </w:tcPr>
          <w:p w:rsidR="003E6807" w:rsidRPr="00063ABC" w:rsidRDefault="003E6807" w:rsidP="003E6807">
            <w:pPr>
              <w:pStyle w:val="NoSpacing"/>
              <w:rPr>
                <w:lang w:val="nl-NL"/>
              </w:rPr>
            </w:pPr>
            <w:r>
              <w:rPr>
                <w:lang w:val="nl-NL"/>
              </w:rPr>
              <w:t>M</w:t>
            </w:r>
          </w:p>
        </w:tc>
      </w:tr>
      <w:tr w:rsidR="003E6807" w:rsidTr="00FC65BE">
        <w:trPr>
          <w:trHeight w:val="252"/>
        </w:trPr>
        <w:tc>
          <w:tcPr>
            <w:tcW w:w="1129" w:type="dxa"/>
          </w:tcPr>
          <w:p w:rsidR="003E6807" w:rsidRPr="00063ABC" w:rsidRDefault="003E6807" w:rsidP="003E6807">
            <w:pPr>
              <w:pStyle w:val="NoSpacing"/>
              <w:rPr>
                <w:lang w:val="nl-NL"/>
              </w:rPr>
            </w:pPr>
            <w:r>
              <w:rPr>
                <w:lang w:val="nl-NL"/>
              </w:rPr>
              <w:t>L3</w:t>
            </w:r>
          </w:p>
        </w:tc>
        <w:tc>
          <w:tcPr>
            <w:tcW w:w="7088" w:type="dxa"/>
          </w:tcPr>
          <w:p w:rsidR="003E6807" w:rsidRDefault="003E6807" w:rsidP="003E6807">
            <w:pPr>
              <w:pStyle w:val="NoSpacing"/>
              <w:rPr>
                <w:lang w:val="nl-NL"/>
              </w:rPr>
            </w:pPr>
            <w:r>
              <w:rPr>
                <w:lang w:val="nl-NL"/>
              </w:rPr>
              <w:t>Een gebruiker kan een product uit zijn lijst verwijderen</w:t>
            </w:r>
          </w:p>
        </w:tc>
        <w:tc>
          <w:tcPr>
            <w:tcW w:w="1149" w:type="dxa"/>
          </w:tcPr>
          <w:p w:rsidR="003E6807" w:rsidRPr="00063ABC" w:rsidRDefault="003E6807" w:rsidP="003E6807">
            <w:pPr>
              <w:pStyle w:val="NoSpacing"/>
              <w:rPr>
                <w:lang w:val="nl-NL"/>
              </w:rPr>
            </w:pPr>
            <w:r>
              <w:rPr>
                <w:lang w:val="nl-NL"/>
              </w:rPr>
              <w:t>D</w:t>
            </w:r>
          </w:p>
        </w:tc>
      </w:tr>
    </w:tbl>
    <w:p w:rsidR="00DE7597" w:rsidRPr="00063ABC" w:rsidRDefault="00DE7597" w:rsidP="00DE7597">
      <w:pPr>
        <w:pStyle w:val="NoSpacing"/>
        <w:rPr>
          <w:lang w:val="nl-NL"/>
        </w:rPr>
      </w:pPr>
    </w:p>
    <w:p w:rsidR="00712607" w:rsidRPr="00712607" w:rsidRDefault="00DE7597" w:rsidP="00712607">
      <w:pPr>
        <w:pStyle w:val="NoSpacing"/>
        <w:rPr>
          <w:lang w:val="nl-NL"/>
        </w:rPr>
      </w:pPr>
      <w:r>
        <w:rPr>
          <w:lang w:val="nl-NL"/>
        </w:rPr>
        <w:t xml:space="preserve">Zoals te zien is, zijn er twee </w:t>
      </w:r>
      <w:proofErr w:type="spellStart"/>
      <w:r>
        <w:rPr>
          <w:lang w:val="nl-NL"/>
        </w:rPr>
        <w:t>MoSCoW</w:t>
      </w:r>
      <w:proofErr w:type="spellEnd"/>
      <w:r>
        <w:rPr>
          <w:lang w:val="nl-NL"/>
        </w:rPr>
        <w:t xml:space="preserve"> lijsten gemaakt om de functionaliteiten vorm te geven. Voor een aantal functionaliteiten is het noodzakelijk om ingelogd te zijn en voor anderen is dat niet noodzakelijk. Om hier overzicht in te creëren zijn er twee </w:t>
      </w:r>
      <w:proofErr w:type="spellStart"/>
      <w:r>
        <w:rPr>
          <w:lang w:val="nl-NL"/>
        </w:rPr>
        <w:t>MoSCoW</w:t>
      </w:r>
      <w:proofErr w:type="spellEnd"/>
      <w:r>
        <w:rPr>
          <w:lang w:val="nl-NL"/>
        </w:rPr>
        <w:t xml:space="preserve"> lijsten gemaakt.</w:t>
      </w:r>
    </w:p>
    <w:p w:rsidR="00F269BD" w:rsidRPr="00712607" w:rsidRDefault="00F269BD" w:rsidP="00F269BD">
      <w:pPr>
        <w:pStyle w:val="NoSpacing"/>
        <w:rPr>
          <w:lang w:val="nl-NL"/>
        </w:rPr>
      </w:pPr>
    </w:p>
    <w:p w:rsidR="00F269BD" w:rsidRDefault="00F269BD" w:rsidP="00F269BD">
      <w:pPr>
        <w:pStyle w:val="Heading2"/>
      </w:pPr>
      <w:bookmarkStart w:id="5" w:name="_Toc452128825"/>
      <w:r>
        <w:t>Planning</w:t>
      </w:r>
      <w:bookmarkEnd w:id="5"/>
    </w:p>
    <w:p w:rsidR="00DE7597" w:rsidRDefault="00DE7597" w:rsidP="00DE7597">
      <w:pPr>
        <w:pStyle w:val="NoSpacing"/>
        <w:rPr>
          <w:lang w:val="nl-NL"/>
        </w:rPr>
      </w:pPr>
      <w:r w:rsidRPr="00DE7597">
        <w:rPr>
          <w:lang w:val="nl-NL"/>
        </w:rPr>
        <w:t xml:space="preserve">Er is niet veel tijd meer, gezien op 10 juni dit opgeleverd dient te worden. </w:t>
      </w:r>
      <w:r>
        <w:rPr>
          <w:lang w:val="nl-NL"/>
        </w:rPr>
        <w:t>Dit maakt de planning op week-niveau vrij eenvoudig: zoveel mogelijk afmaken in de komende twee weken.</w:t>
      </w:r>
    </w:p>
    <w:p w:rsidR="00DE7597" w:rsidRPr="00DE7597" w:rsidRDefault="00DE7597" w:rsidP="00DE7597">
      <w:pPr>
        <w:pStyle w:val="NoSpacing"/>
        <w:rPr>
          <w:lang w:val="nl-NL"/>
        </w:rPr>
      </w:pPr>
      <w:r>
        <w:rPr>
          <w:lang w:val="nl-NL"/>
        </w:rPr>
        <w:t>Het meest gunstig zou zijn als tegen het eind van volgende week de applicatie zo goed als af is, zodat in de resterende tijd deze getest kan worden en er eventueel extra functionaliteiten aan toegevoegd kunnen worden.</w:t>
      </w:r>
    </w:p>
    <w:sectPr w:rsidR="00DE7597" w:rsidRPr="00DE7597" w:rsidSect="00F269B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26B1"/>
    <w:multiLevelType w:val="hybridMultilevel"/>
    <w:tmpl w:val="F25E9B76"/>
    <w:lvl w:ilvl="0" w:tplc="643A7DEA">
      <w:start w:val="2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BD"/>
    <w:rsid w:val="00364E02"/>
    <w:rsid w:val="003E6807"/>
    <w:rsid w:val="00712607"/>
    <w:rsid w:val="00885123"/>
    <w:rsid w:val="00A10F5D"/>
    <w:rsid w:val="00D47D31"/>
    <w:rsid w:val="00DE7597"/>
    <w:rsid w:val="00F2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90D4C-C9FC-45AE-9E6B-159E8E44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F26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69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0F5D"/>
    <w:pPr>
      <w:spacing w:after="0" w:line="240" w:lineRule="auto"/>
    </w:pPr>
    <w:rPr>
      <w:rFonts w:ascii="Arial" w:hAnsi="Arial"/>
      <w:sz w:val="20"/>
    </w:rPr>
  </w:style>
  <w:style w:type="character" w:customStyle="1" w:styleId="NoSpacingChar">
    <w:name w:val="No Spacing Char"/>
    <w:basedOn w:val="DefaultParagraphFont"/>
    <w:link w:val="NoSpacing"/>
    <w:uiPriority w:val="1"/>
    <w:rsid w:val="00F269BD"/>
    <w:rPr>
      <w:rFonts w:ascii="Arial" w:hAnsi="Arial"/>
      <w:sz w:val="20"/>
    </w:rPr>
  </w:style>
  <w:style w:type="character" w:customStyle="1" w:styleId="Heading2Char">
    <w:name w:val="Heading 2 Char"/>
    <w:basedOn w:val="DefaultParagraphFont"/>
    <w:link w:val="Heading2"/>
    <w:uiPriority w:val="9"/>
    <w:rsid w:val="00F269BD"/>
    <w:rPr>
      <w:rFonts w:asciiTheme="majorHAnsi" w:eastAsiaTheme="majorEastAsia" w:hAnsiTheme="majorHAnsi" w:cstheme="majorBidi"/>
      <w:color w:val="2E74B5" w:themeColor="accent1" w:themeShade="BF"/>
      <w:sz w:val="26"/>
      <w:szCs w:val="26"/>
      <w:lang w:val="nl-NL"/>
    </w:rPr>
  </w:style>
  <w:style w:type="character" w:customStyle="1" w:styleId="Heading1Char">
    <w:name w:val="Heading 1 Char"/>
    <w:basedOn w:val="DefaultParagraphFont"/>
    <w:link w:val="Heading1"/>
    <w:uiPriority w:val="9"/>
    <w:rsid w:val="00F269BD"/>
    <w:rPr>
      <w:rFonts w:asciiTheme="majorHAnsi" w:eastAsiaTheme="majorEastAsia" w:hAnsiTheme="majorHAnsi" w:cstheme="majorBidi"/>
      <w:color w:val="2E74B5" w:themeColor="accent1" w:themeShade="BF"/>
      <w:sz w:val="32"/>
      <w:szCs w:val="32"/>
      <w:lang w:val="nl-NL"/>
    </w:rPr>
  </w:style>
  <w:style w:type="paragraph" w:styleId="TOCHeading">
    <w:name w:val="TOC Heading"/>
    <w:basedOn w:val="Heading1"/>
    <w:next w:val="Normal"/>
    <w:uiPriority w:val="39"/>
    <w:unhideWhenUsed/>
    <w:qFormat/>
    <w:rsid w:val="00F269BD"/>
    <w:pPr>
      <w:outlineLvl w:val="9"/>
    </w:pPr>
    <w:rPr>
      <w:lang w:val="en-US"/>
    </w:rPr>
  </w:style>
  <w:style w:type="paragraph" w:styleId="TOC2">
    <w:name w:val="toc 2"/>
    <w:basedOn w:val="Normal"/>
    <w:next w:val="Normal"/>
    <w:autoRedefine/>
    <w:uiPriority w:val="39"/>
    <w:unhideWhenUsed/>
    <w:rsid w:val="00F269BD"/>
    <w:pPr>
      <w:spacing w:after="100"/>
      <w:ind w:left="220"/>
    </w:pPr>
  </w:style>
  <w:style w:type="character" w:styleId="Hyperlink">
    <w:name w:val="Hyperlink"/>
    <w:basedOn w:val="DefaultParagraphFont"/>
    <w:uiPriority w:val="99"/>
    <w:unhideWhenUsed/>
    <w:rsid w:val="00F269BD"/>
    <w:rPr>
      <w:color w:val="0563C1" w:themeColor="hyperlink"/>
      <w:u w:val="single"/>
    </w:rPr>
  </w:style>
  <w:style w:type="table" w:styleId="TableGrid">
    <w:name w:val="Table Grid"/>
    <w:basedOn w:val="TableNormal"/>
    <w:uiPriority w:val="39"/>
    <w:rsid w:val="00DE7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weakers.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278D5-AF87-4D3A-B94B-17089B141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S25</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Tweakers</dc:title>
  <dc:subject>Omschrijving</dc:subject>
  <dc:creator>Marie-Rose Heijkoop</dc:creator>
  <cp:keywords/>
  <dc:description/>
  <cp:lastModifiedBy>Marie-Rose Heijkoop</cp:lastModifiedBy>
  <cp:revision>2</cp:revision>
  <dcterms:created xsi:type="dcterms:W3CDTF">2016-05-27T12:24:00Z</dcterms:created>
  <dcterms:modified xsi:type="dcterms:W3CDTF">2016-05-27T14:24:00Z</dcterms:modified>
</cp:coreProperties>
</file>