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66FA" w14:textId="09A68369" w:rsidR="000416A7" w:rsidRDefault="00F13F8B">
      <w:r>
        <w:rPr>
          <w:noProof/>
        </w:rPr>
        <w:drawing>
          <wp:inline distT="0" distB="0" distL="0" distR="0" wp14:anchorId="540BFF0D" wp14:editId="02BAB73E">
            <wp:extent cx="5274310" cy="4097655"/>
            <wp:effectExtent l="0" t="0" r="2540" b="0"/>
            <wp:docPr id="769591555" name="图片 1" descr="图表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91555" name="图片 1" descr="图表, 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B498" w14:textId="3A60A6F0" w:rsidR="00393426" w:rsidRDefault="00393426">
      <w:pPr>
        <w:rPr>
          <w:rFonts w:hint="eastAsia"/>
        </w:rPr>
      </w:pPr>
      <w:r>
        <w:rPr>
          <w:noProof/>
        </w:rPr>
        <w:drawing>
          <wp:inline distT="0" distB="0" distL="0" distR="0" wp14:anchorId="28F1081A" wp14:editId="30C905A7">
            <wp:extent cx="5274310" cy="4125595"/>
            <wp:effectExtent l="0" t="0" r="2540" b="8255"/>
            <wp:docPr id="101231138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11380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7AFF" w14:textId="2C178FA3" w:rsidR="00F13F8B" w:rsidRDefault="00F13F8B">
      <w:pPr>
        <w:rPr>
          <w:b/>
          <w:bCs/>
          <w:color w:val="FF0000"/>
          <w:sz w:val="28"/>
          <w:szCs w:val="32"/>
        </w:rPr>
      </w:pPr>
      <w:r w:rsidRPr="00F13F8B">
        <w:rPr>
          <w:rFonts w:hint="eastAsia"/>
          <w:b/>
          <w:bCs/>
          <w:color w:val="FF0000"/>
          <w:sz w:val="28"/>
          <w:szCs w:val="32"/>
        </w:rPr>
        <w:t>参与者和用例之间的关系使用的是实线连接，不带箭头</w:t>
      </w:r>
    </w:p>
    <w:p w14:paraId="32AF0E59" w14:textId="6201519F" w:rsidR="00F13F8B" w:rsidRDefault="00EC33CF">
      <w:pPr>
        <w:rPr>
          <w:b/>
          <w:bCs/>
          <w:color w:val="FF0000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7A5320D" wp14:editId="6FBC47FE">
            <wp:extent cx="6090366" cy="4738255"/>
            <wp:effectExtent l="0" t="0" r="5715" b="5715"/>
            <wp:docPr id="1652641532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41532" name="图片 1" descr="图示, 示意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5827" cy="474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1742" w14:textId="77777777" w:rsidR="00EC33CF" w:rsidRDefault="00EC33CF">
      <w:pPr>
        <w:rPr>
          <w:rFonts w:hint="eastAsia"/>
          <w:b/>
          <w:bCs/>
          <w:color w:val="FF0000"/>
          <w:sz w:val="28"/>
          <w:szCs w:val="32"/>
        </w:rPr>
      </w:pPr>
    </w:p>
    <w:p w14:paraId="41CF9129" w14:textId="77777777" w:rsidR="00EC33CF" w:rsidRDefault="00EC33CF">
      <w:pPr>
        <w:rPr>
          <w:b/>
          <w:bCs/>
          <w:color w:val="FF0000"/>
          <w:sz w:val="28"/>
          <w:szCs w:val="32"/>
        </w:rPr>
      </w:pPr>
    </w:p>
    <w:p w14:paraId="4F2EB24C" w14:textId="2522C440" w:rsidR="00F13F8B" w:rsidRDefault="00EC33CF">
      <w:pPr>
        <w:rPr>
          <w:b/>
          <w:bCs/>
          <w:color w:val="FF0000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A43999B" wp14:editId="24B7D7F0">
            <wp:extent cx="3378269" cy="3706090"/>
            <wp:effectExtent l="0" t="0" r="0" b="8890"/>
            <wp:docPr id="64899192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91928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5609" cy="371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C638" w14:textId="7CDCCB8C" w:rsidR="00EC33CF" w:rsidRDefault="00EC33CF">
      <w:pPr>
        <w:rPr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活动图</w:t>
      </w:r>
      <w:r>
        <w:rPr>
          <w:rFonts w:hint="eastAsia"/>
          <w:b/>
          <w:bCs/>
          <w:color w:val="FF0000"/>
          <w:sz w:val="28"/>
          <w:szCs w:val="32"/>
        </w:rPr>
        <w:t xml:space="preserve"> </w:t>
      </w:r>
      <w:r>
        <w:rPr>
          <w:rFonts w:hint="eastAsia"/>
          <w:b/>
          <w:bCs/>
          <w:color w:val="FF0000"/>
          <w:sz w:val="28"/>
          <w:szCs w:val="32"/>
        </w:rPr>
        <w:t>使用分支而不是分叉，下同</w:t>
      </w:r>
    </w:p>
    <w:p w14:paraId="4C8B7744" w14:textId="5A7777FB" w:rsidR="00EC33CF" w:rsidRDefault="00EC33CF">
      <w:pPr>
        <w:rPr>
          <w:b/>
          <w:bCs/>
          <w:color w:val="FF0000"/>
          <w:sz w:val="28"/>
          <w:szCs w:val="32"/>
        </w:rPr>
      </w:pPr>
      <w:r>
        <w:rPr>
          <w:noProof/>
        </w:rPr>
        <w:drawing>
          <wp:inline distT="0" distB="0" distL="0" distR="0" wp14:anchorId="6B5A4F6D" wp14:editId="32EB06C7">
            <wp:extent cx="3179618" cy="4375055"/>
            <wp:effectExtent l="0" t="0" r="1905" b="6985"/>
            <wp:docPr id="204570226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02268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011" cy="439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38B5" w14:textId="03413FCB" w:rsidR="00EC33CF" w:rsidRDefault="000E6681">
      <w:pPr>
        <w:rPr>
          <w:b/>
          <w:bCs/>
          <w:color w:val="FF0000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9390511" wp14:editId="06E08F2F">
            <wp:extent cx="4481945" cy="3223051"/>
            <wp:effectExtent l="0" t="0" r="0" b="0"/>
            <wp:docPr id="61871351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13515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999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F645" w14:textId="0CFB402C" w:rsidR="000E6681" w:rsidRDefault="000E6681">
      <w:pPr>
        <w:rPr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在实体属性图中未体现出主键和外键，并且在总体</w:t>
      </w:r>
      <w:r>
        <w:rPr>
          <w:rFonts w:hint="eastAsia"/>
          <w:b/>
          <w:bCs/>
          <w:color w:val="FF0000"/>
          <w:sz w:val="28"/>
          <w:szCs w:val="32"/>
        </w:rPr>
        <w:t>E-R</w:t>
      </w:r>
      <w:r>
        <w:rPr>
          <w:rFonts w:hint="eastAsia"/>
          <w:b/>
          <w:bCs/>
          <w:color w:val="FF0000"/>
          <w:sz w:val="28"/>
          <w:szCs w:val="32"/>
        </w:rPr>
        <w:t>图中加上对应的属性</w:t>
      </w:r>
    </w:p>
    <w:p w14:paraId="3C7D6E69" w14:textId="226938E8" w:rsidR="000E6681" w:rsidRDefault="008A7C6F">
      <w:pPr>
        <w:rPr>
          <w:b/>
          <w:bCs/>
          <w:color w:val="FF0000"/>
          <w:sz w:val="28"/>
          <w:szCs w:val="32"/>
        </w:rPr>
      </w:pPr>
      <w:r>
        <w:rPr>
          <w:noProof/>
        </w:rPr>
        <w:drawing>
          <wp:inline distT="0" distB="0" distL="0" distR="0" wp14:anchorId="39B8D334" wp14:editId="55F3C40E">
            <wp:extent cx="5274310" cy="1220470"/>
            <wp:effectExtent l="0" t="0" r="2540" b="0"/>
            <wp:docPr id="197186302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63027" name="图片 1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75BA" w14:textId="1A8CF6E9" w:rsidR="008A7C6F" w:rsidRDefault="008A7C6F">
      <w:pPr>
        <w:rPr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大小写注意一致</w:t>
      </w:r>
    </w:p>
    <w:p w14:paraId="002B8DCD" w14:textId="77777777" w:rsidR="008A7C6F" w:rsidRDefault="008A7C6F">
      <w:pPr>
        <w:rPr>
          <w:b/>
          <w:bCs/>
          <w:color w:val="FF0000"/>
          <w:sz w:val="28"/>
          <w:szCs w:val="32"/>
        </w:rPr>
      </w:pPr>
    </w:p>
    <w:p w14:paraId="68350F2C" w14:textId="77777777" w:rsidR="008A7C6F" w:rsidRPr="00F13F8B" w:rsidRDefault="008A7C6F">
      <w:pPr>
        <w:rPr>
          <w:rFonts w:hint="eastAsia"/>
          <w:b/>
          <w:bCs/>
          <w:color w:val="FF0000"/>
          <w:sz w:val="28"/>
          <w:szCs w:val="32"/>
        </w:rPr>
      </w:pPr>
    </w:p>
    <w:sectPr w:rsidR="008A7C6F" w:rsidRPr="00F13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47A5"/>
    <w:rsid w:val="000416A7"/>
    <w:rsid w:val="000E6681"/>
    <w:rsid w:val="00393426"/>
    <w:rsid w:val="008A7C6F"/>
    <w:rsid w:val="00C547A5"/>
    <w:rsid w:val="00EC33CF"/>
    <w:rsid w:val="00F1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74CD"/>
  <w15:chartTrackingRefBased/>
  <w15:docId w15:val="{9A2FF37E-90AD-45FE-88DE-A4D0218F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志敏 郭</dc:creator>
  <cp:keywords/>
  <dc:description/>
  <cp:lastModifiedBy>志敏 郭</cp:lastModifiedBy>
  <cp:revision>6</cp:revision>
  <dcterms:created xsi:type="dcterms:W3CDTF">2023-06-18T07:10:00Z</dcterms:created>
  <dcterms:modified xsi:type="dcterms:W3CDTF">2023-06-18T08:21:00Z</dcterms:modified>
</cp:coreProperties>
</file>