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莫梓茵 小型超市商品管理系统</w:t>
      </w:r>
    </w:p>
    <w:p>
      <w:pPr>
        <w:rPr>
          <w:rFonts w:hint="eastAsia"/>
          <w:lang w:val="en-US" w:eastAsia="zh-CN"/>
        </w:rPr>
      </w:pPr>
    </w:p>
    <w:p>
      <w:pPr>
        <w:rPr>
          <w:rFonts w:hint="eastAsia"/>
          <w:lang w:val="en-US" w:eastAsia="zh-CN"/>
        </w:rPr>
      </w:pPr>
      <w:r>
        <w:rPr>
          <w:rFonts w:hint="eastAsia"/>
          <w:lang w:val="en-US" w:eastAsia="zh-CN"/>
        </w:rPr>
        <w:t>评语：</w:t>
      </w:r>
    </w:p>
    <w:p>
      <w:pPr>
        <w:ind w:firstLine="420" w:firstLineChars="0"/>
        <w:rPr>
          <w:rFonts w:hint="default" w:ascii="宋体" w:hAnsi="宋体" w:eastAsia="宋体" w:cs="宋体"/>
          <w:color w:val="000000"/>
          <w:kern w:val="0"/>
          <w:sz w:val="22"/>
          <w:szCs w:val="22"/>
          <w:lang w:val="en-US" w:eastAsia="zh-CN" w:bidi="ar"/>
        </w:rPr>
      </w:pPr>
      <w:bookmarkStart w:id="0" w:name="_GoBack"/>
      <w:r>
        <w:rPr>
          <w:rFonts w:hint="eastAsia"/>
          <w:lang w:val="en-US" w:eastAsia="zh-CN"/>
        </w:rPr>
        <w:t>论文对小型超市商品管理系统的设计与实现问题进行研究，</w:t>
      </w:r>
      <w:r>
        <w:rPr>
          <w:rFonts w:hint="eastAsia" w:ascii="宋体" w:hAnsi="宋体" w:eastAsia="宋体" w:cs="宋体"/>
          <w:color w:val="000000"/>
          <w:kern w:val="0"/>
          <w:sz w:val="22"/>
          <w:szCs w:val="22"/>
          <w:lang w:val="en-US" w:eastAsia="zh-CN" w:bidi="ar"/>
        </w:rPr>
        <w:t>选题关注实际问题，具有一定的应用参考价值。</w:t>
      </w:r>
      <w:r>
        <w:rPr>
          <w:rFonts w:hint="eastAsia"/>
          <w:lang w:val="en-US" w:eastAsia="zh-CN"/>
        </w:rPr>
        <w:t>在难易程度方面，还需要进一步提高难度，以更好地满足本专业培养方案对知识、能力、素质的要求。</w:t>
      </w:r>
    </w:p>
    <w:bookmarkEnd w:id="0"/>
    <w:p>
      <w:pPr>
        <w:keepNext w:val="0"/>
        <w:keepLines w:val="0"/>
        <w:widowControl/>
        <w:suppressLineNumbers w:val="0"/>
        <w:ind w:firstLine="420" w:firstLineChars="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论文的结构体系较好。论文的核心模块相对完备，各篇章的结构较为完整合理，具有一定的逻辑性，层次较为清晰，重点表达较为突出。</w:t>
      </w:r>
    </w:p>
    <w:p>
      <w:pPr>
        <w:keepNext w:val="0"/>
        <w:keepLines w:val="0"/>
        <w:widowControl/>
        <w:suppressLineNumbers w:val="0"/>
        <w:ind w:firstLine="420" w:firstLineChars="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在文献检索及梳理能力方面，具备基本的文献检索方法，查阅、整理、分析中外文献资料的能力有限。对本专业及相关领域研究现状的了解与评析较为薄弱，对学术前沿和动态了解不够深入。在基础理论和专门知识的掌握与运用方面，有一定的扎实程度，问题意识和思辨能力初显。在分析和解决问题的能力方面，已经具备一定的综合运用专业知识和采取适当方法解决实际问题的能力。</w:t>
      </w:r>
    </w:p>
    <w:p>
      <w:pPr>
        <w:keepNext w:val="0"/>
        <w:keepLines w:val="0"/>
        <w:widowControl/>
        <w:suppressLineNumbers w:val="0"/>
        <w:ind w:firstLine="420" w:firstLineChars="0"/>
        <w:jc w:val="left"/>
        <w:rPr>
          <w:rFonts w:hint="default"/>
          <w:lang w:val="en-US"/>
        </w:rPr>
      </w:pPr>
      <w:r>
        <w:rPr>
          <w:rFonts w:hint="eastAsia" w:ascii="宋体" w:hAnsi="宋体" w:eastAsia="宋体" w:cs="宋体"/>
          <w:color w:val="000000"/>
          <w:kern w:val="0"/>
          <w:sz w:val="22"/>
          <w:szCs w:val="22"/>
          <w:lang w:val="en-US" w:eastAsia="zh-CN" w:bidi="ar"/>
        </w:rPr>
        <w:t>论文格式基本符合要求，图表注释等存在规范准确性问题。论文用词较准确，语法和语言表达比较规范，论述较为通顺。</w:t>
      </w:r>
    </w:p>
    <w:p>
      <w:pPr>
        <w:rPr>
          <w:rFonts w:hint="eastAsia"/>
          <w:lang w:val="en-US" w:eastAsia="zh-CN"/>
        </w:rPr>
      </w:pPr>
    </w:p>
    <w:p>
      <w:pPr>
        <w:rPr>
          <w:rFonts w:hint="eastAsia"/>
          <w:lang w:val="en-US" w:eastAsia="zh-CN"/>
        </w:rPr>
      </w:pPr>
      <w:r>
        <w:rPr>
          <w:rFonts w:hint="eastAsia"/>
          <w:lang w:val="en-US" w:eastAsia="zh-CN"/>
        </w:rPr>
        <w:t>修改意见：</w:t>
      </w:r>
    </w:p>
    <w:p>
      <w:pPr>
        <w:numPr>
          <w:ilvl w:val="0"/>
          <w:numId w:val="1"/>
        </w:numPr>
        <w:rPr>
          <w:rFonts w:hint="eastAsia"/>
          <w:lang w:val="en-US" w:eastAsia="zh-CN"/>
        </w:rPr>
      </w:pPr>
      <w:r>
        <w:rPr>
          <w:rFonts w:hint="eastAsia"/>
          <w:lang w:val="en-US" w:eastAsia="zh-CN"/>
        </w:rPr>
        <w:t>研究背景篇幅过长。</w:t>
      </w:r>
    </w:p>
    <w:p>
      <w:pPr>
        <w:numPr>
          <w:ilvl w:val="0"/>
          <w:numId w:val="1"/>
        </w:numPr>
        <w:rPr>
          <w:rFonts w:hint="default"/>
          <w:lang w:val="en-US" w:eastAsia="zh-CN"/>
        </w:rPr>
      </w:pPr>
      <w:r>
        <w:rPr>
          <w:rFonts w:hint="eastAsia"/>
          <w:lang w:val="en-US" w:eastAsia="zh-CN"/>
        </w:rPr>
        <w:t>3.1系统可行性分析的概述表述不准确。</w:t>
      </w:r>
    </w:p>
    <w:p>
      <w:pPr>
        <w:numPr>
          <w:ilvl w:val="0"/>
          <w:numId w:val="1"/>
        </w:numPr>
        <w:rPr>
          <w:rFonts w:hint="default"/>
          <w:lang w:val="en-US" w:eastAsia="zh-CN"/>
        </w:rPr>
      </w:pPr>
      <w:r>
        <w:rPr>
          <w:rFonts w:hint="eastAsia"/>
          <w:lang w:val="en-US" w:eastAsia="zh-CN"/>
        </w:rPr>
        <w:t>3.3.2中的用例图不清晰字体太小，用例图绘制有误参与者和用例之间的关系使用的是实线连接，不带箭头。</w:t>
      </w:r>
    </w:p>
    <w:p>
      <w:pPr>
        <w:numPr>
          <w:ilvl w:val="0"/>
          <w:numId w:val="1"/>
        </w:numPr>
        <w:rPr>
          <w:rFonts w:hint="default"/>
          <w:lang w:val="en-US" w:eastAsia="zh-CN"/>
        </w:rPr>
      </w:pPr>
      <w:r>
        <w:rPr>
          <w:rFonts w:hint="eastAsia"/>
          <w:lang w:val="en-US" w:eastAsia="zh-CN"/>
        </w:rPr>
        <w:t>4.1.2正文中有空白。</w:t>
      </w:r>
    </w:p>
    <w:p>
      <w:pPr>
        <w:numPr>
          <w:ilvl w:val="0"/>
          <w:numId w:val="1"/>
        </w:numPr>
        <w:rPr>
          <w:rFonts w:hint="default"/>
          <w:lang w:val="en-US" w:eastAsia="zh-CN"/>
        </w:rPr>
      </w:pPr>
      <w:r>
        <w:rPr>
          <w:rFonts w:hint="eastAsia"/>
          <w:lang w:val="en-US" w:eastAsia="zh-CN"/>
        </w:rPr>
        <w:t>4.1.2中序号格式有误。</w:t>
      </w:r>
    </w:p>
    <w:p>
      <w:pPr>
        <w:numPr>
          <w:ilvl w:val="0"/>
          <w:numId w:val="1"/>
        </w:numPr>
        <w:rPr>
          <w:rFonts w:hint="default"/>
          <w:lang w:val="en-US" w:eastAsia="zh-CN"/>
        </w:rPr>
      </w:pPr>
      <w:r>
        <w:rPr>
          <w:rFonts w:hint="eastAsia"/>
          <w:lang w:val="en-US" w:eastAsia="zh-CN"/>
        </w:rPr>
        <w:t>图4.2登录顺序图绘制有误，登录不能作为对象。</w:t>
      </w:r>
    </w:p>
    <w:p>
      <w:pPr>
        <w:numPr>
          <w:ilvl w:val="0"/>
          <w:numId w:val="1"/>
        </w:numPr>
        <w:rPr>
          <w:rFonts w:hint="default"/>
          <w:lang w:val="en-US" w:eastAsia="zh-CN"/>
        </w:rPr>
      </w:pPr>
      <w:r>
        <w:rPr>
          <w:rFonts w:hint="eastAsia"/>
          <w:lang w:val="en-US" w:eastAsia="zh-CN"/>
        </w:rPr>
        <w:t>4.4.1中E-R图的绘制有误，总体E-R图中应加上对应的属性，实体属性中未体现出主键和外键。</w:t>
      </w:r>
    </w:p>
    <w:p>
      <w:pPr>
        <w:numPr>
          <w:ilvl w:val="0"/>
          <w:numId w:val="2"/>
        </w:numPr>
        <w:tabs>
          <w:tab w:val="clear" w:pos="312"/>
        </w:tabs>
        <w:rPr>
          <w:rFonts w:hint="default"/>
          <w:lang w:val="en-US" w:eastAsia="zh-CN"/>
        </w:rPr>
      </w:pPr>
      <w:r>
        <w:rPr>
          <w:rFonts w:hint="eastAsia"/>
          <w:lang w:val="en-US" w:eastAsia="zh-CN"/>
        </w:rPr>
        <w:t>数据库表中的数据类型大小写不一致。</w:t>
      </w:r>
    </w:p>
    <w:p>
      <w:pPr>
        <w:numPr>
          <w:ilvl w:val="0"/>
          <w:numId w:val="2"/>
        </w:numPr>
        <w:tabs>
          <w:tab w:val="clear" w:pos="312"/>
        </w:tabs>
        <w:rPr>
          <w:rFonts w:hint="default"/>
          <w:lang w:val="en-US" w:eastAsia="zh-CN"/>
        </w:rPr>
      </w:pPr>
      <w:r>
        <w:rPr>
          <w:rFonts w:hint="eastAsia"/>
          <w:lang w:val="en-US" w:eastAsia="zh-CN"/>
        </w:rPr>
        <w:t>系统测试章节测试范围小节表述冗余，测试用例小节篇幅过长，没有分功能模板进行撰写。</w:t>
      </w:r>
    </w:p>
    <w:p>
      <w:pPr>
        <w:numPr>
          <w:ilvl w:val="0"/>
          <w:numId w:val="2"/>
        </w:numPr>
        <w:tabs>
          <w:tab w:val="clear" w:pos="312"/>
        </w:tabs>
        <w:rPr>
          <w:rFonts w:hint="default"/>
          <w:lang w:val="en-US" w:eastAsia="zh-CN"/>
        </w:rPr>
      </w:pPr>
      <w:r>
        <w:rPr>
          <w:rFonts w:hint="eastAsia"/>
          <w:lang w:val="en-US" w:eastAsia="zh-CN"/>
        </w:rPr>
        <w:t>部分参考文献信息不全。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AE573D"/>
    <w:multiLevelType w:val="singleLevel"/>
    <w:tmpl w:val="64AE573D"/>
    <w:lvl w:ilvl="0" w:tentative="0">
      <w:start w:val="1"/>
      <w:numFmt w:val="decimal"/>
      <w:lvlText w:val="%1."/>
      <w:lvlJc w:val="left"/>
      <w:pPr>
        <w:tabs>
          <w:tab w:val="left" w:pos="312"/>
        </w:tabs>
      </w:pPr>
    </w:lvl>
  </w:abstractNum>
  <w:abstractNum w:abstractNumId="1">
    <w:nsid w:val="7D7BA17B"/>
    <w:multiLevelType w:val="singleLevel"/>
    <w:tmpl w:val="7D7BA17B"/>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46AB5997"/>
    <w:rsid w:val="10607667"/>
    <w:rsid w:val="46AB5997"/>
    <w:rsid w:val="4A1D269F"/>
    <w:rsid w:val="67551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683</Words>
  <Characters>707</Characters>
  <Lines>0</Lines>
  <Paragraphs>0</Paragraphs>
  <TotalTime>1</TotalTime>
  <ScaleCrop>false</ScaleCrop>
  <LinksUpToDate>false</LinksUpToDate>
  <CharactersWithSpaces>708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2023-06-18T11:32:00Z</dcterms:created>
  <dc:creator>。。</dc:creator>
  <cp:lastModifiedBy>Au Revoir</cp:lastModifiedBy>
  <dcterms:modified xsi:type="dcterms:W3CDTF">2023-06-19T08:06:13Z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012B67088C9743B389BEBAA86862AA1C_11</vt:lpwstr>
  </property>
</Properties>
</file>