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38" w:rsidRDefault="00226038"/>
    <w:p w:rsidR="00757DE9" w:rsidRPr="00E703C1" w:rsidRDefault="00757DE9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703C1">
        <w:rPr>
          <w:rFonts w:ascii="Arial" w:hAnsi="Arial" w:cs="Arial"/>
          <w:b/>
          <w:sz w:val="24"/>
          <w:szCs w:val="24"/>
        </w:rPr>
        <w:t>CESDE</w:t>
      </w:r>
    </w:p>
    <w:p w:rsidR="00757DE9" w:rsidRPr="00E703C1" w:rsidRDefault="00757DE9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ESCUELA DE DESARROLLO EMPRESARIAL</w:t>
      </w:r>
    </w:p>
    <w:p w:rsidR="00757DE9" w:rsidRDefault="00757DE9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</w:t>
      </w:r>
      <w:r w:rsidRPr="00E703C1">
        <w:rPr>
          <w:rFonts w:ascii="Arial" w:hAnsi="Arial" w:cs="Arial"/>
          <w:b/>
          <w:sz w:val="24"/>
          <w:szCs w:val="24"/>
        </w:rPr>
        <w:t xml:space="preserve">ICO EN </w:t>
      </w:r>
      <w:r>
        <w:rPr>
          <w:rFonts w:ascii="Arial" w:hAnsi="Arial" w:cs="Arial"/>
          <w:b/>
          <w:sz w:val="24"/>
          <w:szCs w:val="24"/>
        </w:rPr>
        <w:t>DESARROLLO EN SOFTWARE</w:t>
      </w:r>
    </w:p>
    <w:p w:rsidR="00142116" w:rsidRPr="00E703C1" w:rsidRDefault="00142116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PROGRAMACION DE DISPOSITIVOS MOVILES I</w:t>
      </w:r>
    </w:p>
    <w:p w:rsidR="00757DE9" w:rsidRDefault="00E620D2" w:rsidP="00757DE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EVALUACION</w:t>
      </w:r>
      <w:r w:rsidR="0000692E">
        <w:rPr>
          <w:rFonts w:ascii="Arial" w:hAnsi="Arial" w:cs="Arial"/>
          <w:b/>
          <w:sz w:val="24"/>
          <w:szCs w:val="24"/>
        </w:rPr>
        <w:t xml:space="preserve"> OTROS COMPONENTES</w:t>
      </w:r>
    </w:p>
    <w:p w:rsidR="00757DE9" w:rsidRDefault="00757DE9" w:rsidP="00757D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57DE9" w:rsidRDefault="00757DE9" w:rsidP="00757DE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 Freddy Moscoso Ceballos.</w:t>
      </w:r>
    </w:p>
    <w:p w:rsidR="00757DE9" w:rsidRDefault="00757DE9" w:rsidP="00757DE9">
      <w:pPr>
        <w:jc w:val="both"/>
        <w:rPr>
          <w:rFonts w:ascii="Arial" w:hAnsi="Arial" w:cs="Arial"/>
          <w:b/>
          <w:sz w:val="24"/>
          <w:szCs w:val="24"/>
        </w:rPr>
      </w:pPr>
    </w:p>
    <w:p w:rsidR="00C350E0" w:rsidRDefault="00757DE9" w:rsidP="00757DE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7DE9">
        <w:rPr>
          <w:rFonts w:ascii="Arial" w:hAnsi="Arial" w:cs="Arial"/>
          <w:b/>
          <w:sz w:val="24"/>
          <w:szCs w:val="24"/>
        </w:rPr>
        <w:t>Realizar en Android Studio la siguiente aplicación:</w:t>
      </w:r>
    </w:p>
    <w:p w:rsidR="00757DE9" w:rsidRDefault="00757DE9" w:rsidP="00757DE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80B93" w:rsidRDefault="00111E2A" w:rsidP="00E40FF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desea saber el costo de un paseo</w:t>
      </w:r>
      <w:r w:rsidR="00780B93">
        <w:rPr>
          <w:rFonts w:ascii="Arial" w:hAnsi="Arial" w:cs="Arial"/>
          <w:b/>
          <w:sz w:val="24"/>
          <w:szCs w:val="24"/>
        </w:rPr>
        <w:t xml:space="preserve"> y</w:t>
      </w:r>
      <w:r>
        <w:rPr>
          <w:rFonts w:ascii="Arial" w:hAnsi="Arial" w:cs="Arial"/>
          <w:b/>
          <w:sz w:val="24"/>
          <w:szCs w:val="24"/>
        </w:rPr>
        <w:t xml:space="preserve"> para calcularlo se tiene en cuenta la calidad de la finca a alquilar (tiene tres categorías, Premium, Normal y </w:t>
      </w:r>
      <w:r w:rsidR="00780B93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conómica)</w:t>
      </w:r>
      <w:r w:rsidR="00780B93">
        <w:rPr>
          <w:rFonts w:ascii="Arial" w:hAnsi="Arial" w:cs="Arial"/>
          <w:b/>
          <w:sz w:val="24"/>
          <w:szCs w:val="24"/>
        </w:rPr>
        <w:t xml:space="preserve"> y </w:t>
      </w:r>
      <w:r>
        <w:rPr>
          <w:rFonts w:ascii="Arial" w:hAnsi="Arial" w:cs="Arial"/>
          <w:b/>
          <w:sz w:val="24"/>
          <w:szCs w:val="24"/>
        </w:rPr>
        <w:t>la cantidad de personas</w:t>
      </w:r>
      <w:r w:rsidR="00780B93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80B93" w:rsidRDefault="00780B93" w:rsidP="00E40FF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debe tener en cuenta, además, que, si la cantidad de personas es menor o igual a 30 no se cobra sobrecosto, pero, si es mayor de 30</w:t>
      </w:r>
      <w:r w:rsidR="00487FC9">
        <w:rPr>
          <w:rFonts w:ascii="Arial" w:hAnsi="Arial" w:cs="Arial"/>
          <w:b/>
          <w:sz w:val="24"/>
          <w:szCs w:val="24"/>
        </w:rPr>
        <w:t xml:space="preserve"> personas </w:t>
      </w:r>
      <w:r w:rsidR="003F6465">
        <w:rPr>
          <w:rFonts w:ascii="Arial" w:hAnsi="Arial" w:cs="Arial"/>
          <w:b/>
          <w:sz w:val="24"/>
          <w:szCs w:val="24"/>
        </w:rPr>
        <w:t xml:space="preserve">se cobra un 10% sobre el valor </w:t>
      </w:r>
      <w:r w:rsidR="00F84928">
        <w:rPr>
          <w:rFonts w:ascii="Arial" w:hAnsi="Arial" w:cs="Arial"/>
          <w:b/>
          <w:sz w:val="24"/>
          <w:szCs w:val="24"/>
        </w:rPr>
        <w:t>la</w:t>
      </w:r>
      <w:r w:rsidR="003F6465">
        <w:rPr>
          <w:rFonts w:ascii="Arial" w:hAnsi="Arial" w:cs="Arial"/>
          <w:b/>
          <w:sz w:val="24"/>
          <w:szCs w:val="24"/>
        </w:rPr>
        <w:t xml:space="preserve"> de finca</w:t>
      </w:r>
      <w:bookmarkStart w:id="0" w:name="_GoBack"/>
      <w:bookmarkEnd w:id="0"/>
      <w:r w:rsidR="003F6465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El transporte es opcional y se cobra 30000 pesos por persona si se asume.</w:t>
      </w:r>
    </w:p>
    <w:p w:rsidR="00780B93" w:rsidRDefault="00780B93" w:rsidP="00E40FF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Nota: El valor neto a pagar y los valores necesarios son dados por usted.</w:t>
      </w:r>
    </w:p>
    <w:p w:rsidR="00E620D2" w:rsidRDefault="00E620D2" w:rsidP="00E40FF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57DE9" w:rsidRDefault="00757DE9" w:rsidP="00E40F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 w:rsidR="0000692E">
        <w:rPr>
          <w:rFonts w:ascii="Arial" w:hAnsi="Arial" w:cs="Arial"/>
          <w:b/>
          <w:sz w:val="24"/>
          <w:szCs w:val="24"/>
        </w:rPr>
        <w:t>Enviar al correo freddymoscoso21@gmail.com</w:t>
      </w:r>
    </w:p>
    <w:p w:rsidR="00487FC9" w:rsidRPr="00757DE9" w:rsidRDefault="00487FC9" w:rsidP="00E40FF9">
      <w:pPr>
        <w:jc w:val="both"/>
        <w:rPr>
          <w:rFonts w:ascii="Arial" w:hAnsi="Arial" w:cs="Arial"/>
          <w:b/>
          <w:sz w:val="24"/>
          <w:szCs w:val="24"/>
        </w:rPr>
      </w:pPr>
    </w:p>
    <w:p w:rsidR="00E40FF9" w:rsidRDefault="00E40FF9">
      <w:pPr>
        <w:rPr>
          <w:rFonts w:ascii="Arial" w:hAnsi="Arial" w:cs="Arial"/>
          <w:b/>
          <w:sz w:val="24"/>
          <w:szCs w:val="24"/>
        </w:rPr>
      </w:pPr>
    </w:p>
    <w:sectPr w:rsidR="00E40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5B09"/>
    <w:multiLevelType w:val="hybridMultilevel"/>
    <w:tmpl w:val="391A2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E0"/>
    <w:rsid w:val="0000692E"/>
    <w:rsid w:val="00111E2A"/>
    <w:rsid w:val="00142116"/>
    <w:rsid w:val="00226038"/>
    <w:rsid w:val="003F6465"/>
    <w:rsid w:val="00487FC9"/>
    <w:rsid w:val="0070494B"/>
    <w:rsid w:val="00757DE9"/>
    <w:rsid w:val="00780B93"/>
    <w:rsid w:val="00A97CB2"/>
    <w:rsid w:val="00C350E0"/>
    <w:rsid w:val="00C45CE8"/>
    <w:rsid w:val="00C92C34"/>
    <w:rsid w:val="00DB78C3"/>
    <w:rsid w:val="00E40FF9"/>
    <w:rsid w:val="00E620D2"/>
    <w:rsid w:val="00F8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CA88"/>
  <w15:chartTrackingRefBased/>
  <w15:docId w15:val="{1BF5FDBD-0462-4558-BB66-884005B5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D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7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Facilitadores Educación Continua</cp:lastModifiedBy>
  <cp:revision>5</cp:revision>
  <dcterms:created xsi:type="dcterms:W3CDTF">2022-02-23T14:37:00Z</dcterms:created>
  <dcterms:modified xsi:type="dcterms:W3CDTF">2022-06-18T21:18:00Z</dcterms:modified>
</cp:coreProperties>
</file>