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3F8565" w:rsidR="004D613A" w:rsidRPr="004D613A" w:rsidRDefault="00D94BBB" w:rsidP="00DD49C4">
            <w:r w:rsidRPr="00D94BBB">
              <w:t>CP0</w:t>
            </w:r>
            <w:r w:rsidR="00896154">
              <w:t>01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39BA7E2" w:rsidR="004D613A" w:rsidRPr="004D613A" w:rsidRDefault="00777988" w:rsidP="00DD49C4">
            <w:r w:rsidRPr="00777988">
              <w:t>opción</w:t>
            </w:r>
            <w:r w:rsidRPr="00777988">
              <w:t xml:space="preserve"> en </w:t>
            </w:r>
            <w:r w:rsidRPr="00777988">
              <w:t>menú</w:t>
            </w:r>
            <w:r w:rsidRPr="00777988">
              <w:t xml:space="preserve"> de soli</w:t>
            </w:r>
            <w:r>
              <w:t>ci</w:t>
            </w:r>
            <w:r w:rsidRPr="00777988">
              <w:t>tud de traslado con funcionalidad"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8B13C49" w:rsidR="004D613A" w:rsidRPr="004D613A" w:rsidRDefault="00C54853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9054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ACDA5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96154">
              <w:t>1</w:t>
            </w:r>
          </w:p>
          <w:p w14:paraId="2A8A7A2C" w14:textId="306B84EC" w:rsidR="00B47D7D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777988" w:rsidRPr="00777988">
              <w:t xml:space="preserve"> </w:t>
            </w:r>
            <w:r w:rsidR="00777988" w:rsidRPr="00777988">
              <w:t>opción en menú de soli</w:t>
            </w:r>
            <w:r w:rsidR="00777988">
              <w:t>ci</w:t>
            </w:r>
            <w:r w:rsidR="00777988" w:rsidRPr="00777988">
              <w:t>tud de traslado con funcionalidad"</w:t>
            </w: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0285D1E" w14:textId="77777777" w:rsidR="0036270F" w:rsidRDefault="0036270F" w:rsidP="00D94BBB">
            <w:pPr>
              <w:rPr>
                <w:b/>
                <w:bCs/>
              </w:rPr>
            </w:pPr>
          </w:p>
          <w:p w14:paraId="5F8C1732" w14:textId="4BEDE222" w:rsidR="00777988" w:rsidRDefault="00777988" w:rsidP="00D94BBB">
            <w:r w:rsidRPr="00777988">
              <w:t xml:space="preserve">Verificar que la </w:t>
            </w:r>
            <w:r w:rsidRPr="00777988">
              <w:t>opción</w:t>
            </w:r>
            <w:r w:rsidRPr="00777988">
              <w:t xml:space="preserve"> de traslado en el </w:t>
            </w:r>
            <w:r w:rsidRPr="00777988">
              <w:t>menú</w:t>
            </w:r>
            <w:r w:rsidRPr="00777988">
              <w:t xml:space="preserve"> tenga la funcionalidad </w:t>
            </w:r>
            <w:r w:rsidRPr="00777988">
              <w:t>correcta.</w:t>
            </w:r>
          </w:p>
          <w:p w14:paraId="12F84DD6" w14:textId="77777777" w:rsidR="00777988" w:rsidRDefault="00777988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180D9AB" w14:textId="77777777" w:rsidR="0036270F" w:rsidRDefault="0036270F" w:rsidP="0036270F">
            <w:r>
              <w:t>1.El usuario ha iniciado sesión como jefe inmediato en el sistema.</w:t>
            </w:r>
          </w:p>
          <w:p w14:paraId="3DCB1F97" w14:textId="014F76DD" w:rsidR="004118D4" w:rsidRDefault="0036270F" w:rsidP="0036270F">
            <w:r>
              <w:t>2.Existen empleados en el módulo empleados.</w:t>
            </w:r>
          </w:p>
          <w:p w14:paraId="5E07E437" w14:textId="77777777" w:rsidR="00C54853" w:rsidRPr="00C54853" w:rsidRDefault="00C54853" w:rsidP="0036270F">
            <w:pPr>
              <w:rPr>
                <w:b/>
                <w:bCs/>
              </w:rPr>
            </w:pPr>
          </w:p>
          <w:p w14:paraId="5B26B686" w14:textId="0FD5640D" w:rsidR="00C54853" w:rsidRP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7C609705" w14:textId="008CEBB4" w:rsidR="00C54853" w:rsidRDefault="00C54853" w:rsidP="00C54853">
            <w:r>
              <w:t>1.Ingresar como jefe inmediato.                                                                                                             2.Ingresar al módulo de empleado.</w:t>
            </w:r>
          </w:p>
          <w:p w14:paraId="58A3EAAC" w14:textId="6204ADF3" w:rsidR="004118D4" w:rsidRDefault="00C54853" w:rsidP="00C54853">
            <w:r>
              <w:t xml:space="preserve">3.Dar </w:t>
            </w:r>
            <w:proofErr w:type="spellStart"/>
            <w:r>
              <w:t>click</w:t>
            </w:r>
            <w:proofErr w:type="spellEnd"/>
            <w:r>
              <w:t xml:space="preserve"> en Solicitud de traslado.</w:t>
            </w:r>
          </w:p>
          <w:p w14:paraId="28268220" w14:textId="77777777" w:rsidR="00C54853" w:rsidRDefault="00C54853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0E8C921B" w14:textId="0DB2873F" w:rsidR="00C54853" w:rsidRDefault="00000000" w:rsidP="00D94BBB">
            <w:r>
              <w:rPr>
                <w:noProof/>
              </w:rPr>
              <w:pict w14:anchorId="1BC73F9D">
                <v:rect id="_x0000_s2051" style="position:absolute;margin-left:1.55pt;margin-top:100.25pt;width:74.25pt;height:12.75pt;z-index:25167052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" filled="f" strokecolor="red" strokeweight="1pt"/>
              </w:pict>
            </w:r>
            <w:r w:rsidR="00C54853">
              <w:rPr>
                <w:noProof/>
              </w:rPr>
              <w:drawing>
                <wp:inline distT="0" distB="0" distL="0" distR="0" wp14:anchorId="5B478CA4" wp14:editId="62EB4DC3">
                  <wp:extent cx="5619750" cy="1757680"/>
                  <wp:effectExtent l="0" t="0" r="0" b="0"/>
                  <wp:docPr id="1702121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21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AF14" w14:textId="77777777" w:rsidR="00C54853" w:rsidRDefault="00C54853" w:rsidP="00D94BBB"/>
          <w:p w14:paraId="1DB108D1" w14:textId="579F19ED" w:rsidR="00C54853" w:rsidRDefault="00000000" w:rsidP="00D94BBB">
            <w:r>
              <w:rPr>
                <w:noProof/>
              </w:rPr>
              <w:pict w14:anchorId="4B122785">
                <v:rect id="_x0000_s2055" style="position:absolute;margin-left:134.3pt;margin-top:1.35pt;width:50.25pt;height:11.25pt;z-index:25166848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FVS6bzdAAAACQEAAA8AAAAAAAAAAAAA&#10;AAAAxwQAAGRycy9kb3ducmV2LnhtbFBLBQYAAAAABAAEAPMAAADRBQAAAAA=&#10;" filled="f" strokecolor="red" strokeweight="1pt"/>
              </w:pict>
            </w:r>
            <w:r w:rsidR="00C54853">
              <w:rPr>
                <w:noProof/>
              </w:rPr>
              <w:drawing>
                <wp:inline distT="0" distB="0" distL="0" distR="0" wp14:anchorId="7291A201" wp14:editId="401B97E6">
                  <wp:extent cx="5314950" cy="1464164"/>
                  <wp:effectExtent l="0" t="0" r="0" b="0"/>
                  <wp:docPr id="1206713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131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30" cy="146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7F72B9C1" w:rsidR="001E5766" w:rsidRDefault="001E5766" w:rsidP="00D94BBB"/>
          <w:p w14:paraId="266D15F8" w14:textId="2CEE2509" w:rsidR="001E5766" w:rsidRDefault="00000000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pict w14:anchorId="4F0819FC">
                <v:rect id="Rectángulo 1" o:spid="_x0000_s2054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</w:pic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E50A" w14:textId="77777777" w:rsidR="003F198C" w:rsidRDefault="003F198C" w:rsidP="004D613A">
      <w:pPr>
        <w:spacing w:after="0" w:line="240" w:lineRule="auto"/>
      </w:pPr>
      <w:r>
        <w:separator/>
      </w:r>
    </w:p>
  </w:endnote>
  <w:endnote w:type="continuationSeparator" w:id="0">
    <w:p w14:paraId="22C3BC7C" w14:textId="77777777" w:rsidR="003F198C" w:rsidRDefault="003F198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07B3" w14:textId="77777777" w:rsidR="003F198C" w:rsidRDefault="003F198C" w:rsidP="004D613A">
      <w:pPr>
        <w:spacing w:after="0" w:line="240" w:lineRule="auto"/>
      </w:pPr>
      <w:r>
        <w:separator/>
      </w:r>
    </w:p>
  </w:footnote>
  <w:footnote w:type="continuationSeparator" w:id="0">
    <w:p w14:paraId="7B4CD006" w14:textId="77777777" w:rsidR="003F198C" w:rsidRDefault="003F198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32DDC1FF" w:rsidR="004D613A" w:rsidRDefault="00000000" w:rsidP="004D613A">
    <w:pPr>
      <w:pStyle w:val="Encabezado"/>
      <w:ind w:hanging="851"/>
    </w:pPr>
    <w:r>
      <w:rPr>
        <w:noProof/>
      </w:rPr>
      <w:pict w14:anchorId="3131A942">
        <v:shapetype id="_x0000_t202" coordsize="21600,21600" o:spt="202" path="m,l,21600r21600,l21600,xe">
          <v:stroke joinstyle="miter"/>
          <v:path gradientshapeok="t" o:connecttype="rect"/>
        </v:shapetype>
        <v:shape id="Cuadro de texto 11" o:spid="_x0000_s1025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<v:textbox>
            <w:txbxContent>
              <w:p w14:paraId="178CCF72" w14:textId="77777777" w:rsidR="004D613A" w:rsidRPr="004D613A" w:rsidRDefault="004D613A">
                <w:pPr>
                  <w:rPr>
                    <w:sz w:val="36"/>
                    <w:lang w:val="es-ES"/>
                  </w:rPr>
                </w:pPr>
                <w:r w:rsidRPr="004D613A">
                  <w:rPr>
                    <w:sz w:val="36"/>
                    <w:lang w:val="es-ES"/>
                  </w:rPr>
                  <w:t>FORMATO DE EVIDENCIA</w:t>
                </w:r>
              </w:p>
            </w:txbxContent>
          </v:textbox>
        </v:shape>
      </w:pic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327487"/>
    <w:rsid w:val="003337F6"/>
    <w:rsid w:val="003366AA"/>
    <w:rsid w:val="0036270F"/>
    <w:rsid w:val="003B0380"/>
    <w:rsid w:val="003F198C"/>
    <w:rsid w:val="00401DC0"/>
    <w:rsid w:val="00406C09"/>
    <w:rsid w:val="004118D4"/>
    <w:rsid w:val="00473D83"/>
    <w:rsid w:val="004B28BF"/>
    <w:rsid w:val="004D613A"/>
    <w:rsid w:val="004F23E0"/>
    <w:rsid w:val="005816C4"/>
    <w:rsid w:val="0059550D"/>
    <w:rsid w:val="00663784"/>
    <w:rsid w:val="007250D9"/>
    <w:rsid w:val="00777988"/>
    <w:rsid w:val="00792CAA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E6A28"/>
    <w:rsid w:val="00C016A0"/>
    <w:rsid w:val="00C54853"/>
    <w:rsid w:val="00CA7537"/>
    <w:rsid w:val="00CB445A"/>
    <w:rsid w:val="00D7012B"/>
    <w:rsid w:val="00D94BBB"/>
    <w:rsid w:val="00DA1EA7"/>
    <w:rsid w:val="00DD49C4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2024-04-08T23:02:00Z</dcterms:created>
  <dcterms:modified xsi:type="dcterms:W3CDTF">2024-04-10T20:53:00Z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