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59766B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9B632F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F8B5860" w:rsidR="004D613A" w:rsidRPr="004D613A" w:rsidRDefault="005F09AB" w:rsidP="00DD49C4">
            <w:r w:rsidRPr="005F09AB">
              <w:rPr>
                <w:sz w:val="20"/>
                <w:szCs w:val="20"/>
              </w:rPr>
              <w:t>Rechazar solicitud de traslado desde la vista de traslados.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A6B736F" w:rsidR="004D613A" w:rsidRPr="004D613A" w:rsidRDefault="009B632F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54E181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9B632F">
              <w:t>3</w:t>
            </w:r>
          </w:p>
          <w:p w14:paraId="453792C8" w14:textId="35D27D58" w:rsidR="009C5C5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356B3">
              <w:t xml:space="preserve"> </w:t>
            </w:r>
            <w:r w:rsidR="005F09AB">
              <w:t xml:space="preserve"> </w:t>
            </w:r>
            <w:r w:rsidR="005F09AB" w:rsidRPr="005F09AB">
              <w:rPr>
                <w:sz w:val="20"/>
                <w:szCs w:val="20"/>
              </w:rPr>
              <w:t>Rechazar solicitud de traslado desde la vista de traslados.</w:t>
            </w:r>
          </w:p>
          <w:p w14:paraId="6D40E68A" w14:textId="77777777" w:rsidR="005356B3" w:rsidRDefault="005356B3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EEB651" w14:textId="63CBC9FF" w:rsidR="005F09AB" w:rsidRDefault="008D318F" w:rsidP="00D94BBB">
            <w:r w:rsidRPr="008D318F">
              <w:t>Verificar que el sistema permita al jefe inmediato rechazar una solicitud de traslado desde el tablero de empleados, se actualice la información, se coloque en color rojo  y notifique al solicitante.</w:t>
            </w:r>
          </w:p>
          <w:p w14:paraId="2EB10735" w14:textId="77777777" w:rsidR="008D318F" w:rsidRDefault="008D318F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BA6E369" w14:textId="77777777" w:rsidR="005F09AB" w:rsidRPr="005F09AB" w:rsidRDefault="005F09AB" w:rsidP="005F09A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09AB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67F3E9C8" w14:textId="2C6F2CE8" w:rsidR="005356B3" w:rsidRDefault="005F09AB" w:rsidP="005F09A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09AB">
              <w:rPr>
                <w:rFonts w:ascii="Calibri" w:eastAsia="Times New Roman" w:hAnsi="Calibri" w:cs="Calibri"/>
                <w:color w:val="000000"/>
                <w:lang w:eastAsia="es-CO"/>
              </w:rPr>
              <w:t>2.Se ha recibido una notificación de solicitud de traslado de un empleado.</w:t>
            </w:r>
          </w:p>
          <w:p w14:paraId="52CC0028" w14:textId="77777777" w:rsidR="005F09AB" w:rsidRPr="004118D4" w:rsidRDefault="005F09AB" w:rsidP="005F09AB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8DDA043" w14:textId="257F2E6B" w:rsidR="008D318F" w:rsidRPr="008D318F" w:rsidRDefault="008D318F" w:rsidP="008D318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D318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al módulo empleados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</w:t>
            </w:r>
            <w:r w:rsidRPr="008D318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2.Abrir el tablero de empleados.</w:t>
            </w:r>
          </w:p>
          <w:p w14:paraId="595A05FA" w14:textId="77777777" w:rsidR="008D318F" w:rsidRPr="008D318F" w:rsidRDefault="008D318F" w:rsidP="008D318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D318F">
              <w:rPr>
                <w:rFonts w:ascii="Calibri" w:eastAsia="Times New Roman" w:hAnsi="Calibri" w:cs="Calibri"/>
                <w:color w:val="0D0D0D"/>
                <w:lang w:eastAsia="es-CO"/>
              </w:rPr>
              <w:t>3.Buscar la solicitud de traslado del empleado.</w:t>
            </w:r>
          </w:p>
          <w:p w14:paraId="6285817A" w14:textId="6DA42747" w:rsidR="005F09AB" w:rsidRDefault="008D318F" w:rsidP="008D318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D318F">
              <w:rPr>
                <w:rFonts w:ascii="Calibri" w:eastAsia="Times New Roman" w:hAnsi="Calibri" w:cs="Calibri"/>
                <w:color w:val="0D0D0D"/>
                <w:lang w:eastAsia="es-CO"/>
              </w:rPr>
              <w:t>4.Presionar la acción "Rechazar".</w:t>
            </w:r>
          </w:p>
          <w:p w14:paraId="36204CB4" w14:textId="77777777" w:rsidR="008D318F" w:rsidRDefault="008D318F" w:rsidP="008D318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836B37" w:rsidR="00D94BBB" w:rsidRDefault="00D94BBB" w:rsidP="005356B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9B685E0" w14:textId="77777777" w:rsidR="008D318F" w:rsidRDefault="008D318F" w:rsidP="00D94BBB"/>
          <w:p w14:paraId="656C2092" w14:textId="291C06D5" w:rsidR="001E5766" w:rsidRDefault="008D318F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683CF175">
                      <wp:simplePos x="0" y="0"/>
                      <wp:positionH relativeFrom="column">
                        <wp:posOffset>4282752</wp:posOffset>
                      </wp:positionH>
                      <wp:positionV relativeFrom="paragraph">
                        <wp:posOffset>66771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9ECA7" id="Rectángulo 1" o:spid="_x0000_s1026" style="position:absolute;margin-left:337.2pt;margin-top:5.2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3A855E" wp14:editId="5F042D0B">
                  <wp:extent cx="5615940" cy="177165"/>
                  <wp:effectExtent l="0" t="0" r="3810" b="0"/>
                  <wp:docPr id="21287093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7093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3632849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B146719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1F4CC4DF" w:rsidR="00015C7E" w:rsidRDefault="00DF39C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295C9A" wp14:editId="50D2659F">
                  <wp:extent cx="5615940" cy="2684780"/>
                  <wp:effectExtent l="0" t="0" r="3810" b="1270"/>
                  <wp:docPr id="18961263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1263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570ABB3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00E7E29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DA6218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5F3A" w14:textId="77777777" w:rsidR="00DA6218" w:rsidRDefault="00DA6218" w:rsidP="004D613A">
      <w:pPr>
        <w:spacing w:after="0" w:line="240" w:lineRule="auto"/>
      </w:pPr>
      <w:r>
        <w:separator/>
      </w:r>
    </w:p>
  </w:endnote>
  <w:endnote w:type="continuationSeparator" w:id="0">
    <w:p w14:paraId="3D77A40B" w14:textId="77777777" w:rsidR="00DA6218" w:rsidRDefault="00DA621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8B99" w14:textId="77777777" w:rsidR="00DA6218" w:rsidRDefault="00DA6218" w:rsidP="004D613A">
      <w:pPr>
        <w:spacing w:after="0" w:line="240" w:lineRule="auto"/>
      </w:pPr>
      <w:r>
        <w:separator/>
      </w:r>
    </w:p>
  </w:footnote>
  <w:footnote w:type="continuationSeparator" w:id="0">
    <w:p w14:paraId="26399419" w14:textId="77777777" w:rsidR="00DA6218" w:rsidRDefault="00DA621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71B5"/>
    <w:rsid w:val="001D0050"/>
    <w:rsid w:val="001E5766"/>
    <w:rsid w:val="00240FB3"/>
    <w:rsid w:val="0024262C"/>
    <w:rsid w:val="00271B8E"/>
    <w:rsid w:val="002C796F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5F09AB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8D318F"/>
    <w:rsid w:val="008E6AD9"/>
    <w:rsid w:val="00976C4A"/>
    <w:rsid w:val="009B632F"/>
    <w:rsid w:val="009C5C57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2D60"/>
    <w:rsid w:val="00B47D7D"/>
    <w:rsid w:val="00BB134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A6218"/>
    <w:rsid w:val="00DD49C4"/>
    <w:rsid w:val="00DE428B"/>
    <w:rsid w:val="00DF39CD"/>
    <w:rsid w:val="00E41BE6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2024-04-11T02:26:00Z</dcterms:created>
  <dcterms:modified xsi:type="dcterms:W3CDTF">2024-04-12T00:21:00Z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