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6803F29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285C47">
              <w:t>5</w:t>
            </w:r>
          </w:p>
        </w:tc>
      </w:tr>
      <w:tr w:rsidR="004D613A" w:rsidRPr="004D613A" w14:paraId="178CCF61" w14:textId="77777777" w:rsidTr="005F343B">
        <w:trPr>
          <w:trHeight w:val="284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C8935FA" w:rsidR="004D613A" w:rsidRPr="004D613A" w:rsidRDefault="00285C47" w:rsidP="00285C47">
            <w:r w:rsidRPr="00285C47">
              <w:rPr>
                <w:sz w:val="18"/>
                <w:szCs w:val="18"/>
              </w:rPr>
              <w:t>Presencia de la Sección de Experiencia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6E84691F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285C47">
              <w:t>5</w:t>
            </w:r>
          </w:p>
          <w:p w14:paraId="18CE2CF1" w14:textId="71C1B6E2" w:rsidR="00F75A1B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285C47" w:rsidRPr="00285C47">
              <w:t>Presencia de la Sección de Experiencia</w:t>
            </w:r>
          </w:p>
          <w:p w14:paraId="42F50BA2" w14:textId="77777777" w:rsidR="00F75A1B" w:rsidRDefault="00F75A1B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389EE6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F901D54" w14:textId="1313F83B" w:rsidR="003B45A9" w:rsidRDefault="00285C47" w:rsidP="00D94B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 este caso de prueba se </w:t>
            </w:r>
            <w:r w:rsidR="0081514A">
              <w:rPr>
                <w:rFonts w:ascii="Calibri" w:hAnsi="Calibri" w:cs="Calibri"/>
                <w:color w:val="000000"/>
              </w:rPr>
              <w:t xml:space="preserve">va a </w:t>
            </w:r>
            <w:r>
              <w:rPr>
                <w:rFonts w:ascii="Calibri" w:hAnsi="Calibri" w:cs="Calibri"/>
                <w:color w:val="000000"/>
              </w:rPr>
              <w:t>v</w:t>
            </w:r>
            <w:r w:rsidRPr="00285C47">
              <w:rPr>
                <w:rFonts w:ascii="Calibri" w:hAnsi="Calibri" w:cs="Calibri"/>
                <w:color w:val="000000"/>
              </w:rPr>
              <w:t>erifica</w:t>
            </w:r>
            <w:r w:rsidR="0081514A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285C47">
              <w:rPr>
                <w:rFonts w:ascii="Calibri" w:hAnsi="Calibri" w:cs="Calibri"/>
                <w:color w:val="000000"/>
              </w:rPr>
              <w:t xml:space="preserve">que </w:t>
            </w:r>
            <w:r>
              <w:rPr>
                <w:rFonts w:ascii="Calibri" w:hAnsi="Calibri" w:cs="Calibri"/>
                <w:color w:val="000000"/>
              </w:rPr>
              <w:t>hay</w:t>
            </w:r>
            <w:r w:rsidRPr="00285C47">
              <w:rPr>
                <w:rFonts w:ascii="Calibri" w:hAnsi="Calibri" w:cs="Calibri"/>
                <w:color w:val="000000"/>
              </w:rPr>
              <w:t xml:space="preserve"> una sección independiente para la experiencia laboral, con todos los registros ingresados por el </w:t>
            </w:r>
            <w:r w:rsidR="0081514A" w:rsidRPr="00285C47">
              <w:rPr>
                <w:rFonts w:ascii="Calibri" w:hAnsi="Calibri" w:cs="Calibri"/>
                <w:color w:val="000000"/>
              </w:rPr>
              <w:t>colaborador</w:t>
            </w:r>
            <w:r w:rsidR="0081514A">
              <w:rPr>
                <w:rFonts w:ascii="Calibri" w:hAnsi="Calibri" w:cs="Calibri"/>
                <w:color w:val="000000"/>
              </w:rPr>
              <w:t xml:space="preserve"> d</w:t>
            </w:r>
            <w:r w:rsidR="0081514A" w:rsidRPr="00F75A1B">
              <w:rPr>
                <w:rFonts w:ascii="Calibri" w:hAnsi="Calibri" w:cs="Calibri"/>
                <w:color w:val="000000"/>
              </w:rPr>
              <w:t>entro</w:t>
            </w:r>
            <w:r w:rsidR="00F75A1B" w:rsidRPr="00F75A1B">
              <w:rPr>
                <w:rFonts w:ascii="Calibri" w:hAnsi="Calibri" w:cs="Calibri"/>
                <w:color w:val="000000"/>
              </w:rPr>
              <w:t xml:space="preserve"> de “Mi perfil”,” </w:t>
            </w:r>
            <w:proofErr w:type="spellStart"/>
            <w:r w:rsidR="00F75A1B" w:rsidRPr="00F75A1B">
              <w:rPr>
                <w:rFonts w:ascii="Calibri" w:hAnsi="Calibri" w:cs="Calibri"/>
                <w:color w:val="000000"/>
              </w:rPr>
              <w:t>curriculum</w:t>
            </w:r>
            <w:proofErr w:type="spellEnd"/>
            <w:r w:rsidR="00F75A1B" w:rsidRPr="00F75A1B">
              <w:rPr>
                <w:rFonts w:ascii="Calibri" w:hAnsi="Calibri" w:cs="Calibri"/>
                <w:color w:val="000000"/>
              </w:rPr>
              <w:t xml:space="preserve"> vitae” en el módulo “Evaluación de desarrollo laboral”.</w:t>
            </w:r>
          </w:p>
          <w:p w14:paraId="00ADE94C" w14:textId="77777777" w:rsidR="00F75A1B" w:rsidRPr="00D442D9" w:rsidRDefault="00F75A1B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67749ABC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81514A">
              <w:t>Experiencia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5D20F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F75A1B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F75A1B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79C6ED4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F89FB0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66CB882C" w14:textId="555ED46D" w:rsidR="00F75A1B" w:rsidRDefault="00F75A1B" w:rsidP="00945C01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>4-</w:t>
            </w:r>
            <w:r w:rsidR="00945C01">
              <w:rPr>
                <w:rFonts w:ascii="Segoe UI" w:hAnsi="Segoe UI" w:cs="Segoe UI"/>
                <w:color w:val="0D0D0D"/>
              </w:rPr>
              <w:t>Verificar que exista la sección “Experiencia”</w:t>
            </w:r>
          </w:p>
          <w:p w14:paraId="4FCAB133" w14:textId="77777777" w:rsidR="0081514A" w:rsidRPr="000B4111" w:rsidRDefault="0081514A" w:rsidP="00F75A1B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7EA76CFF" w14:textId="77777777" w:rsidR="00945C01" w:rsidRDefault="00945C01" w:rsidP="00D94BBB"/>
          <w:p w14:paraId="35018A9D" w14:textId="77777777" w:rsidR="00945C01" w:rsidRDefault="00945C01" w:rsidP="00D94BBB"/>
          <w:p w14:paraId="152F97E0" w14:textId="77777777" w:rsidR="00945C01" w:rsidRDefault="00945C01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2060C9E0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8A7746C">
                      <wp:simplePos x="0" y="0"/>
                      <wp:positionH relativeFrom="column">
                        <wp:posOffset>574552</wp:posOffset>
                      </wp:positionH>
                      <wp:positionV relativeFrom="paragraph">
                        <wp:posOffset>2075777</wp:posOffset>
                      </wp:positionV>
                      <wp:extent cx="2504364" cy="559558"/>
                      <wp:effectExtent l="0" t="0" r="10795" b="1206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4364" cy="559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80876" id="Rectángulo 1" o:spid="_x0000_s1026" style="position:absolute;margin-left:45.25pt;margin-top:163.45pt;width:197.2pt;height:4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945C01">
              <w:rPr>
                <w:noProof/>
              </w:rPr>
              <w:drawing>
                <wp:inline distT="0" distB="0" distL="0" distR="0" wp14:anchorId="3C2D5A1C" wp14:editId="32E6C5CE">
                  <wp:extent cx="5615940" cy="2609215"/>
                  <wp:effectExtent l="0" t="0" r="3810" b="635"/>
                  <wp:docPr id="1303621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621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A33A65B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40360A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245B02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28C7171" w14:textId="77777777" w:rsidR="0084619D" w:rsidRDefault="0084619D" w:rsidP="0084619D">
            <w:pPr>
              <w:rPr>
                <w:color w:val="FFFFFF" w:themeColor="background1"/>
              </w:rPr>
            </w:pPr>
          </w:p>
          <w:p w14:paraId="0DEECD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DDC003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82343E8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6EDD00C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E4082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3C02E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3109B4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3B3AA6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56176343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70069C25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5C6D5" w14:textId="77777777" w:rsidR="006D2F28" w:rsidRDefault="006D2F28" w:rsidP="004D613A">
      <w:pPr>
        <w:spacing w:after="0" w:line="240" w:lineRule="auto"/>
      </w:pPr>
      <w:r>
        <w:separator/>
      </w:r>
    </w:p>
  </w:endnote>
  <w:endnote w:type="continuationSeparator" w:id="0">
    <w:p w14:paraId="7F01BD88" w14:textId="77777777" w:rsidR="006D2F28" w:rsidRDefault="006D2F2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C6CB6" w14:textId="77777777" w:rsidR="006D2F28" w:rsidRDefault="006D2F28" w:rsidP="004D613A">
      <w:pPr>
        <w:spacing w:after="0" w:line="240" w:lineRule="auto"/>
      </w:pPr>
      <w:r>
        <w:separator/>
      </w:r>
    </w:p>
  </w:footnote>
  <w:footnote w:type="continuationSeparator" w:id="0">
    <w:p w14:paraId="3D0CB18B" w14:textId="77777777" w:rsidR="006D2F28" w:rsidRDefault="006D2F2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485A"/>
    <w:rsid w:val="00030D29"/>
    <w:rsid w:val="0003356C"/>
    <w:rsid w:val="00085DC6"/>
    <w:rsid w:val="000B4111"/>
    <w:rsid w:val="000C08E7"/>
    <w:rsid w:val="00100163"/>
    <w:rsid w:val="00106DA2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85C47"/>
    <w:rsid w:val="002F2711"/>
    <w:rsid w:val="00313086"/>
    <w:rsid w:val="0031517C"/>
    <w:rsid w:val="00327487"/>
    <w:rsid w:val="00364C0B"/>
    <w:rsid w:val="003810C1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2C7"/>
    <w:rsid w:val="005864CA"/>
    <w:rsid w:val="0059550D"/>
    <w:rsid w:val="005B0132"/>
    <w:rsid w:val="005B291D"/>
    <w:rsid w:val="005B4C0B"/>
    <w:rsid w:val="005F343B"/>
    <w:rsid w:val="00663F69"/>
    <w:rsid w:val="00673BBB"/>
    <w:rsid w:val="00675920"/>
    <w:rsid w:val="006917D3"/>
    <w:rsid w:val="006B7AF2"/>
    <w:rsid w:val="006C5AFE"/>
    <w:rsid w:val="006D2F28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1514A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D6E67"/>
    <w:rsid w:val="008E38FA"/>
    <w:rsid w:val="00916BD1"/>
    <w:rsid w:val="00934861"/>
    <w:rsid w:val="009368A3"/>
    <w:rsid w:val="00945C01"/>
    <w:rsid w:val="00972422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C3FDA"/>
    <w:rsid w:val="00BE6A28"/>
    <w:rsid w:val="00BE7F0A"/>
    <w:rsid w:val="00C032FB"/>
    <w:rsid w:val="00C35869"/>
    <w:rsid w:val="00C660DC"/>
    <w:rsid w:val="00CA3B81"/>
    <w:rsid w:val="00CA7537"/>
    <w:rsid w:val="00CE4F75"/>
    <w:rsid w:val="00CF575D"/>
    <w:rsid w:val="00D22051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75A1B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2024-08-06T17:27:00Z</cp:lastPrinted>
  <dcterms:created xsi:type="dcterms:W3CDTF">2024-08-06T18:50:00Z</dcterms:created>
  <dcterms:modified xsi:type="dcterms:W3CDTF">2024-08-06T21:31:00Z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