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6466B70" w:rsidR="004D613A" w:rsidRPr="004D613A" w:rsidRDefault="00D94BBB" w:rsidP="00DD49C4">
            <w:r w:rsidRPr="00D94BBB">
              <w:t>CP0</w:t>
            </w:r>
            <w:r w:rsidR="00164BF2">
              <w:t>1</w:t>
            </w:r>
            <w:r w:rsidR="009A271D">
              <w:t>6</w:t>
            </w:r>
          </w:p>
        </w:tc>
      </w:tr>
      <w:tr w:rsidR="004D613A" w:rsidRPr="004D613A" w14:paraId="178CCF61" w14:textId="77777777" w:rsidTr="005F343B">
        <w:trPr>
          <w:trHeight w:val="284"/>
        </w:trPr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921364A" w:rsidR="004D613A" w:rsidRPr="004D613A" w:rsidRDefault="009A271D" w:rsidP="00285C47">
            <w:r w:rsidRPr="009A271D">
              <w:rPr>
                <w:sz w:val="18"/>
                <w:szCs w:val="18"/>
              </w:rPr>
              <w:t>Funciones para Experiencia en Q</w:t>
            </w:r>
            <w:r w:rsidR="00D42A17">
              <w:rPr>
                <w:sz w:val="18"/>
                <w:szCs w:val="18"/>
              </w:rPr>
              <w:t>-</w:t>
            </w:r>
            <w:proofErr w:type="spellStart"/>
            <w:r w:rsidRPr="009A271D">
              <w:rPr>
                <w:sz w:val="18"/>
                <w:szCs w:val="18"/>
              </w:rPr>
              <w:t>vision</w:t>
            </w:r>
            <w:proofErr w:type="spellEnd"/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3C3423A" w:rsidR="004D613A" w:rsidRPr="004D613A" w:rsidRDefault="00C660DC" w:rsidP="00DD49C4">
            <w:r>
              <w:t>0</w:t>
            </w:r>
            <w:r w:rsidR="0001485A">
              <w:t>6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0B4111">
        <w:trPr>
          <w:trHeight w:val="406"/>
        </w:trPr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84619D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7B6A9C01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164BF2">
              <w:t>1</w:t>
            </w:r>
            <w:r w:rsidR="009A271D">
              <w:t>6</w:t>
            </w:r>
          </w:p>
          <w:p w14:paraId="18CE2CF1" w14:textId="2CBDC2CD" w:rsidR="00F75A1B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A271D" w:rsidRPr="009A271D">
              <w:t>Funciones para Experiencia en Q</w:t>
            </w:r>
            <w:r w:rsidR="00D42A17">
              <w:t>-</w:t>
            </w:r>
            <w:proofErr w:type="spellStart"/>
            <w:r w:rsidR="009A271D" w:rsidRPr="009A271D">
              <w:t>vision</w:t>
            </w:r>
            <w:proofErr w:type="spellEnd"/>
          </w:p>
          <w:p w14:paraId="42F50BA2" w14:textId="77777777" w:rsidR="00F75A1B" w:rsidRDefault="00F75A1B" w:rsidP="00D94BBB">
            <w:pPr>
              <w:rPr>
                <w:b/>
                <w:bCs/>
                <w:sz w:val="18"/>
                <w:szCs w:val="18"/>
              </w:rPr>
            </w:pPr>
          </w:p>
          <w:p w14:paraId="7ADAF767" w14:textId="389EE64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0ADE94C" w14:textId="12DF9972" w:rsidR="00F75A1B" w:rsidRDefault="002C6B13" w:rsidP="00D94BBB">
            <w:pPr>
              <w:rPr>
                <w:rFonts w:ascii="Calibri" w:hAnsi="Calibri" w:cs="Calibri"/>
                <w:color w:val="000000"/>
              </w:rPr>
            </w:pPr>
            <w:r w:rsidRPr="002C6B13">
              <w:rPr>
                <w:rFonts w:ascii="Calibri" w:hAnsi="Calibri" w:cs="Calibri"/>
                <w:color w:val="000000"/>
              </w:rPr>
              <w:t>En este caso de prueba se va a verificar que las funciones para la experiencia laboral en Q-</w:t>
            </w:r>
            <w:proofErr w:type="spellStart"/>
            <w:r w:rsidRPr="002C6B13">
              <w:rPr>
                <w:rFonts w:ascii="Calibri" w:hAnsi="Calibri" w:cs="Calibri"/>
                <w:color w:val="000000"/>
              </w:rPr>
              <w:t>vision</w:t>
            </w:r>
            <w:proofErr w:type="spellEnd"/>
            <w:r w:rsidRPr="002C6B13">
              <w:rPr>
                <w:rFonts w:ascii="Calibri" w:hAnsi="Calibri" w:cs="Calibri"/>
                <w:color w:val="000000"/>
              </w:rPr>
              <w:t xml:space="preserve"> </w:t>
            </w:r>
            <w:r w:rsidRPr="002C6B13">
              <w:rPr>
                <w:rFonts w:ascii="Calibri" w:hAnsi="Calibri" w:cs="Calibri"/>
                <w:color w:val="000000"/>
              </w:rPr>
              <w:t>se cargan</w:t>
            </w:r>
            <w:r w:rsidRPr="002C6B13">
              <w:rPr>
                <w:rFonts w:ascii="Calibri" w:hAnsi="Calibri" w:cs="Calibri"/>
                <w:color w:val="000000"/>
              </w:rPr>
              <w:t xml:space="preserve"> automáticamente en el sistema en el espacio “Funciones”, las funciones se cargan dependiendo el cargo del colaborador, dentro de “Mi perfil”,” </w:t>
            </w:r>
            <w:proofErr w:type="spellStart"/>
            <w:r w:rsidRPr="002C6B13">
              <w:rPr>
                <w:rFonts w:ascii="Calibri" w:hAnsi="Calibri" w:cs="Calibri"/>
                <w:color w:val="000000"/>
              </w:rPr>
              <w:t>curriculum</w:t>
            </w:r>
            <w:proofErr w:type="spellEnd"/>
            <w:r w:rsidRPr="002C6B13">
              <w:rPr>
                <w:rFonts w:ascii="Calibri" w:hAnsi="Calibri" w:cs="Calibri"/>
                <w:color w:val="000000"/>
              </w:rPr>
              <w:t xml:space="preserve"> vitae” en el módulo “Evaluación de desarrollo laboral”.</w:t>
            </w:r>
          </w:p>
          <w:p w14:paraId="59EAFCE4" w14:textId="77777777" w:rsidR="002C6B13" w:rsidRPr="00D442D9" w:rsidRDefault="002C6B13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6A14DEC" w14:textId="77777777" w:rsidR="00865D36" w:rsidRDefault="00567BD3" w:rsidP="00567BD3">
            <w:r w:rsidRPr="00567BD3">
              <w:t xml:space="preserve">*El usuario ha iniciado sesión como empleado regular. </w:t>
            </w:r>
          </w:p>
          <w:p w14:paraId="16B5EB14" w14:textId="2E77F417" w:rsidR="00567BD3" w:rsidRPr="00567BD3" w:rsidRDefault="00865D36" w:rsidP="00567BD3">
            <w:r>
              <w:t xml:space="preserve">*El colaborador debe estar dentro del </w:t>
            </w:r>
            <w:r w:rsidR="00934861">
              <w:t>módulo</w:t>
            </w:r>
            <w:r>
              <w:t xml:space="preserve"> Evaluación de desempeño.</w:t>
            </w:r>
            <w:r w:rsidR="00567BD3" w:rsidRPr="00567BD3">
              <w:t xml:space="preserve">                                   </w:t>
            </w:r>
          </w:p>
          <w:p w14:paraId="4AD38BF7" w14:textId="30AD553A" w:rsidR="00567BD3" w:rsidRPr="00567BD3" w:rsidRDefault="00567BD3" w:rsidP="00567BD3">
            <w:r w:rsidRPr="00567BD3">
              <w:t xml:space="preserve">*El colaborador debe estar en “mi perfil”  </w:t>
            </w:r>
          </w:p>
          <w:p w14:paraId="420F6928" w14:textId="67749ABC" w:rsidR="00567BD3" w:rsidRPr="00567BD3" w:rsidRDefault="00567BD3" w:rsidP="00567BD3">
            <w:r w:rsidRPr="00567BD3">
              <w:t xml:space="preserve">*Existe </w:t>
            </w:r>
            <w:r w:rsidR="00934861">
              <w:t>la sección</w:t>
            </w:r>
            <w:r w:rsidRPr="00567BD3">
              <w:t xml:space="preserve"> "</w:t>
            </w:r>
            <w:r w:rsidR="0081514A">
              <w:t>Experiencia</w:t>
            </w:r>
            <w:r w:rsidRPr="00567BD3">
              <w:t>"</w:t>
            </w:r>
          </w:p>
          <w:p w14:paraId="136CA380" w14:textId="77777777" w:rsidR="00567BD3" w:rsidRDefault="00567BD3" w:rsidP="00DA4B1F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25D20F9" w14:textId="77777777" w:rsidR="00F75A1B" w:rsidRP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1-ingresar al ERP </w:t>
            </w:r>
            <w:proofErr w:type="spellStart"/>
            <w:r w:rsidRPr="00F75A1B">
              <w:rPr>
                <w:rFonts w:ascii="Segoe UI" w:hAnsi="Segoe UI" w:cs="Segoe UI"/>
                <w:color w:val="0D0D0D"/>
              </w:rPr>
              <w:t>odoo</w:t>
            </w:r>
            <w:proofErr w:type="spellEnd"/>
            <w:r w:rsidRPr="00F75A1B">
              <w:rPr>
                <w:rFonts w:ascii="Segoe UI" w:hAnsi="Segoe UI" w:cs="Segoe UI"/>
                <w:color w:val="0D0D0D"/>
              </w:rPr>
              <w:t xml:space="preserve"> con credenciales de empleado.              </w:t>
            </w:r>
          </w:p>
          <w:p w14:paraId="79C6ED49" w14:textId="77777777" w:rsidR="00F75A1B" w:rsidRP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2-dar clic en el usuario                                                                                                 </w:t>
            </w:r>
          </w:p>
          <w:p w14:paraId="5F89FB09" w14:textId="77777777" w:rsidR="00F75A1B" w:rsidRDefault="00F75A1B" w:rsidP="00F75A1B">
            <w:pPr>
              <w:rPr>
                <w:rFonts w:ascii="Segoe UI" w:hAnsi="Segoe UI" w:cs="Segoe UI"/>
                <w:color w:val="0D0D0D"/>
              </w:rPr>
            </w:pPr>
            <w:r w:rsidRPr="00F75A1B">
              <w:rPr>
                <w:rFonts w:ascii="Segoe UI" w:hAnsi="Segoe UI" w:cs="Segoe UI"/>
                <w:color w:val="0D0D0D"/>
              </w:rPr>
              <w:t xml:space="preserve">3- dar clic en "Mi perfil"     </w:t>
            </w:r>
          </w:p>
          <w:p w14:paraId="4B488B28" w14:textId="24BFD5B0" w:rsidR="00D42A17" w:rsidRPr="00F75A1B" w:rsidRDefault="00D42A17" w:rsidP="00F75A1B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4-dar clic en el botón “Editar”</w:t>
            </w:r>
          </w:p>
          <w:p w14:paraId="66CB882C" w14:textId="23F9EAE0" w:rsidR="00F75A1B" w:rsidRDefault="0036326D" w:rsidP="00945C01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5</w:t>
            </w:r>
            <w:r w:rsidR="00F75A1B" w:rsidRPr="00F75A1B">
              <w:rPr>
                <w:rFonts w:ascii="Segoe UI" w:hAnsi="Segoe UI" w:cs="Segoe UI"/>
                <w:color w:val="0D0D0D"/>
              </w:rPr>
              <w:t>-</w:t>
            </w:r>
            <w:r w:rsidR="00D42A17">
              <w:rPr>
                <w:rFonts w:ascii="Segoe UI" w:hAnsi="Segoe UI" w:cs="Segoe UI"/>
                <w:color w:val="0D0D0D"/>
              </w:rPr>
              <w:t>dar clic en el botón “Agregar” en “Experiencia”</w:t>
            </w:r>
          </w:p>
          <w:p w14:paraId="79A3F9DE" w14:textId="6EEEEB2B" w:rsidR="0036326D" w:rsidRDefault="0036326D" w:rsidP="00945C01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6-seleccionar “Tipo experiencia”</w:t>
            </w:r>
          </w:p>
          <w:p w14:paraId="35924B5E" w14:textId="482212E5" w:rsidR="0036326D" w:rsidRDefault="0036326D" w:rsidP="00945C01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7- seleccionar en el campo “Empresa” “Q-</w:t>
            </w:r>
            <w:proofErr w:type="spellStart"/>
            <w:r>
              <w:rPr>
                <w:rFonts w:ascii="Segoe UI" w:hAnsi="Segoe UI" w:cs="Segoe UI"/>
                <w:color w:val="0D0D0D"/>
              </w:rPr>
              <w:t>Vision</w:t>
            </w:r>
            <w:proofErr w:type="spellEnd"/>
            <w:r>
              <w:rPr>
                <w:rFonts w:ascii="Segoe UI" w:hAnsi="Segoe UI" w:cs="Segoe UI"/>
                <w:color w:val="0D0D0D"/>
              </w:rPr>
              <w:t xml:space="preserve"> Technologies”</w:t>
            </w:r>
          </w:p>
          <w:p w14:paraId="47BEB51D" w14:textId="32A7DFB6" w:rsidR="0036326D" w:rsidRDefault="0036326D" w:rsidP="00945C01">
            <w:pPr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8- Verificar que cuando se escoge en “empresa” </w:t>
            </w:r>
            <w:r>
              <w:rPr>
                <w:rFonts w:ascii="Segoe UI" w:hAnsi="Segoe UI" w:cs="Segoe UI"/>
                <w:color w:val="0D0D0D"/>
              </w:rPr>
              <w:t>“Q-</w:t>
            </w:r>
            <w:proofErr w:type="spellStart"/>
            <w:r>
              <w:rPr>
                <w:rFonts w:ascii="Segoe UI" w:hAnsi="Segoe UI" w:cs="Segoe UI"/>
                <w:color w:val="0D0D0D"/>
              </w:rPr>
              <w:t>Vision</w:t>
            </w:r>
            <w:proofErr w:type="spellEnd"/>
            <w:r>
              <w:rPr>
                <w:rFonts w:ascii="Segoe UI" w:hAnsi="Segoe UI" w:cs="Segoe UI"/>
                <w:color w:val="0D0D0D"/>
              </w:rPr>
              <w:t xml:space="preserve"> Technologies”</w:t>
            </w:r>
            <w:r>
              <w:rPr>
                <w:rFonts w:ascii="Segoe UI" w:hAnsi="Segoe UI" w:cs="Segoe UI"/>
                <w:color w:val="0D0D0D"/>
              </w:rPr>
              <w:t xml:space="preserve"> se carguen las funciones dependiendo el cargo del colaborador.</w:t>
            </w:r>
          </w:p>
          <w:p w14:paraId="4FCAB133" w14:textId="77777777" w:rsidR="0081514A" w:rsidRPr="000B4111" w:rsidRDefault="0081514A" w:rsidP="00F75A1B"/>
          <w:p w14:paraId="68ABD096" w14:textId="5B35E90D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66CA4FC" w14:textId="77777777" w:rsidR="00934861" w:rsidRDefault="00934861" w:rsidP="00D94BBB"/>
          <w:p w14:paraId="103E05E6" w14:textId="77777777" w:rsidR="00934861" w:rsidRDefault="00934861" w:rsidP="00D94BBB"/>
          <w:p w14:paraId="42965DD3" w14:textId="77777777" w:rsidR="00934861" w:rsidRDefault="00934861" w:rsidP="00D94BBB"/>
          <w:p w14:paraId="5C288AD8" w14:textId="77777777" w:rsidR="00CE4F75" w:rsidRDefault="00CE4F75" w:rsidP="00D94BBB"/>
          <w:p w14:paraId="7277E441" w14:textId="77777777" w:rsidR="00CE4F75" w:rsidRDefault="00CE4F75" w:rsidP="00D94BBB"/>
          <w:p w14:paraId="4FC249D1" w14:textId="77777777" w:rsidR="00CE4F75" w:rsidRDefault="00CE4F75" w:rsidP="00D94BBB"/>
          <w:p w14:paraId="0EAC2504" w14:textId="77777777" w:rsidR="00CE4F75" w:rsidRDefault="00CE4F75" w:rsidP="00D94BBB"/>
          <w:p w14:paraId="442DD528" w14:textId="77777777" w:rsidR="00934861" w:rsidRDefault="00934861" w:rsidP="00D94BBB"/>
          <w:p w14:paraId="081B0DD9" w14:textId="77777777" w:rsidR="00934861" w:rsidRDefault="00934861" w:rsidP="00D94BBB"/>
          <w:p w14:paraId="3B3043EA" w14:textId="77777777" w:rsidR="00934861" w:rsidRDefault="00934861" w:rsidP="00D94BBB"/>
          <w:p w14:paraId="2A4B6512" w14:textId="77777777" w:rsidR="005433D5" w:rsidRDefault="005433D5" w:rsidP="00D94BBB"/>
          <w:p w14:paraId="7EA76CFF" w14:textId="77777777" w:rsidR="00945C01" w:rsidRDefault="00945C01" w:rsidP="00D94BBB"/>
          <w:p w14:paraId="35018A9D" w14:textId="77777777" w:rsidR="00945C01" w:rsidRDefault="00945C01" w:rsidP="00D94BBB"/>
          <w:p w14:paraId="152F97E0" w14:textId="77777777" w:rsidR="00945C01" w:rsidRDefault="00945C01" w:rsidP="00D94BBB"/>
          <w:p w14:paraId="24955721" w14:textId="77777777" w:rsidR="00B32C45" w:rsidRDefault="00B32C45" w:rsidP="00B32C45">
            <w:pPr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30D8F6A" w:rsidR="00364C0B" w:rsidRDefault="00972422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43C17A" wp14:editId="4C8031C3">
                  <wp:extent cx="1917510" cy="1840810"/>
                  <wp:effectExtent l="0" t="0" r="6985" b="7620"/>
                  <wp:docPr id="765538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5382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994" cy="185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ABAE8" w14:textId="77777777" w:rsidR="00364C0B" w:rsidRPr="00E14AAA" w:rsidRDefault="00364C0B" w:rsidP="00972422">
            <w:pPr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441A7D3D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3A1C07F3">
                      <wp:simplePos x="0" y="0"/>
                      <wp:positionH relativeFrom="column">
                        <wp:posOffset>4063374</wp:posOffset>
                      </wp:positionH>
                      <wp:positionV relativeFrom="paragraph">
                        <wp:posOffset>207493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47D5F" id="Rectángulo 1" o:spid="_x0000_s1026" style="position:absolute;margin-left:319.95pt;margin-top:16.35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joOpad0AAAAJAQAADwAAAGRy&#10;cy9kb3ducmV2LnhtbEyPQU/DMAyF70j7D5EncWNpN2ndStMJIXbiAIxJXLPGtNUSp0rSrfx7vBMc&#10;7ff8/L1qNzkrLhhi70lBvshAIDXe9NQqOH7uHzYgYtJktPWECn4wwq6e3VW6NP5KH3g5pFZwCMVS&#10;K+hSGkopY9Oh03HhByTWvn1wOvEYWmmCvnK4s3KZZWvpdE/8odMDPnfYnA+jY4zBvg9mfDsfv/Jp&#10;H17Ma9RtodT9fHp6BJFwSn9muOHzDdTMdPIjmSisgvVqu2WrgtWyAMGGTX5bnFgpMpB1Jf83qH8B&#10;AAD//wMAUEsBAi0AFAAGAAgAAAAhALaDOJL+AAAA4QEAABMAAAAAAAAAAAAAAAAAAAAAAFtDb250&#10;ZW50X1R5cGVzXS54bWxQSwECLQAUAAYACAAAACEAOP0h/9YAAACUAQAACwAAAAAAAAAAAAAAAAAv&#10;AQAAX3JlbHMvLnJlbHNQSwECLQAUAAYACAAAACEAYaKCymwCAAA4BQAADgAAAAAAAAAAAAAAAAAu&#10;AgAAZHJzL2Uyb0RvYy54bWxQSwECLQAUAAYACAAAACEAjoOpad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47436CEB" wp14:editId="1835CCF1">
                  <wp:extent cx="4731172" cy="693306"/>
                  <wp:effectExtent l="0" t="0" r="0" b="0"/>
                  <wp:docPr id="4821405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1405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53" cy="70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3BA4E076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49FF2B55">
                      <wp:simplePos x="0" y="0"/>
                      <wp:positionH relativeFrom="column">
                        <wp:posOffset>4304750</wp:posOffset>
                      </wp:positionH>
                      <wp:positionV relativeFrom="paragraph">
                        <wp:posOffset>521088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C06D17" id="Rectángulo 1" o:spid="_x0000_s1026" style="position:absolute;margin-left:338.95pt;margin-top:41.05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ozt1Bd4AAAAKAQAADwAAAGRy&#10;cy9kb3ducmV2LnhtbEyPwU7DMAyG70i8Q+RJ3FjaalpHaTohxE4cgDGJq9dkbbXEqZJ0K2+POcHR&#10;8vf//lxvZ2fFxYQ4eFKQLzMQhlqvB+oUHD539xsQMSFptJ6Mgm8TYdvc3tRYaX+lD3PZp05wCcUK&#10;FfQpjZWUse2Nw7j0oyHenXxwmHgMndQBr1zurCyybC0dDsQXehzNc2/a835yrDHa91FPb+fDVz7v&#10;wot+jdiVSt0t5qdHEMnM6Q+GX33OQMNORz+RjsIqWJflA6MKNkUOgoFyla9AHJnMigJkU8v/LzQ/&#10;AAAA//8DAFBLAQItABQABgAIAAAAIQC2gziS/gAAAOEBAAATAAAAAAAAAAAAAAAAAAAAAABbQ29u&#10;dGVudF9UeXBlc10ueG1sUEsBAi0AFAAGAAgAAAAhADj9If/WAAAAlAEAAAsAAAAAAAAAAAAAAAAA&#10;LwEAAF9yZWxzLy5yZWxzUEsBAi0AFAAGAAgAAAAhAG7mEUhsAgAANwUAAA4AAAAAAAAAAAAAAAAA&#10;LgIAAGRycy9lMm9Eb2MueG1sUEsBAi0AFAAGAAgAAAAhAKM7dQXeAAAACgEAAA8AAAAAAAAAAAAA&#10;AAAAxgQAAGRycy9kb3ducmV2LnhtbFBLBQYAAAAABAAEAPMAAADRBQAAAAA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3F43E09D" wp14:editId="5420649D">
                  <wp:extent cx="5076967" cy="844439"/>
                  <wp:effectExtent l="0" t="0" r="0" b="0"/>
                  <wp:docPr id="1989450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508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895" cy="84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F7C49" w14:textId="77777777" w:rsidR="00972422" w:rsidRDefault="00972422" w:rsidP="009724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           </w:t>
            </w:r>
          </w:p>
          <w:p w14:paraId="605D3E17" w14:textId="2D265669" w:rsidR="00364C0B" w:rsidRDefault="00972422" w:rsidP="00972422">
            <w:pPr>
              <w:jc w:val="center"/>
              <w:rPr>
                <w:color w:val="FFFFFF" w:themeColor="background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200A343" w14:textId="09081AFC" w:rsidR="00364C0B" w:rsidRDefault="00D42A17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1BE977C9">
                      <wp:simplePos x="0" y="0"/>
                      <wp:positionH relativeFrom="column">
                        <wp:posOffset>253829</wp:posOffset>
                      </wp:positionH>
                      <wp:positionV relativeFrom="paragraph">
                        <wp:posOffset>274472</wp:posOffset>
                      </wp:positionV>
                      <wp:extent cx="266132" cy="170597"/>
                      <wp:effectExtent l="0" t="0" r="19685" b="2032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132" cy="1705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66CE0F" id="Rectángulo 1" o:spid="_x0000_s1026" style="position:absolute;margin-left:20pt;margin-top:21.6pt;width:20.95pt;height:1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bY2awIAADcFAAAOAAAAZHJzL2Uyb0RvYy54bWysVE1v2zAMvQ/YfxB0X21nbboGdYqgRYYB&#10;RVu0HXpWZCkxJosapcTJfv0o2XGyLqdhPsiUyMcvPer6ZtsYtlHoa7AlL85yzpSVUNV2WfLvr/NP&#10;XzjzQdhKGLCq5Dvl+c3044fr1k3UCFZgKoWMnFg/aV3JVyG4SZZ5uVKN8GfglCWlBmxEoC0uswpF&#10;S94bk43yfJy1gJVDkMp7Or3rlHya/GutZHjU2qvATMkpt5BWTOsirtn0WkyWKNyqln0a4h+yaERt&#10;Kejg6k4EwdZY/+WqqSWCBx3OJDQZaF1LlWqgaor8XTUvK+FUqoWa493QJv//3MqHzYt7QmpD6/zE&#10;kxir2Gps4p/yY9vUrN3QLLUNTNLhaDwuPo84k6QqLvOLq8vYzOwAdujDVwUNi0LJke4itUhs7n3o&#10;TPcmMZaFeW1Mug9j44EHU1fxLG1wubg1yDaCLnI+z+nrwx2ZUfAIzQ6lJCnsjIo+jH1WmtVVTD5l&#10;klimBrdCSmXDuPebrCNMUwoDsDgFNKHoQb1thKnEvgGYnwL+GXFApKhgwwBuagt4ykH1Y4jc2e+r&#10;72qO5S+g2j0hQ+i4752c13Qh98KHJ4FEdhoLGuDwSIs20JYceomzFeCvU+fRnjhIWs5aGp6S+59r&#10;gYoz880SO6+K8/M4bWlzfnE5og0eaxbHGrtuboGutaCnwskkRvtg9qJGaN5ozmcxKqmElRS75DLg&#10;fnMbuqGml0Kq2SyZ0YQ5Ee7ti5PReexqJNzr9k2g61kZiM4PsB80MXlHzs42Ii3M1gF0nZh76Gvf&#10;b5rOxP3+JYnjf7xPVof3bvobAAD//wMAUEsDBBQABgAIAAAAIQCYAIGk3AAAAAcBAAAPAAAAZHJz&#10;L2Rvd25yZXYueG1sTI/NTsMwEITvSLyDtUjcqJ2CaEnjVAjREwegVOK6jbdJVP9EttOGt2c50dNq&#10;NLsz31bryVlxopj64DUUMwWCfBNM71sNu6/N3RJEyugN2uBJww8lWNfXVxWWJpz9J522uRUc4lOJ&#10;Grqch1LK1HTkMM3CQJ69Q4gOM8vYShPxzOHOyrlSj9Jh77mhw4FeOmqO29ExxmA/BjO+H3ffxbSJ&#10;r+YtYbvQ+vZmel6ByDTl/2X4w+cbqJlpH0ZvkrAaHhS/knnez0GwvyyeQOw1LFQBsq7kJX/9CwAA&#10;//8DAFBLAQItABQABgAIAAAAIQC2gziS/gAAAOEBAAATAAAAAAAAAAAAAAAAAAAAAABbQ29udGVu&#10;dF9UeXBlc10ueG1sUEsBAi0AFAAGAAgAAAAhADj9If/WAAAAlAEAAAsAAAAAAAAAAAAAAAAALwEA&#10;AF9yZWxzLy5yZWxzUEsBAi0AFAAGAAgAAAAhALydtjZrAgAANwUAAA4AAAAAAAAAAAAAAAAALgIA&#10;AGRycy9lMm9Eb2MueG1sUEsBAi0AFAAGAAgAAAAhAJgAgaTcAAAABwEAAA8AAAAAAAAAAAAAAAAA&#10;xQQAAGRycy9kb3ducmV2LnhtbFBLBQYAAAAABAAEAPMAAADOBQAAAAA=&#10;" filled="f" strokecolor="red" strokeweight="1pt"/>
                  </w:pict>
                </mc:Fallback>
              </mc:AlternateContent>
            </w:r>
            <w:r w:rsidR="004175FC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E0358EE" wp14:editId="0DF3DCC0">
                  <wp:extent cx="5057633" cy="864670"/>
                  <wp:effectExtent l="0" t="0" r="0" b="0"/>
                  <wp:docPr id="8522417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2417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741" cy="87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5E2AE" w14:textId="1AD61A6B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00ED23EB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0008AE27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6F709F37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5E4AFFC5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6C63FA14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3F164323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12312F0D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44B212D4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70D135A1" w14:textId="77777777" w:rsidR="0036326D" w:rsidRDefault="0036326D" w:rsidP="004175FC">
            <w:pPr>
              <w:jc w:val="center"/>
              <w:rPr>
                <w:color w:val="000000" w:themeColor="text1"/>
              </w:rPr>
            </w:pPr>
          </w:p>
          <w:p w14:paraId="7A33A65B" w14:textId="59F3C54D" w:rsidR="00CE4F75" w:rsidRDefault="00D42A17" w:rsidP="004175F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289E7E0F" w14:textId="22C044E7" w:rsidR="00D42A17" w:rsidRPr="00D42A17" w:rsidRDefault="00D42A17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D3D4305" wp14:editId="636EA3AB">
                      <wp:simplePos x="0" y="0"/>
                      <wp:positionH relativeFrom="column">
                        <wp:posOffset>2614892</wp:posOffset>
                      </wp:positionH>
                      <wp:positionV relativeFrom="paragraph">
                        <wp:posOffset>918513</wp:posOffset>
                      </wp:positionV>
                      <wp:extent cx="320704" cy="150126"/>
                      <wp:effectExtent l="0" t="0" r="22225" b="21590"/>
                      <wp:wrapNone/>
                      <wp:docPr id="76872386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704" cy="150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37A594" id="Rectángulo 1" o:spid="_x0000_s1026" style="position:absolute;margin-left:205.9pt;margin-top:72.3pt;width:25.25pt;height:1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zEtaQIAADcFAAAOAAAAZHJzL2Uyb0RvYy54bWysVFtv2jAUfp+0/2D5fU3CaLuhhgq1YppU&#10;tWjt1Gfj2BDN8fGODYH9+h07IbCOp2l5cM795u/45nbXGLZV6GuwJS8ucs6UlVDVdlXy7y/zD584&#10;80HYShiwquR75fnt9P27m9ZN1AjWYCqFjIJYP2ldydchuEmWeblWjfAX4JQlpQZsRCAWV1mFoqXo&#10;jclGeX6VtYCVQ5DKe5Led0o+TfG1VjI8ae1VYKbkVFtIJ6ZzGc9seiMmKxRuXcu+DPEPVTSitpR0&#10;CHUvgmAbrP8K1dQSwYMOFxKaDLSupUo9UDdF/qab57VwKvVCw/FuGJP/f2Hl4/bZLZDG0Do/8UTG&#10;LnYam/in+tguDWs/DEvtApMk/DjKr/MxZ5JUxWVejK7iMLOjs0MfvihoWCRKjnQXaURi++BDZ3ow&#10;ibkszGtj0n0YGwUeTF1FWWJwtbwzyLaCLnI+z+nr052YUfLomh1bSVTYGxVjGPtNaVZXVPwoVZJQ&#10;poawQkplw6GNZB3dNJUwOBbnHE0o+mJ62+imEvoGx/yc458ZB4+UFWwYnJvaAp4LUP0YMnf2h+67&#10;nmP7S6j2C2QIHfa9k/OaLuRB+LAQSGCntaAFDk90aANtyaGnOFsD/jonj/aEQdJy1tLylNz/3AhU&#10;nJmvltD5uRiP47YlZnx5PSIGTzXLU43dNHdA11rQU+FkIqN9MAdSIzSvtOezmJVUwkrKXXIZ8MDc&#10;hW6p6aWQajZLZrRhToQH++xkDB6nGgH3snsV6HpUBoLzIxwWTUzegLOzjZ4WZpsAuk7IPc61nzdt&#10;Z8J+/5LE9T/lk9XxvZv+BgAA//8DAFBLAwQUAAYACAAAACEAz9zBYd4AAAALAQAADwAAAGRycy9k&#10;b3ducmV2LnhtbEyPQU/DMAyF70j8h8hI3FjaUpWpNJ0QYicOwDaJa9aYtlrjREm6lX+POcHRfs/P&#10;32s2i53EGUMcHSnIVxkIpM6ZkXoFh/32bg0iJk1GT45QwTdG2LTXV42ujbvQB553qRccQrHWCoaU&#10;fC1l7Aa0Oq6cR2LtywWrE4+hlyboC4fbSRZZVkmrR+IPg/b4PGB32s2WMfz07s38djp85ss2vJjX&#10;qPsHpW5vlqdHEAmX9GeGX3y+gZaZjm4mE8WkoMxzRk8slGUFgh1lVdyDOPKmWhcg20b+79D+AAAA&#10;//8DAFBLAQItABQABgAIAAAAIQC2gziS/gAAAOEBAAATAAAAAAAAAAAAAAAAAAAAAABbQ29udGVu&#10;dF9UeXBlc10ueG1sUEsBAi0AFAAGAAgAAAAhADj9If/WAAAAlAEAAAsAAAAAAAAAAAAAAAAALwEA&#10;AF9yZWxzLy5yZWxzUEsBAi0AFAAGAAgAAAAhADcTMS1pAgAANwUAAA4AAAAAAAAAAAAAAAAALgIA&#10;AGRycy9lMm9Eb2MueG1sUEsBAi0AFAAGAAgAAAAhAM/cwWHeAAAACwEAAA8AAAAAAAAAAAAAAAAA&#10;ww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E32A4AA" wp14:editId="6140BE7D">
                  <wp:extent cx="4708458" cy="1331508"/>
                  <wp:effectExtent l="0" t="0" r="0" b="2540"/>
                  <wp:docPr id="4791756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1756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811" cy="133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360AD" w14:textId="3C845B2A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51DEF4CD" w14:textId="4F85950C" w:rsidR="00CE4F75" w:rsidRDefault="0036326D" w:rsidP="004175F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573E1211" w14:textId="3CAA1BBF" w:rsidR="0036326D" w:rsidRPr="0036326D" w:rsidRDefault="0036326D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42A2F36" wp14:editId="5BC29B4D">
                      <wp:simplePos x="0" y="0"/>
                      <wp:positionH relativeFrom="column">
                        <wp:posOffset>608671</wp:posOffset>
                      </wp:positionH>
                      <wp:positionV relativeFrom="paragraph">
                        <wp:posOffset>475872</wp:posOffset>
                      </wp:positionV>
                      <wp:extent cx="1405720" cy="334152"/>
                      <wp:effectExtent l="0" t="0" r="23495" b="27940"/>
                      <wp:wrapNone/>
                      <wp:docPr id="9067445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5720" cy="334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467DF3" id="Rectángulo 1" o:spid="_x0000_s1026" style="position:absolute;margin-left:47.95pt;margin-top:37.45pt;width:110.7pt;height:26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/9cawIAADgFAAAOAAAAZHJzL2Uyb0RvYy54bWysVE1v2zAMvQ/YfxB0X22nabcFdYqgRYYB&#10;RRusHXpWZCkxJosapcTJfv0o2XGyLqdhPsiUyMcvPermdtcYtlXoa7AlLy5yzpSVUNV2VfLvL/MP&#10;nzjzQdhKGLCq5Hvl+e30/bub1k3UCNZgKoWMnFg/aV3J1yG4SZZ5uVaN8BfglCWlBmxEoC2usgpF&#10;S94bk43y/DprASuHIJX3dHrfKfk0+ddayfCktVeBmZJTbiGtmNZlXLPpjZisULh1Lfs0xD9k0Yja&#10;UtDB1b0Igm2w/stVU0sEDzpcSGgy0LqWKtVA1RT5m2qe18KpVAs1x7uhTf7/uZWP22e3QGpD6/zE&#10;kxir2Gls4p/yY7vUrP3QLLULTNJhMc6vPo6op5J0l5fj4moUu5kd0Q59+KKgYVEoOdJlpB6J7YMP&#10;nenBJAazMK+NSRdibDzwYOoqnqUNrpZ3BtlW0E3O5zl9fbgTMwoeodmxliSFvVHRh7HflGZ1RdmP&#10;UiaJZmpwK6RUNlz3fpN1hGlKYQAW54AmFD2ot40wleg3APNzwD8jDogUFWwYwE1tAc85qH4MkTv7&#10;Q/VdzbH8JVT7BTKEjvzeyXlNF/IgfFgIJLbTHdIEhydatIG25NBLnK0Bf507j/ZEQtJy1tL0lNz/&#10;3AhUnJmvluj5uRiP47ilzbjjCZ5qlqcau2nugK61oLfCySQSGIM5iBqheaVBn8WopBJWUuySy4CH&#10;zV3oppqeCqlms2RGI+ZEeLDPTkbnsauRcC+7V4GuZ2UgPj/CYdLE5A05O9uItDDbBNB1Yu6xr32/&#10;aTwT9/unJM7/6T5ZHR+86W8AAAD//wMAUEsDBBQABgAIAAAAIQD3njcW3gAAAAkBAAAPAAAAZHJz&#10;L2Rvd25yZXYueG1sTI9BT8MwDIXvSPyHyEjcWNqNUdY1nRBiJw7AmMTVa7K2WuJETbqVf485wcmy&#10;3vPz96rN5Kw4myH2nhTkswyEocbrnloF+8/t3SOImJA0Wk9GwbeJsKmvryostb/QhznvUis4hGKJ&#10;CrqUQillbDrjMM58MMTa0Q8OE69DK/WAFw53Vs6z7EE67Ik/dBjMc2ea0250jBHse9Dj22n/lU/b&#10;4UW/RmwLpW5vpqc1iGSm9GeGX3y+gZqZDn4kHYVVsFqu2KmguOfJ+iIvFiAObJwXS5B1Jf83qH8A&#10;AAD//wMAUEsBAi0AFAAGAAgAAAAhALaDOJL+AAAA4QEAABMAAAAAAAAAAAAAAAAAAAAAAFtDb250&#10;ZW50X1R5cGVzXS54bWxQSwECLQAUAAYACAAAACEAOP0h/9YAAACUAQAACwAAAAAAAAAAAAAAAAAv&#10;AQAAX3JlbHMvLnJlbHNQSwECLQAUAAYACAAAACEAoY//XGsCAAA4BQAADgAAAAAAAAAAAAAAAAAu&#10;AgAAZHJzL2Uyb0RvYy54bWxQSwECLQAUAAYACAAAACEA9543Ft4AAAAJ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F3D94A8" wp14:editId="027D2A64">
                  <wp:extent cx="4367283" cy="835532"/>
                  <wp:effectExtent l="0" t="0" r="0" b="3175"/>
                  <wp:docPr id="18790984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09846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233" cy="839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5B027" w14:textId="77777777" w:rsidR="00CE4F75" w:rsidRDefault="00CE4F75" w:rsidP="004175FC">
            <w:pPr>
              <w:jc w:val="center"/>
              <w:rPr>
                <w:color w:val="000000" w:themeColor="text1"/>
              </w:rPr>
            </w:pPr>
          </w:p>
          <w:p w14:paraId="228C7171" w14:textId="1ECC72A6" w:rsidR="0084619D" w:rsidRDefault="0084619D" w:rsidP="0084619D">
            <w:pPr>
              <w:rPr>
                <w:color w:val="FFFFFF" w:themeColor="background1"/>
              </w:rPr>
            </w:pPr>
          </w:p>
          <w:p w14:paraId="0DEECD1B" w14:textId="1A6ED0B1" w:rsidR="00CE4F75" w:rsidRDefault="0036326D" w:rsidP="00CE4F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0E010B7B" w14:textId="24570C9E" w:rsidR="0036326D" w:rsidRDefault="0036326D" w:rsidP="00CE4F7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D566C6C" wp14:editId="310E5F03">
                      <wp:simplePos x="0" y="0"/>
                      <wp:positionH relativeFrom="column">
                        <wp:posOffset>485841</wp:posOffset>
                      </wp:positionH>
                      <wp:positionV relativeFrom="paragraph">
                        <wp:posOffset>483812</wp:posOffset>
                      </wp:positionV>
                      <wp:extent cx="3623481" cy="648269"/>
                      <wp:effectExtent l="0" t="0" r="15240" b="19050"/>
                      <wp:wrapNone/>
                      <wp:docPr id="10604188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3481" cy="6482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F9764D" id="Rectángulo 1" o:spid="_x0000_s1026" style="position:absolute;margin-left:38.25pt;margin-top:38.1pt;width:285.3pt;height:5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mhLbAIAADgFAAAOAAAAZHJzL2Uyb0RvYy54bWysVE1vGjEQvVfqf7B8bxYIpQnKEqFEVJWi&#10;NGpS5Wy8Nlj1etyxYaG/vmPvstCUU1UOZsYzb778Zm9ud7VlW4XBgCv58GLAmXISKuNWJf/+svhw&#10;xVmIwlXCglMl36vAb2fv3900fqpGsAZbKWQUxIVp40u+jtFPiyLItapFuACvHBk1YC0iqbgqKhQN&#10;Ra9tMRoMJkUDWHkEqUKg2/vWyGc5vtZKxq9aBxWZLTnVFvOJ+Vyms5jdiOkKhV8b2ZUh/qGKWhhH&#10;SftQ9yIKtkHzV6jaSIQAOl5IqAvQ2kiVe6BuhoM33TyvhVe5FxpO8P2Ywv8LKx+3z/4JaQyND9NA&#10;Yupip7FO/1Qf2+Vh7fthqV1kki4vJ6PL8dWQM0m2yfhqNLlO0yyOaI8hflZQsySUHOkx8ozE9iHE&#10;1vXgkpI5WBhr84NYly4CWFOlu6zganlnkW0FveRiMaBfl+7EjZInaHHsJUtxb1WKYd03pZmpqPpR&#10;riTTTPVhhZTKxUkXN3snmKYSeuDwHNDGYQfqfBNMZfr1wME54J8Ze0TOCi724No4wHMBqh995tb/&#10;0H3bc2p/CdX+CRlCS/7g5cLQgzyIEJ8EEttpL2iD41c6tIWm5NBJnK0Bf527T/5EQrJy1tD2lDz8&#10;3AhUnNkvjuh5PRyP07plZfzx04gUPLUsTy1uU98BPSuRiarLYvKP9iBqhPqVFn2espJJOEm5Sy4j&#10;HpS72G41fSqkms+zG62YF/HBPXuZgqepJsK97F4F+o6Vkfj8CIdNE9M35Gx9E9LBfBNBm8zc41y7&#10;edN6Zu53n5K0/6d69jp+8Ga/AQAA//8DAFBLAwQUAAYACAAAACEAqO866d0AAAAJAQAADwAAAGRy&#10;cy9kb3ducmV2LnhtbEyPQU/DMAyF70j8h8hI3FjaAe1Umk4IsRMHYEzi6jWhrZY4UZNu5d/jndjJ&#10;st7z8/fq9eysOJoxDp4U5IsMhKHW64E6Bbuvzd0KRExIGq0no+DXRFg311c1Vtqf6NMct6kTHEKx&#10;QgV9SqGSMra9cRgXPhhi7cePDhOvYyf1iCcOd1Yus6yQDgfiDz0G89Kb9rCdHGME+xH09H7Yfefz&#10;ZnzVbxG7Uqnbm/n5CUQyc/o3wxmfb6Bhpr2fSEdhFZTFIzvPcwmC9eKhzEHs2Viu7kE2tbxs0PwB&#10;AAD//wMAUEsBAi0AFAAGAAgAAAAhALaDOJL+AAAA4QEAABMAAAAAAAAAAAAAAAAAAAAAAFtDb250&#10;ZW50X1R5cGVzXS54bWxQSwECLQAUAAYACAAAACEAOP0h/9YAAACUAQAACwAAAAAAAAAAAAAAAAAv&#10;AQAAX3JlbHMvLnJlbHNQSwECLQAUAAYACAAAACEALr5oS2wCAAA4BQAADgAAAAAAAAAAAAAAAAAu&#10;AgAAZHJzL2Uyb0RvYy54bWxQSwECLQAUAAYACAAAACEAqO866d0AAAAJAQAADwAAAAAAAAAAAAAA&#10;AADG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02AE69A" wp14:editId="0D34A9F5">
                  <wp:extent cx="4572000" cy="1101643"/>
                  <wp:effectExtent l="0" t="0" r="0" b="3810"/>
                  <wp:docPr id="2646872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68723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194" cy="110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DDC003" w14:textId="0275549F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82343E8" w14:textId="41038FF7" w:rsidR="00CE4F75" w:rsidRDefault="008C53C9" w:rsidP="00CE4F7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7B50AB22" w14:textId="77777777" w:rsidR="008C53C9" w:rsidRDefault="008C53C9" w:rsidP="00CE4F75">
            <w:pPr>
              <w:jc w:val="center"/>
              <w:rPr>
                <w:color w:val="000000" w:themeColor="text1"/>
              </w:rPr>
            </w:pPr>
          </w:p>
          <w:p w14:paraId="1A0582B5" w14:textId="0067CBF9" w:rsidR="008C53C9" w:rsidRDefault="008C53C9" w:rsidP="008C53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cargo de esta colaboradora es “Analista Líder de Calidad” por lo tanto se cargan las funciones de ese cargo:</w:t>
            </w:r>
          </w:p>
          <w:p w14:paraId="16CB8979" w14:textId="77777777" w:rsidR="008C53C9" w:rsidRDefault="008C53C9" w:rsidP="008C53C9">
            <w:pPr>
              <w:rPr>
                <w:color w:val="000000" w:themeColor="text1"/>
              </w:rPr>
            </w:pPr>
          </w:p>
          <w:p w14:paraId="7F34DB98" w14:textId="77777777" w:rsidR="008C53C9" w:rsidRPr="008C53C9" w:rsidRDefault="008C53C9" w:rsidP="008C53C9">
            <w:pPr>
              <w:rPr>
                <w:color w:val="000000" w:themeColor="text1"/>
              </w:rPr>
            </w:pPr>
            <w:r w:rsidRPr="008C53C9">
              <w:rPr>
                <w:color w:val="000000" w:themeColor="text1"/>
              </w:rPr>
              <w:t>1-Supervisión de Procesos de Calidad: Supervisar y gestionar los procesos de calidad en diferentes etapas de producción y desarrollo.</w:t>
            </w:r>
          </w:p>
          <w:p w14:paraId="29D9634F" w14:textId="77777777" w:rsidR="008C53C9" w:rsidRPr="008C53C9" w:rsidRDefault="008C53C9" w:rsidP="008C53C9">
            <w:pPr>
              <w:rPr>
                <w:color w:val="000000" w:themeColor="text1"/>
              </w:rPr>
            </w:pPr>
            <w:r w:rsidRPr="008C53C9">
              <w:rPr>
                <w:color w:val="000000" w:themeColor="text1"/>
              </w:rPr>
              <w:t>2-Desarrollo e Implementación de Políticas de Calidad: Desarrollar, implementar y mantener políticas y procedimientos de calidad.</w:t>
            </w:r>
          </w:p>
          <w:p w14:paraId="13C3A8BD" w14:textId="77777777" w:rsidR="008C53C9" w:rsidRPr="008C53C9" w:rsidRDefault="008C53C9" w:rsidP="008C53C9">
            <w:pPr>
              <w:rPr>
                <w:color w:val="000000" w:themeColor="text1"/>
              </w:rPr>
            </w:pPr>
            <w:r w:rsidRPr="008C53C9">
              <w:rPr>
                <w:color w:val="000000" w:themeColor="text1"/>
              </w:rPr>
              <w:t>3-Auditorías de Calidad: Realizar auditorías internas y externas para asegurar que los estándares de calidad se cumplan.</w:t>
            </w:r>
          </w:p>
          <w:p w14:paraId="542D28BC" w14:textId="77777777" w:rsidR="008C53C9" w:rsidRPr="008C53C9" w:rsidRDefault="008C53C9" w:rsidP="008C53C9">
            <w:pPr>
              <w:rPr>
                <w:color w:val="000000" w:themeColor="text1"/>
              </w:rPr>
            </w:pPr>
            <w:r w:rsidRPr="008C53C9">
              <w:rPr>
                <w:color w:val="000000" w:themeColor="text1"/>
              </w:rPr>
              <w:t>4-Análisis de Datos: Analizar datos de calidad y generar informes para identificar áreas de mejora.</w:t>
            </w:r>
          </w:p>
          <w:p w14:paraId="63809879" w14:textId="77777777" w:rsidR="008C53C9" w:rsidRPr="008C53C9" w:rsidRDefault="008C53C9" w:rsidP="008C53C9">
            <w:pPr>
              <w:rPr>
                <w:color w:val="000000" w:themeColor="text1"/>
              </w:rPr>
            </w:pPr>
            <w:r w:rsidRPr="008C53C9">
              <w:rPr>
                <w:color w:val="000000" w:themeColor="text1"/>
              </w:rPr>
              <w:t>5-Gestión de No Conformidades: Identificar, registrar y gestionar no conformidades y asegurar la implementación de acciones correctivas y preventivas.</w:t>
            </w:r>
          </w:p>
          <w:p w14:paraId="5766548A" w14:textId="77777777" w:rsidR="008C53C9" w:rsidRPr="008C53C9" w:rsidRDefault="008C53C9" w:rsidP="008C53C9">
            <w:pPr>
              <w:rPr>
                <w:color w:val="000000" w:themeColor="text1"/>
              </w:rPr>
            </w:pPr>
            <w:r w:rsidRPr="008C53C9">
              <w:rPr>
                <w:color w:val="000000" w:themeColor="text1"/>
              </w:rPr>
              <w:t>6-Capacitación del Personal: Capacitar al personal en políticas y procedimientos de calidad.</w:t>
            </w:r>
          </w:p>
          <w:p w14:paraId="0BC61245" w14:textId="77777777" w:rsidR="008C53C9" w:rsidRPr="008C53C9" w:rsidRDefault="008C53C9" w:rsidP="008C53C9">
            <w:pPr>
              <w:rPr>
                <w:color w:val="000000" w:themeColor="text1"/>
              </w:rPr>
            </w:pPr>
            <w:r w:rsidRPr="008C53C9">
              <w:rPr>
                <w:color w:val="000000" w:themeColor="text1"/>
              </w:rPr>
              <w:t>7-Mejora Continua: Liderar iniciativas de mejora continua y proyectos de calidad para aumentar la eficiencia y eficacia de los procesos.</w:t>
            </w:r>
          </w:p>
          <w:p w14:paraId="48B79644" w14:textId="77777777" w:rsidR="008C53C9" w:rsidRPr="008C53C9" w:rsidRDefault="008C53C9" w:rsidP="008C53C9">
            <w:pPr>
              <w:rPr>
                <w:color w:val="000000" w:themeColor="text1"/>
              </w:rPr>
            </w:pPr>
            <w:r w:rsidRPr="008C53C9">
              <w:rPr>
                <w:color w:val="000000" w:themeColor="text1"/>
              </w:rPr>
              <w:t>8-Relación con Proveedores: Evaluar y gestionar la calidad de los proveedores y sus productos o servicios.</w:t>
            </w:r>
          </w:p>
          <w:p w14:paraId="460C8732" w14:textId="77777777" w:rsidR="008C53C9" w:rsidRPr="008C53C9" w:rsidRDefault="008C53C9" w:rsidP="008C53C9">
            <w:pPr>
              <w:rPr>
                <w:color w:val="000000" w:themeColor="text1"/>
              </w:rPr>
            </w:pPr>
            <w:r w:rsidRPr="008C53C9">
              <w:rPr>
                <w:color w:val="000000" w:themeColor="text1"/>
              </w:rPr>
              <w:lastRenderedPageBreak/>
              <w:t>9-Documentación: Mantener y actualizar la documentación relacionada con los sistemas de gestión de calidad.</w:t>
            </w:r>
          </w:p>
          <w:p w14:paraId="44A28258" w14:textId="69AB507E" w:rsidR="008C53C9" w:rsidRDefault="008C53C9" w:rsidP="008C53C9">
            <w:pPr>
              <w:rPr>
                <w:color w:val="000000" w:themeColor="text1"/>
              </w:rPr>
            </w:pPr>
            <w:r w:rsidRPr="008C53C9">
              <w:rPr>
                <w:color w:val="000000" w:themeColor="text1"/>
              </w:rPr>
              <w:t>10-Soporte a Clientes: Proporcionar soporte a los clientes en temas de calidad y asegurar la satisfacción del cliente.</w:t>
            </w:r>
          </w:p>
          <w:p w14:paraId="104F230E" w14:textId="77777777" w:rsidR="008C53C9" w:rsidRDefault="008C53C9" w:rsidP="008C53C9">
            <w:pPr>
              <w:rPr>
                <w:color w:val="000000" w:themeColor="text1"/>
              </w:rPr>
            </w:pPr>
          </w:p>
          <w:p w14:paraId="4089016B" w14:textId="722AF219" w:rsidR="008C53C9" w:rsidRDefault="008C53C9" w:rsidP="00CE4F75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65854B0" wp14:editId="3D83091D">
                      <wp:simplePos x="0" y="0"/>
                      <wp:positionH relativeFrom="column">
                        <wp:posOffset>506314</wp:posOffset>
                      </wp:positionH>
                      <wp:positionV relativeFrom="paragraph">
                        <wp:posOffset>286887</wp:posOffset>
                      </wp:positionV>
                      <wp:extent cx="1228298" cy="266132"/>
                      <wp:effectExtent l="0" t="0" r="10160" b="19685"/>
                      <wp:wrapNone/>
                      <wp:docPr id="18492047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298" cy="2661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AB377F" id="Rectángulo 1" o:spid="_x0000_s1026" style="position:absolute;margin-left:39.85pt;margin-top:22.6pt;width:96.7pt;height:20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aX2awIAADgFAAAOAAAAZHJzL2Uyb0RvYy54bWysVM1u2zAMvg/YOwi6r469LmuDOkXQIsOA&#10;og3WDj0rspQYk0WNUuJkTz9Kdpysy2mYDzIp/pMfdXO7awzbKvQ12JLnFyPOlJVQ1XZV8u8v8w9X&#10;nPkgbCUMWFXyvfL8dvr+3U3rJqqANZhKISMn1k9aV/J1CG6SZV6uVSP8BThlSagBGxGIxVVWoWjJ&#10;e2OyYjQaZy1g5RCk8p5u7zshnyb/WisZnrT2KjBTcsotpBPTuYxnNr0RkxUKt65ln4b4hywaUVsK&#10;Ori6F0GwDdZ/uWpqieBBhwsJTQZa11KlGqiafPSmmue1cCrVQs3xbmiT/39u5eP22S2Q2tA6P/FE&#10;xip2Gpv4p/zYLjVrPzRL7QKTdJkXxVVxTeOVJCvG4/xjEbuZHa0d+vBFQcMiUXKkYaQeie2DD53q&#10;QSUGszCvjUkDMTZeeDB1Fe8Sg6vlnUG2FTTJ+XxEXx/uRI2CR9PsWEuiwt6o6MPYb0qzuqLsi5RJ&#10;gpka3AoplQ3j3m/SjmaaUhgM83OGJuS9Ua8bzVSC32A4Omf4Z8TBIkUFGwbjpraA5xxUP4bInf6h&#10;+q7mWP4Sqv0CGUIHfu/kvKaBPAgfFgIJ7bQXtMHhiQ5toC059BRna8Bf5+6jPoGQpJy1tD0l9z83&#10;AhVn5qsleF7nl5dx3RJz+elzQQyeSpanErtp7oDGmtNb4WQio34wB1IjNK+06LMYlUTCSopdchnw&#10;wNyFbqvpqZBqNktqtGJOhAf77GR0HrsaAfeyexXoelQGwvMjHDZNTN6As9ONlhZmmwC6Tsg99rXv&#10;N61nwn7/lMT9P+WT1vHBm/4GAAD//wMAUEsDBBQABgAIAAAAIQC8enHu3QAAAAgBAAAPAAAAZHJz&#10;L2Rvd25yZXYueG1sTI9LT8MwEITvSPwHa5G4USfh4ZLGqRCiJw5AqcR1G7tJVL9kO2349ywnOI5m&#10;dubbZj1bw046ptE7CeWiAKZd59Xoegm7z83NEljK6BQa77SEb51g3V5eNFgrf3Yf+rTNPaMSl2qU&#10;MOQcas5TN2iLaeGDduQdfLSYScaeq4hnKreGV0XxwC2OjhYGDPp50N1xO1nCCOY9qOntuPsq5018&#10;Ua8JeyHl9dX8tAKW9Zz/wvCLTzfQEtPeT04lZiSIR0FJCXf3FTDyK3FbAttLWIoSeNvw/w+0PwAA&#10;AP//AwBQSwECLQAUAAYACAAAACEAtoM4kv4AAADhAQAAEwAAAAAAAAAAAAAAAAAAAAAAW0NvbnRl&#10;bnRfVHlwZXNdLnhtbFBLAQItABQABgAIAAAAIQA4/SH/1gAAAJQBAAALAAAAAAAAAAAAAAAAAC8B&#10;AABfcmVscy8ucmVsc1BLAQItABQABgAIAAAAIQC1QaX2awIAADgFAAAOAAAAAAAAAAAAAAAAAC4C&#10;AABkcnMvZTJvRG9jLnhtbFBLAQItABQABgAIAAAAIQC8enHu3QAAAAg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6F51FA2" wp14:editId="5CF233B4">
                      <wp:simplePos x="0" y="0"/>
                      <wp:positionH relativeFrom="column">
                        <wp:posOffset>492665</wp:posOffset>
                      </wp:positionH>
                      <wp:positionV relativeFrom="paragraph">
                        <wp:posOffset>1556130</wp:posOffset>
                      </wp:positionV>
                      <wp:extent cx="4237630" cy="1050878"/>
                      <wp:effectExtent l="0" t="0" r="10795" b="16510"/>
                      <wp:wrapNone/>
                      <wp:docPr id="164855347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7630" cy="10508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86E4A4" id="Rectángulo 1" o:spid="_x0000_s1026" style="position:absolute;margin-left:38.8pt;margin-top:122.55pt;width:333.65pt;height:8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PclbQIAADkFAAAOAAAAZHJzL2Uyb0RvYy54bWysVEtv2zAMvg/YfxB0X22n6WNBnSJokWFA&#10;0RZrh54VWUqMyaJGKXGyXz9Kdpysy2mYDzIpvsmPurndNoZtFPoabMmLs5wzZSVUtV2W/Pvr/NM1&#10;Zz4IWwkDVpV8pzy/nX78cNO6iRrBCkylkJET6yetK/kqBDfJMi9XqhH+DJyyJNSAjQjE4jKrULTk&#10;vTHZKM8vsxawcghSeU+3952QT5N/rZUMT1p7FZgpOeUW0onpXMQzm96IyRKFW9WyT0P8QxaNqC0F&#10;HVzdiyDYGuu/XDW1RPCgw5mEJgOta6lSDVRNkb+r5mUlnEq1UHO8G9rk/59b+bh5cc9IbWidn3gi&#10;YxVbjU38U35sm5q1G5qltoFJuhyPzq8uz6mnkmRFfpFfX13HdmYHc4c+fFHQsEiUHGkaqUli8+BD&#10;p7pXidEszGtj0kSMjRceTF3Fu8TgcnFnkG0EjXI+z+nrwx2pUfBomh2KSVTYGRV9GPtNaVZXlP4o&#10;ZZJwpga3Qkplw2XvN2lHM00pDIbFKUMTit6o141mKuFvMMxPGf4ZcbBIUcGGwbipLeApB9WPIXKn&#10;v6++qzmWv4Bq94wMoUO/d3Je00AehA/PAgnuNERa4fBEhzbQlhx6irMV4K9T91GfUEhSzlpan5L7&#10;n2uBijPz1RI+Pxfjcdy3xIwvrkbE4LFkcSyx6+YOaKwFPRZOJjLqB7MnNULzRps+i1FJJKyk2CWX&#10;AffMXejWmt4KqWazpEY75kR4sC9ORuexqxFwr9s3ga5HZSBAP8J+1cTkHTg73WhpYbYOoOuE3ENf&#10;+37Tfibs929JfACO+aR1ePGmvwEAAP//AwBQSwMEFAAGAAgAAAAhAH1pChTeAAAACgEAAA8AAABk&#10;cnMvZG93bnJldi54bWxMj8FOwzAMhu9IvENkJG4s7VRaKE0nhNiJAzAmcfUa01ZLnKhJt/L2hBMc&#10;LX//78/NZrFGnGgKo2MF+SoDQdw5PXKvYP+xvbkDESKyRuOYFHxTgE17edFgrd2Z3+m0i71IJRxq&#10;VDDE6GspQzeQxbBynjjtvtxkMaZx6qWe8JzKrZHrLCulxZHThQE9PQ3UHXezTRrevHk9vx73n/my&#10;nZ71S8C+Uur6anl8ABFpiX8w/OqnDLTJ6eBm1kEYBVVVJlLBurjNQSSgKop7EAcFRZ6VINtG/n+h&#10;/QEAAP//AwBQSwECLQAUAAYACAAAACEAtoM4kv4AAADhAQAAEwAAAAAAAAAAAAAAAAAAAAAAW0Nv&#10;bnRlbnRfVHlwZXNdLnhtbFBLAQItABQABgAIAAAAIQA4/SH/1gAAAJQBAAALAAAAAAAAAAAAAAAA&#10;AC8BAABfcmVscy8ucmVsc1BLAQItABQABgAIAAAAIQB2fPclbQIAADkFAAAOAAAAAAAAAAAAAAAA&#10;AC4CAABkcnMvZTJvRG9jLnhtbFBLAQItABQABgAIAAAAIQB9aQoU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C4AE6C8" wp14:editId="09AEB2CD">
                  <wp:extent cx="4496937" cy="2540332"/>
                  <wp:effectExtent l="0" t="0" r="0" b="0"/>
                  <wp:docPr id="17397866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7866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695" cy="254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D00C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6E4082E" w14:textId="2EEBB883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3C02E1B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33109B4E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3B3AA6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E7716E2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6436794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3AEAFA8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1C08852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C485E16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B8067E0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4D02FE64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E49064A" w14:textId="56176343" w:rsidR="00866AE9" w:rsidRDefault="00866AE9" w:rsidP="00866AE9">
            <w:pPr>
              <w:rPr>
                <w:color w:val="000000" w:themeColor="text1"/>
              </w:rPr>
            </w:pPr>
          </w:p>
          <w:p w14:paraId="787B400B" w14:textId="70069C25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2FE4C2DA" w14:textId="77777777" w:rsid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0DDB9208" w14:textId="496F8392" w:rsidR="00CE4F75" w:rsidRPr="00CE4F75" w:rsidRDefault="00CE4F75" w:rsidP="00CE4F75">
            <w:pPr>
              <w:jc w:val="center"/>
              <w:rPr>
                <w:color w:val="000000" w:themeColor="text1"/>
              </w:rPr>
            </w:pPr>
          </w:p>
          <w:p w14:paraId="54DA23D9" w14:textId="5802DAA4" w:rsidR="0084619D" w:rsidRPr="0084619D" w:rsidRDefault="0084619D" w:rsidP="0084619D">
            <w:pPr>
              <w:rPr>
                <w:color w:val="FFFFFF" w:themeColor="background1"/>
              </w:rPr>
            </w:pPr>
          </w:p>
        </w:tc>
      </w:tr>
      <w:tr w:rsidR="007F5C48" w:rsidRPr="0084619D" w14:paraId="3EBF9E08" w14:textId="77777777" w:rsidTr="00DD49C4">
        <w:tc>
          <w:tcPr>
            <w:tcW w:w="8828" w:type="dxa"/>
            <w:shd w:val="clear" w:color="auto" w:fill="auto"/>
          </w:tcPr>
          <w:p w14:paraId="771D6BDB" w14:textId="18D8BC2B" w:rsidR="007F5C48" w:rsidRPr="0084619D" w:rsidRDefault="007F5C48" w:rsidP="0084619D">
            <w:pPr>
              <w:rPr>
                <w:color w:val="FFFFFF" w:themeColor="background1"/>
              </w:rPr>
            </w:pPr>
          </w:p>
        </w:tc>
      </w:tr>
    </w:tbl>
    <w:p w14:paraId="178CCF68" w14:textId="69169FC9" w:rsidR="004D613A" w:rsidRPr="0084619D" w:rsidRDefault="004D613A"/>
    <w:sectPr w:rsidR="004D613A" w:rsidRPr="0084619D" w:rsidSect="00AA4033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C6045" w14:textId="77777777" w:rsidR="00C7608B" w:rsidRDefault="00C7608B" w:rsidP="004D613A">
      <w:pPr>
        <w:spacing w:after="0" w:line="240" w:lineRule="auto"/>
      </w:pPr>
      <w:r>
        <w:separator/>
      </w:r>
    </w:p>
  </w:endnote>
  <w:endnote w:type="continuationSeparator" w:id="0">
    <w:p w14:paraId="56719FF2" w14:textId="77777777" w:rsidR="00C7608B" w:rsidRDefault="00C7608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A5387" w14:textId="77777777" w:rsidR="00C7608B" w:rsidRDefault="00C7608B" w:rsidP="004D613A">
      <w:pPr>
        <w:spacing w:after="0" w:line="240" w:lineRule="auto"/>
      </w:pPr>
      <w:r>
        <w:separator/>
      </w:r>
    </w:p>
  </w:footnote>
  <w:footnote w:type="continuationSeparator" w:id="0">
    <w:p w14:paraId="7BD8AA8E" w14:textId="77777777" w:rsidR="00C7608B" w:rsidRDefault="00C7608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70E17"/>
    <w:multiLevelType w:val="hybridMultilevel"/>
    <w:tmpl w:val="5FB63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048734">
    <w:abstractNumId w:val="0"/>
  </w:num>
  <w:num w:numId="2" w16cid:durableId="842671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485A"/>
    <w:rsid w:val="00030D29"/>
    <w:rsid w:val="0003356C"/>
    <w:rsid w:val="00085DC6"/>
    <w:rsid w:val="000B4111"/>
    <w:rsid w:val="000C08E7"/>
    <w:rsid w:val="00100163"/>
    <w:rsid w:val="00106DA2"/>
    <w:rsid w:val="00145E66"/>
    <w:rsid w:val="00150EDE"/>
    <w:rsid w:val="001535A2"/>
    <w:rsid w:val="00153EEB"/>
    <w:rsid w:val="00155945"/>
    <w:rsid w:val="00157AF9"/>
    <w:rsid w:val="00164BF2"/>
    <w:rsid w:val="00170C1F"/>
    <w:rsid w:val="00185427"/>
    <w:rsid w:val="00195D5B"/>
    <w:rsid w:val="002103DA"/>
    <w:rsid w:val="00212CE7"/>
    <w:rsid w:val="00231072"/>
    <w:rsid w:val="0024132A"/>
    <w:rsid w:val="0024701E"/>
    <w:rsid w:val="00266E0D"/>
    <w:rsid w:val="00270960"/>
    <w:rsid w:val="00271B8E"/>
    <w:rsid w:val="00285C47"/>
    <w:rsid w:val="002C6B13"/>
    <w:rsid w:val="002F2711"/>
    <w:rsid w:val="00313086"/>
    <w:rsid w:val="0031517C"/>
    <w:rsid w:val="00327487"/>
    <w:rsid w:val="0036326D"/>
    <w:rsid w:val="00364C0B"/>
    <w:rsid w:val="003810C1"/>
    <w:rsid w:val="00381214"/>
    <w:rsid w:val="003B45A9"/>
    <w:rsid w:val="003D3D82"/>
    <w:rsid w:val="003E06F6"/>
    <w:rsid w:val="00400F6F"/>
    <w:rsid w:val="00406C09"/>
    <w:rsid w:val="004175FC"/>
    <w:rsid w:val="004658AC"/>
    <w:rsid w:val="0048757E"/>
    <w:rsid w:val="004D2F11"/>
    <w:rsid w:val="004D613A"/>
    <w:rsid w:val="004E4896"/>
    <w:rsid w:val="00501A8E"/>
    <w:rsid w:val="005131F9"/>
    <w:rsid w:val="00534DA6"/>
    <w:rsid w:val="005433D5"/>
    <w:rsid w:val="00567BD3"/>
    <w:rsid w:val="00571F16"/>
    <w:rsid w:val="005862C7"/>
    <w:rsid w:val="005864CA"/>
    <w:rsid w:val="0059550D"/>
    <w:rsid w:val="005B0132"/>
    <w:rsid w:val="005B291D"/>
    <w:rsid w:val="005B4C0B"/>
    <w:rsid w:val="005F343B"/>
    <w:rsid w:val="00663F69"/>
    <w:rsid w:val="00673BBB"/>
    <w:rsid w:val="00675920"/>
    <w:rsid w:val="006917D3"/>
    <w:rsid w:val="006B7AF2"/>
    <w:rsid w:val="006C5AFE"/>
    <w:rsid w:val="00710DA9"/>
    <w:rsid w:val="00717D4D"/>
    <w:rsid w:val="007373C8"/>
    <w:rsid w:val="00746CBD"/>
    <w:rsid w:val="00762F0E"/>
    <w:rsid w:val="00797C0B"/>
    <w:rsid w:val="007A2965"/>
    <w:rsid w:val="007A7DE3"/>
    <w:rsid w:val="007C19BD"/>
    <w:rsid w:val="007D3758"/>
    <w:rsid w:val="007F42D7"/>
    <w:rsid w:val="007F5C48"/>
    <w:rsid w:val="008074AF"/>
    <w:rsid w:val="0081060D"/>
    <w:rsid w:val="008110C3"/>
    <w:rsid w:val="0081514A"/>
    <w:rsid w:val="00840157"/>
    <w:rsid w:val="0084619D"/>
    <w:rsid w:val="00865D36"/>
    <w:rsid w:val="00866AE9"/>
    <w:rsid w:val="00870C29"/>
    <w:rsid w:val="00882D07"/>
    <w:rsid w:val="00896154"/>
    <w:rsid w:val="008A67CE"/>
    <w:rsid w:val="008C48EB"/>
    <w:rsid w:val="008C53C9"/>
    <w:rsid w:val="008D6E67"/>
    <w:rsid w:val="008E38FA"/>
    <w:rsid w:val="00916BD1"/>
    <w:rsid w:val="00934861"/>
    <w:rsid w:val="009368A3"/>
    <w:rsid w:val="00945C01"/>
    <w:rsid w:val="00972422"/>
    <w:rsid w:val="009A271D"/>
    <w:rsid w:val="009A4726"/>
    <w:rsid w:val="009C22E5"/>
    <w:rsid w:val="009F21D7"/>
    <w:rsid w:val="00A0117A"/>
    <w:rsid w:val="00A0170B"/>
    <w:rsid w:val="00A261E3"/>
    <w:rsid w:val="00A4400C"/>
    <w:rsid w:val="00A44FAA"/>
    <w:rsid w:val="00A6601D"/>
    <w:rsid w:val="00AA088E"/>
    <w:rsid w:val="00AA4033"/>
    <w:rsid w:val="00AB6699"/>
    <w:rsid w:val="00AC5CDB"/>
    <w:rsid w:val="00AD2028"/>
    <w:rsid w:val="00B2789D"/>
    <w:rsid w:val="00B32C45"/>
    <w:rsid w:val="00B56B17"/>
    <w:rsid w:val="00B72F61"/>
    <w:rsid w:val="00B80DF9"/>
    <w:rsid w:val="00BA13D2"/>
    <w:rsid w:val="00BA6053"/>
    <w:rsid w:val="00BC3FDA"/>
    <w:rsid w:val="00BE6A28"/>
    <w:rsid w:val="00BE7F0A"/>
    <w:rsid w:val="00C032FB"/>
    <w:rsid w:val="00C35869"/>
    <w:rsid w:val="00C660DC"/>
    <w:rsid w:val="00C7608B"/>
    <w:rsid w:val="00CA3B81"/>
    <w:rsid w:val="00CA7537"/>
    <w:rsid w:val="00CE4F75"/>
    <w:rsid w:val="00CF575D"/>
    <w:rsid w:val="00D22051"/>
    <w:rsid w:val="00D42A17"/>
    <w:rsid w:val="00D442D9"/>
    <w:rsid w:val="00D94BBB"/>
    <w:rsid w:val="00D95A12"/>
    <w:rsid w:val="00DA1EA7"/>
    <w:rsid w:val="00DA4B1F"/>
    <w:rsid w:val="00DB0F29"/>
    <w:rsid w:val="00DD49C4"/>
    <w:rsid w:val="00DE18A4"/>
    <w:rsid w:val="00DE2884"/>
    <w:rsid w:val="00DE3743"/>
    <w:rsid w:val="00E104B3"/>
    <w:rsid w:val="00E126BA"/>
    <w:rsid w:val="00E22554"/>
    <w:rsid w:val="00E53F20"/>
    <w:rsid w:val="00E62DED"/>
    <w:rsid w:val="00E6774B"/>
    <w:rsid w:val="00E7127C"/>
    <w:rsid w:val="00E86720"/>
    <w:rsid w:val="00E9198F"/>
    <w:rsid w:val="00E930F2"/>
    <w:rsid w:val="00EA0CBE"/>
    <w:rsid w:val="00EA543B"/>
    <w:rsid w:val="00EB2217"/>
    <w:rsid w:val="00EB5694"/>
    <w:rsid w:val="00ED66A0"/>
    <w:rsid w:val="00EF70A7"/>
    <w:rsid w:val="00F17190"/>
    <w:rsid w:val="00F334DF"/>
    <w:rsid w:val="00F406CB"/>
    <w:rsid w:val="00F432E6"/>
    <w:rsid w:val="00F75A1B"/>
    <w:rsid w:val="00F912E5"/>
    <w:rsid w:val="00FB6882"/>
    <w:rsid w:val="00FC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4D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8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cp:lastPrinted>2024-08-06T22:07:00Z</cp:lastPrinted>
  <dcterms:created xsi:type="dcterms:W3CDTF">2024-08-06T21:42:00Z</dcterms:created>
  <dcterms:modified xsi:type="dcterms:W3CDTF">2024-08-06T22:09:00Z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