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CA2" w:rsidRDefault="00E87CA2"/>
    <w:p w:rsidR="00E87CA2" w:rsidRDefault="00A14F48">
      <w:r>
        <w:rPr>
          <w:noProof/>
        </w:rPr>
        <mc:AlternateContent>
          <mc:Choice Requires="wps">
            <w:drawing>
              <wp:anchor distT="0" distB="0" distL="114300" distR="114300" simplePos="0" relativeHeight="251659264" behindDoc="0" locked="0" layoutInCell="1" allowOverlap="1">
                <wp:simplePos x="0" y="0"/>
                <wp:positionH relativeFrom="column">
                  <wp:posOffset>-233045</wp:posOffset>
                </wp:positionH>
                <wp:positionV relativeFrom="page">
                  <wp:posOffset>1565843</wp:posOffset>
                </wp:positionV>
                <wp:extent cx="6229350" cy="0"/>
                <wp:effectExtent l="0" t="19050" r="19050" b="19050"/>
                <wp:wrapNone/>
                <wp:docPr id="1" name="Connecteur droit 1"/>
                <wp:cNvGraphicFramePr/>
                <a:graphic xmlns:a="http://schemas.openxmlformats.org/drawingml/2006/main">
                  <a:graphicData uri="http://schemas.microsoft.com/office/word/2010/wordprocessingShape">
                    <wps:wsp>
                      <wps:cNvCnPr/>
                      <wps:spPr>
                        <a:xfrm>
                          <a:off x="0" y="0"/>
                          <a:ext cx="62293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C4DB3D1"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page" from="-18.35pt,123.3pt" to="472.15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" strokecolor="#ed7d31 [3205]" strokeweight="3pt">
                <v:stroke joinstyle="miter"/>
                <w10:wrap anchory="page"/>
              </v:line>
            </w:pict>
          </mc:Fallback>
        </mc:AlternateContent>
      </w:r>
    </w:p>
    <w:p w:rsidR="00E87CA2" w:rsidRDefault="00E87CA2"/>
    <w:p w:rsidR="00E87CA2" w:rsidRDefault="00A14F48">
      <w:r>
        <w:rPr>
          <w:noProof/>
        </w:rPr>
        <w:drawing>
          <wp:anchor distT="0" distB="0" distL="114300" distR="114300" simplePos="0" relativeHeight="251662336" behindDoc="0" locked="0" layoutInCell="1" allowOverlap="1">
            <wp:simplePos x="0" y="0"/>
            <wp:positionH relativeFrom="margin">
              <wp:posOffset>1451610</wp:posOffset>
            </wp:positionH>
            <wp:positionV relativeFrom="page">
              <wp:posOffset>2022408</wp:posOffset>
            </wp:positionV>
            <wp:extent cx="2857500" cy="876300"/>
            <wp:effectExtent l="0" t="0" r="0" b="0"/>
            <wp:wrapNone/>
            <wp:docPr id="3" name="Image 3" descr="Résultat de recherche d'images pour &quot;ephec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ephec logo&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7CA2" w:rsidRDefault="00E87CA2"/>
    <w:p w:rsidR="00E87CA2" w:rsidRDefault="00E87CA2"/>
    <w:p w:rsidR="00E87CA2" w:rsidRDefault="00E87CA2"/>
    <w:p w:rsidR="00E87CA2" w:rsidRDefault="00E87CA2"/>
    <w:p w:rsidR="00A14F48" w:rsidRDefault="00A14F48" w:rsidP="005C2252">
      <w:pPr>
        <w:jc w:val="center"/>
        <w:rPr>
          <w:sz w:val="32"/>
          <w:u w:val="single"/>
        </w:rPr>
      </w:pPr>
      <w:r>
        <w:rPr>
          <w:noProof/>
        </w:rPr>
        <mc:AlternateContent>
          <mc:Choice Requires="wps">
            <w:drawing>
              <wp:anchor distT="0" distB="0" distL="114300" distR="114300" simplePos="0" relativeHeight="251661312" behindDoc="0" locked="0" layoutInCell="1" allowOverlap="1" wp14:anchorId="35F1B0FA" wp14:editId="141F42D6">
                <wp:simplePos x="0" y="0"/>
                <wp:positionH relativeFrom="column">
                  <wp:posOffset>-252095</wp:posOffset>
                </wp:positionH>
                <wp:positionV relativeFrom="page">
                  <wp:posOffset>4537008</wp:posOffset>
                </wp:positionV>
                <wp:extent cx="6229350" cy="0"/>
                <wp:effectExtent l="0" t="19050" r="19050" b="19050"/>
                <wp:wrapNone/>
                <wp:docPr id="2" name="Connecteur droit 2"/>
                <wp:cNvGraphicFramePr/>
                <a:graphic xmlns:a="http://schemas.openxmlformats.org/drawingml/2006/main">
                  <a:graphicData uri="http://schemas.microsoft.com/office/word/2010/wordprocessingShape">
                    <wps:wsp>
                      <wps:cNvCnPr/>
                      <wps:spPr>
                        <a:xfrm>
                          <a:off x="0" y="0"/>
                          <a:ext cx="62293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2750EB2" id="Connecteur droit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page" from="-19.85pt,357.25pt" to="470.65pt,3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" strokecolor="#ed7d31 [3205]" strokeweight="3pt">
                <v:stroke joinstyle="miter"/>
                <w10:wrap anchory="page"/>
              </v:line>
            </w:pict>
          </mc:Fallback>
        </mc:AlternateContent>
      </w:r>
      <w:r w:rsidR="00E87CA2" w:rsidRPr="00E87CA2">
        <w:rPr>
          <w:sz w:val="32"/>
          <w:u w:val="single"/>
        </w:rPr>
        <w:t xml:space="preserve">Rapport </w:t>
      </w:r>
      <w:r w:rsidR="005C2252">
        <w:rPr>
          <w:b/>
          <w:sz w:val="32"/>
          <w:u w:val="single"/>
        </w:rPr>
        <w:t>client</w:t>
      </w:r>
      <w:r w:rsidRPr="00A14F48">
        <w:t xml:space="preserve"> </w:t>
      </w:r>
    </w:p>
    <w:p w:rsidR="005C2252" w:rsidRDefault="005C2252" w:rsidP="005C2252">
      <w:pPr>
        <w:jc w:val="center"/>
        <w:rPr>
          <w:sz w:val="32"/>
          <w:u w:val="single"/>
        </w:rPr>
      </w:pPr>
    </w:p>
    <w:p w:rsidR="005C2252" w:rsidRDefault="005C2252" w:rsidP="005C225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r>
        <w:rPr>
          <w:sz w:val="32"/>
          <w:u w:val="single"/>
        </w:rPr>
        <w:t>Par :</w:t>
      </w:r>
    </w:p>
    <w:p w:rsidR="00A14F48" w:rsidRPr="00A14F48" w:rsidRDefault="00A14F48" w:rsidP="00E87CA2">
      <w:pPr>
        <w:jc w:val="center"/>
        <w:rPr>
          <w:sz w:val="32"/>
        </w:rPr>
      </w:pPr>
      <w:r>
        <w:rPr>
          <w:sz w:val="32"/>
        </w:rPr>
        <w:t>PERSYN Loïc – ROSAR Nicolas – VANKEERBERGHEN Jordan</w:t>
      </w: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A14F48">
      <w:pPr>
        <w:jc w:val="center"/>
        <w:rPr>
          <w:sz w:val="32"/>
          <w:u w:val="single"/>
        </w:rPr>
      </w:pPr>
      <w:r>
        <w:rPr>
          <w:noProof/>
        </w:rPr>
        <w:drawing>
          <wp:anchor distT="0" distB="0" distL="114300" distR="114300" simplePos="0" relativeHeight="251665408" behindDoc="0" locked="0" layoutInCell="1" allowOverlap="1" wp14:anchorId="37EFE888" wp14:editId="09B88E1D">
            <wp:simplePos x="0" y="0"/>
            <wp:positionH relativeFrom="margin">
              <wp:posOffset>-655320</wp:posOffset>
            </wp:positionH>
            <wp:positionV relativeFrom="page">
              <wp:posOffset>9257030</wp:posOffset>
            </wp:positionV>
            <wp:extent cx="1267460" cy="606425"/>
            <wp:effectExtent l="0" t="0" r="8890" b="3175"/>
            <wp:wrapNone/>
            <wp:docPr id="5" name="Image 5" descr="Résultat de recherche d'images pour &quot;dock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docker&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746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4F48">
        <w:t xml:space="preserve"> </w:t>
      </w:r>
    </w:p>
    <w:p w:rsidR="00A14F48" w:rsidRDefault="00A14F48" w:rsidP="00E87CA2">
      <w:pPr>
        <w:jc w:val="center"/>
        <w:rPr>
          <w:sz w:val="32"/>
          <w:u w:val="single"/>
        </w:rPr>
      </w:pPr>
      <w:r>
        <w:rPr>
          <w:noProof/>
        </w:rPr>
        <w:drawing>
          <wp:anchor distT="0" distB="0" distL="114300" distR="114300" simplePos="0" relativeHeight="251667456" behindDoc="0" locked="0" layoutInCell="1" allowOverlap="1">
            <wp:simplePos x="0" y="0"/>
            <wp:positionH relativeFrom="column">
              <wp:posOffset>2052955</wp:posOffset>
            </wp:positionH>
            <wp:positionV relativeFrom="page">
              <wp:posOffset>9182100</wp:posOffset>
            </wp:positionV>
            <wp:extent cx="914400" cy="914400"/>
            <wp:effectExtent l="0" t="0" r="0" b="0"/>
            <wp:wrapNone/>
            <wp:docPr id="7" name="Image 7"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simplePos x="0" y="0"/>
            <wp:positionH relativeFrom="margin">
              <wp:posOffset>941070</wp:posOffset>
            </wp:positionH>
            <wp:positionV relativeFrom="page">
              <wp:posOffset>9210675</wp:posOffset>
            </wp:positionV>
            <wp:extent cx="709295" cy="709295"/>
            <wp:effectExtent l="0" t="0" r="0" b="0"/>
            <wp:wrapNone/>
            <wp:docPr id="6" name="Image 6" descr="Résultat de recherche d'images pour &quot;github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github png&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7CA2" w:rsidRDefault="00E87CA2" w:rsidP="00A14F48">
      <w:pPr>
        <w:ind w:left="2124" w:firstLine="708"/>
        <w:jc w:val="right"/>
        <w:rPr>
          <w:sz w:val="32"/>
        </w:rPr>
      </w:pPr>
      <w:r w:rsidRPr="00A14F48">
        <w:rPr>
          <w:sz w:val="32"/>
        </w:rPr>
        <w:t>Date de remise : 16-03-2018</w:t>
      </w:r>
    </w:p>
    <w:p w:rsidR="00A14F48" w:rsidRPr="00A14F48" w:rsidRDefault="00A14F48" w:rsidP="00A14F48">
      <w:pPr>
        <w:ind w:left="2124" w:firstLine="708"/>
        <w:jc w:val="right"/>
        <w:rPr>
          <w:sz w:val="32"/>
        </w:rPr>
      </w:pPr>
    </w:p>
    <w:p w:rsidR="00E87CA2" w:rsidRDefault="00E87CA2"/>
    <w:p w:rsidR="00E87CA2" w:rsidRDefault="005C2252" w:rsidP="009F4F1D">
      <w:pPr>
        <w:pStyle w:val="Titre"/>
        <w:numPr>
          <w:ilvl w:val="0"/>
          <w:numId w:val="1"/>
        </w:numPr>
      </w:pPr>
      <w:r>
        <w:lastRenderedPageBreak/>
        <w:t>Cahier des charges</w:t>
      </w:r>
    </w:p>
    <w:p w:rsidR="005C2252" w:rsidRPr="005C2252" w:rsidRDefault="005C2252" w:rsidP="005C2252">
      <w:pPr>
        <w:ind w:left="708"/>
      </w:pPr>
      <w:r>
        <w:t>L’entreprise dispose actuellement d’un site Web statique de présentation de l’entreprise et de ses produits, à destination des clients potentiels. Ce site est disponible à l’adresse 1 www.woodytoys.be. Elle souhaite également disposer d’un site d’e-commerce B2B permettant aux revendeurs de passer leurs commandes. L’adresse de ce site sera b2b.woodytoys.be. Il s’agit bien sûr d’un site dynamique, nécessitant une base de données. Enfin, l’ERP, accessible uniquement en interne, est disponible à l’adresse intranet.woodytoys.be. Les employés doivent également avoir accès à Internet.</w:t>
      </w:r>
    </w:p>
    <w:p w:rsidR="009B7B57" w:rsidRPr="009B7B57" w:rsidRDefault="009B7B57" w:rsidP="009B7B57">
      <w:pPr>
        <w:pStyle w:val="Titre"/>
        <w:numPr>
          <w:ilvl w:val="0"/>
          <w:numId w:val="1"/>
        </w:numPr>
      </w:pPr>
      <w:r>
        <w:t>Besoins du client :</w:t>
      </w:r>
    </w:p>
    <w:p w:rsidR="009B7B57" w:rsidRDefault="009B7B57" w:rsidP="009B7B57">
      <w:pPr>
        <w:pStyle w:val="Titre1"/>
        <w:ind w:left="709" w:firstLine="708"/>
      </w:pPr>
      <w:r>
        <w:t>2.1   Tro</w:t>
      </w:r>
      <w:r w:rsidRPr="009B7B57">
        <w:t>is sites</w:t>
      </w:r>
      <w:r>
        <w:t xml:space="preserve"> web mis en place :</w:t>
      </w:r>
    </w:p>
    <w:p w:rsidR="009B7B57" w:rsidRDefault="009B7B57" w:rsidP="009B7B57">
      <w:pPr>
        <w:pStyle w:val="Paragraphedeliste"/>
        <w:numPr>
          <w:ilvl w:val="1"/>
          <w:numId w:val="8"/>
        </w:numPr>
        <w:ind w:left="2127"/>
      </w:pPr>
      <w:r>
        <w:t>Un site vitrine</w:t>
      </w:r>
      <w:r w:rsidR="00537DAD">
        <w:t> :</w:t>
      </w:r>
    </w:p>
    <w:p w:rsidR="00537DAD" w:rsidRDefault="00537DAD" w:rsidP="00537DAD">
      <w:pPr>
        <w:pStyle w:val="Paragraphedeliste"/>
        <w:ind w:left="2127"/>
      </w:pPr>
      <w:r w:rsidRPr="00537DAD">
        <w:t>Présentation de l’entreprise et de ses produits, à destination des clients potentiels.</w:t>
      </w:r>
      <w:r w:rsidR="004874E3">
        <w:t xml:space="preserve"> Le site web doit être accessible à l’adresse « www.</w:t>
      </w:r>
      <w:r w:rsidR="008F7048" w:rsidRPr="008F7048">
        <w:t xml:space="preserve"> </w:t>
      </w:r>
      <w:r w:rsidR="008F7048">
        <w:t>wt3</w:t>
      </w:r>
      <w:r w:rsidR="008F7048">
        <w:t>.</w:t>
      </w:r>
      <w:r w:rsidR="004874E3">
        <w:t>woodytoys.be »</w:t>
      </w:r>
      <w:r w:rsidR="00FC0EE1">
        <w:t>.</w:t>
      </w:r>
    </w:p>
    <w:p w:rsidR="00537DAD" w:rsidRDefault="00537DAD" w:rsidP="00537DAD">
      <w:pPr>
        <w:pStyle w:val="Paragraphedeliste"/>
        <w:ind w:left="2127"/>
      </w:pPr>
    </w:p>
    <w:p w:rsidR="009B7B57" w:rsidRDefault="009B7B57" w:rsidP="009B7B57">
      <w:pPr>
        <w:pStyle w:val="Paragraphedeliste"/>
        <w:numPr>
          <w:ilvl w:val="1"/>
          <w:numId w:val="8"/>
        </w:numPr>
        <w:ind w:left="2127"/>
      </w:pPr>
      <w:r>
        <w:t xml:space="preserve">Un intranet accessible </w:t>
      </w:r>
      <w:r w:rsidR="00E3776D">
        <w:t>( à l’adresse « intranet.</w:t>
      </w:r>
      <w:r w:rsidR="008F7048" w:rsidRPr="008F7048">
        <w:t xml:space="preserve"> </w:t>
      </w:r>
      <w:r w:rsidR="008F7048">
        <w:t>wt3</w:t>
      </w:r>
      <w:r w:rsidR="008F7048">
        <w:t>.</w:t>
      </w:r>
      <w:r w:rsidR="00E3776D">
        <w:t xml:space="preserve">woodytoys.be ») </w:t>
      </w:r>
      <w:r>
        <w:t>uniquement de l’intérieur</w:t>
      </w:r>
      <w:r w:rsidR="00537DAD">
        <w:t xml:space="preserve"> du réseau d’entreprise.</w:t>
      </w:r>
    </w:p>
    <w:p w:rsidR="00537DAD" w:rsidRDefault="00537DAD" w:rsidP="00537DAD">
      <w:pPr>
        <w:pStyle w:val="Paragraphedeliste"/>
        <w:ind w:left="2127"/>
      </w:pPr>
      <w:r>
        <w:t>Celui-ci est un ERP (entreprise ressource planning). Les employés doivent cependant avoir accès à internet.</w:t>
      </w:r>
    </w:p>
    <w:p w:rsidR="00537DAD" w:rsidRDefault="00537DAD" w:rsidP="00537DAD">
      <w:pPr>
        <w:pStyle w:val="Paragraphedeliste"/>
        <w:ind w:left="2127"/>
      </w:pPr>
    </w:p>
    <w:p w:rsidR="0021389E" w:rsidRDefault="009B7B57" w:rsidP="009B7B57">
      <w:pPr>
        <w:pStyle w:val="Paragraphedeliste"/>
        <w:numPr>
          <w:ilvl w:val="1"/>
          <w:numId w:val="8"/>
        </w:numPr>
        <w:ind w:left="2127" w:hanging="370"/>
        <w:rPr>
          <w:lang w:val="en-US"/>
        </w:rPr>
      </w:pPr>
      <w:r w:rsidRPr="009B7B57">
        <w:rPr>
          <w:lang w:val="en-US"/>
        </w:rPr>
        <w:t xml:space="preserve">Un site de </w:t>
      </w:r>
      <w:r>
        <w:rPr>
          <w:lang w:val="en-US"/>
        </w:rPr>
        <w:t>“</w:t>
      </w:r>
      <w:r w:rsidRPr="009B7B57">
        <w:rPr>
          <w:lang w:val="en-US"/>
        </w:rPr>
        <w:t> business to business</w:t>
      </w:r>
      <w:r>
        <w:rPr>
          <w:lang w:val="en-US"/>
        </w:rPr>
        <w:t xml:space="preserve"> “</w:t>
      </w:r>
      <w:r w:rsidR="00537DAD">
        <w:rPr>
          <w:lang w:val="en-US"/>
        </w:rPr>
        <w:t>:</w:t>
      </w:r>
    </w:p>
    <w:p w:rsidR="00537DAD" w:rsidRDefault="00537DAD" w:rsidP="00537DAD">
      <w:pPr>
        <w:pStyle w:val="Paragraphedeliste"/>
        <w:ind w:left="2127"/>
      </w:pPr>
      <w:r>
        <w:t>Permet aux revendeurs de passer leurs commandes.</w:t>
      </w:r>
    </w:p>
    <w:p w:rsidR="00537DAD" w:rsidRDefault="00537DAD" w:rsidP="00537DAD">
      <w:pPr>
        <w:pStyle w:val="Paragraphedeliste"/>
        <w:ind w:left="2127"/>
      </w:pPr>
      <w:r>
        <w:t>Mettre en place ne base de données.</w:t>
      </w:r>
    </w:p>
    <w:p w:rsidR="00FC0EE1" w:rsidRPr="00537DAD" w:rsidRDefault="00FC0EE1" w:rsidP="00537DAD">
      <w:pPr>
        <w:pStyle w:val="Paragraphedeliste"/>
        <w:ind w:left="2127"/>
      </w:pPr>
      <w:r>
        <w:t>Le site web doit être accessible à l’adresse « </w:t>
      </w:r>
      <w:r>
        <w:t>b2b</w:t>
      </w:r>
      <w:r>
        <w:t>.</w:t>
      </w:r>
      <w:r w:rsidR="008F7048">
        <w:t>wt3.</w:t>
      </w:r>
      <w:r>
        <w:t>woodytoys.be »</w:t>
      </w:r>
      <w:r w:rsidR="008F7048">
        <w:t>.</w:t>
      </w:r>
    </w:p>
    <w:p w:rsidR="009B7B57" w:rsidRPr="009B7B57" w:rsidRDefault="009B7B57" w:rsidP="009B7B57">
      <w:pPr>
        <w:ind w:left="1428"/>
        <w:rPr>
          <w:rFonts w:asciiTheme="majorHAnsi" w:eastAsiaTheme="majorEastAsia" w:hAnsiTheme="majorHAnsi" w:cstheme="majorBidi"/>
          <w:color w:val="BD1378"/>
          <w:sz w:val="36"/>
          <w:szCs w:val="32"/>
        </w:rPr>
      </w:pPr>
      <w:r w:rsidRPr="009B7B57">
        <w:rPr>
          <w:rFonts w:asciiTheme="majorHAnsi" w:eastAsiaTheme="majorEastAsia" w:hAnsiTheme="majorHAnsi" w:cstheme="majorBidi"/>
          <w:color w:val="BD1378"/>
          <w:sz w:val="36"/>
          <w:szCs w:val="32"/>
        </w:rPr>
        <w:t>2.2</w:t>
      </w:r>
      <w:r>
        <w:rPr>
          <w:rFonts w:asciiTheme="majorHAnsi" w:eastAsiaTheme="majorEastAsia" w:hAnsiTheme="majorHAnsi" w:cstheme="majorBidi"/>
          <w:color w:val="BD1378"/>
          <w:sz w:val="36"/>
          <w:szCs w:val="32"/>
        </w:rPr>
        <w:t xml:space="preserve">  </w:t>
      </w:r>
      <w:r w:rsidRPr="009B7B57">
        <w:rPr>
          <w:rFonts w:asciiTheme="majorHAnsi" w:eastAsiaTheme="majorEastAsia" w:hAnsiTheme="majorHAnsi" w:cstheme="majorBidi"/>
          <w:color w:val="BD1378"/>
          <w:sz w:val="36"/>
          <w:szCs w:val="32"/>
        </w:rPr>
        <w:t xml:space="preserve"> Un serveur DNS</w:t>
      </w:r>
      <w:r>
        <w:rPr>
          <w:rFonts w:asciiTheme="majorHAnsi" w:eastAsiaTheme="majorEastAsia" w:hAnsiTheme="majorHAnsi" w:cstheme="majorBidi"/>
          <w:color w:val="BD1378"/>
          <w:sz w:val="36"/>
          <w:szCs w:val="32"/>
        </w:rPr>
        <w:t> :</w:t>
      </w:r>
    </w:p>
    <w:p w:rsidR="009B7B57" w:rsidRDefault="009B7B57" w:rsidP="009B7B57">
      <w:pPr>
        <w:ind w:left="1843"/>
      </w:pPr>
      <w:r w:rsidRPr="009B7B57">
        <w:t>Résolution DNS interne à l</w:t>
      </w:r>
      <w:r>
        <w:t>’entreprise pour l’intranet. Les employés de l’entreprise doivent pouvoir accéder aux sites sans passer par l’extérieur du réseau de l’entreprise.</w:t>
      </w:r>
    </w:p>
    <w:p w:rsidR="009B7B57" w:rsidRDefault="009B7B57" w:rsidP="009B7B57">
      <w:pPr>
        <w:ind w:left="1843"/>
      </w:pPr>
      <w:r>
        <w:t xml:space="preserve">Résolution DNS externe pour les personnes voulant accéder au site web public </w:t>
      </w:r>
      <w:hyperlink r:id="rId11" w:history="1">
        <w:r w:rsidRPr="00C244C8">
          <w:rPr>
            <w:rStyle w:val="Lienhypertexte"/>
          </w:rPr>
          <w:t>www.wt3.woodytoys</w:t>
        </w:r>
      </w:hyperlink>
      <w:r>
        <w:t>.ephec-ti.be et au site de business.</w:t>
      </w:r>
    </w:p>
    <w:p w:rsidR="00537DAD" w:rsidRPr="009B7B57" w:rsidRDefault="00537DAD" w:rsidP="009B7B57">
      <w:pPr>
        <w:ind w:left="1843"/>
      </w:pPr>
      <w:r>
        <w:t xml:space="preserve">L’intranet </w:t>
      </w:r>
    </w:p>
    <w:p w:rsidR="009F4F1D" w:rsidRDefault="00927EFA" w:rsidP="009F4F1D">
      <w:pPr>
        <w:pStyle w:val="Titre"/>
        <w:numPr>
          <w:ilvl w:val="0"/>
          <w:numId w:val="1"/>
        </w:numPr>
      </w:pPr>
      <w:r>
        <w:t>Solution</w:t>
      </w:r>
    </w:p>
    <w:p w:rsidR="009F4F1D" w:rsidRDefault="00927EFA" w:rsidP="0021389E">
      <w:pPr>
        <w:pStyle w:val="Titre1"/>
        <w:numPr>
          <w:ilvl w:val="1"/>
          <w:numId w:val="1"/>
        </w:numPr>
        <w:ind w:firstLine="668"/>
      </w:pPr>
      <w:r>
        <w:t>Web</w:t>
      </w:r>
    </w:p>
    <w:p w:rsidR="00391463" w:rsidRDefault="00927EFA" w:rsidP="00391463">
      <w:pPr>
        <w:ind w:left="1701"/>
      </w:pPr>
      <w:r>
        <w:t>Mise en place de chaque site web dans un conteneur différent.</w:t>
      </w:r>
    </w:p>
    <w:p w:rsidR="00391463" w:rsidRPr="00927EFA" w:rsidRDefault="00391463" w:rsidP="00391463">
      <w:pPr>
        <w:ind w:left="1701"/>
      </w:pPr>
    </w:p>
    <w:p w:rsidR="0021389E" w:rsidRDefault="0021389E" w:rsidP="0021389E">
      <w:pPr>
        <w:pStyle w:val="Titre1"/>
        <w:numPr>
          <w:ilvl w:val="1"/>
          <w:numId w:val="1"/>
        </w:numPr>
        <w:ind w:firstLine="668"/>
      </w:pPr>
      <w:r>
        <w:t>Services</w:t>
      </w:r>
    </w:p>
    <w:p w:rsidR="00A533C3" w:rsidRDefault="001908C7" w:rsidP="00927EFA">
      <w:pPr>
        <w:pStyle w:val="Paragraphedeliste"/>
        <w:numPr>
          <w:ilvl w:val="0"/>
          <w:numId w:val="6"/>
        </w:numPr>
        <w:ind w:hanging="77"/>
      </w:pPr>
      <w:r>
        <w:t>Web</w:t>
      </w:r>
      <w:r w:rsidR="00E3776D">
        <w:t xml:space="preserve"> avec « apache ».</w:t>
      </w:r>
    </w:p>
    <w:p w:rsidR="001908C7" w:rsidRDefault="001908C7" w:rsidP="00927EFA">
      <w:pPr>
        <w:pStyle w:val="Paragraphedeliste"/>
        <w:numPr>
          <w:ilvl w:val="0"/>
          <w:numId w:val="6"/>
        </w:numPr>
        <w:ind w:hanging="77"/>
      </w:pPr>
      <w:proofErr w:type="spellStart"/>
      <w:r>
        <w:lastRenderedPageBreak/>
        <w:t>Mysql</w:t>
      </w:r>
      <w:proofErr w:type="spellEnd"/>
      <w:r w:rsidR="00537DAD">
        <w:t xml:space="preserve"> (base de données conservant les informations sur les produits de </w:t>
      </w:r>
      <w:r w:rsidR="00E3776D">
        <w:t xml:space="preserve"> </w:t>
      </w:r>
      <w:r w:rsidR="00537DAD">
        <w:t>l’</w:t>
      </w:r>
      <w:r w:rsidR="00E3776D">
        <w:t>entreprise</w:t>
      </w:r>
      <w:r w:rsidR="00537DAD">
        <w:t>.</w:t>
      </w:r>
    </w:p>
    <w:p w:rsidR="00A3447C" w:rsidRPr="00A533C3" w:rsidRDefault="001908C7" w:rsidP="00927EFA">
      <w:pPr>
        <w:pStyle w:val="Paragraphedeliste"/>
        <w:numPr>
          <w:ilvl w:val="0"/>
          <w:numId w:val="6"/>
        </w:numPr>
        <w:ind w:hanging="77"/>
      </w:pPr>
      <w:r>
        <w:t xml:space="preserve">DNS </w:t>
      </w:r>
      <w:r w:rsidR="00E3776D">
        <w:t xml:space="preserve"> avec « </w:t>
      </w:r>
      <w:proofErr w:type="spellStart"/>
      <w:r w:rsidR="00E3776D">
        <w:t>bind</w:t>
      </w:r>
      <w:proofErr w:type="spellEnd"/>
      <w:r w:rsidR="00E3776D">
        <w:t> ».</w:t>
      </w:r>
    </w:p>
    <w:p w:rsidR="0021389E" w:rsidRPr="0021389E" w:rsidRDefault="0021389E" w:rsidP="0021389E"/>
    <w:p w:rsidR="0021389E" w:rsidRDefault="00927EFA" w:rsidP="0021389E">
      <w:pPr>
        <w:pStyle w:val="Titre"/>
        <w:numPr>
          <w:ilvl w:val="0"/>
          <w:numId w:val="1"/>
        </w:numPr>
      </w:pPr>
      <w:r>
        <w:t>Eléments mis en place :</w:t>
      </w:r>
    </w:p>
    <w:p w:rsidR="00927EFA" w:rsidRDefault="00927EFA" w:rsidP="00927EFA">
      <w:pPr>
        <w:pStyle w:val="Titre1"/>
        <w:ind w:left="1416"/>
      </w:pPr>
      <w:bookmarkStart w:id="0" w:name="_GoBack"/>
      <w:r w:rsidRPr="00927EFA">
        <w:t>4.</w:t>
      </w:r>
      <w:r>
        <w:t>1 web</w:t>
      </w:r>
    </w:p>
    <w:bookmarkEnd w:id="0"/>
    <w:p w:rsidR="00927EFA" w:rsidRDefault="00927EFA" w:rsidP="00927EFA">
      <w:pPr>
        <w:ind w:left="1701"/>
      </w:pPr>
      <w:r>
        <w:t>Seul le conteneur du site b2B n’a pas encore été implémenté. Nous sommes en train de réaliser la liaison avec la base de données.</w:t>
      </w:r>
    </w:p>
    <w:p w:rsidR="00F271D5" w:rsidRDefault="00F271D5" w:rsidP="00F271D5">
      <w:pPr>
        <w:ind w:left="1701"/>
      </w:pPr>
      <w:r>
        <w:t>Le site vitrine est pour le moment accessible à cet adresse :</w:t>
      </w:r>
    </w:p>
    <w:p w:rsidR="00F271D5" w:rsidRDefault="00F271D5" w:rsidP="00F271D5">
      <w:pPr>
        <w:ind w:left="1701"/>
      </w:pPr>
      <w:hyperlink r:id="rId12" w:history="1">
        <w:r w:rsidRPr="00C244C8">
          <w:rPr>
            <w:rStyle w:val="Lienhypertexte"/>
          </w:rPr>
          <w:t>http://54.37.65.113:81/vitrine.html.php</w:t>
        </w:r>
      </w:hyperlink>
    </w:p>
    <w:p w:rsidR="00F271D5" w:rsidRDefault="00F271D5" w:rsidP="00F271D5">
      <w:pPr>
        <w:ind w:left="1701"/>
      </w:pPr>
      <w:r>
        <w:t>Le site intranet est pour le moment accessible à cette adresse (pas en interne) :</w:t>
      </w:r>
    </w:p>
    <w:p w:rsidR="00F271D5" w:rsidRDefault="00F271D5" w:rsidP="00F271D5">
      <w:pPr>
        <w:ind w:left="1701"/>
      </w:pPr>
      <w:hyperlink r:id="rId13" w:history="1">
        <w:r w:rsidRPr="00C244C8">
          <w:rPr>
            <w:rStyle w:val="Lienhypertexte"/>
          </w:rPr>
          <w:t>http://54.37.65.113:82/intranet.html.php</w:t>
        </w:r>
      </w:hyperlink>
    </w:p>
    <w:p w:rsidR="00F271D5" w:rsidRDefault="00F271D5" w:rsidP="00F271D5">
      <w:pPr>
        <w:ind w:left="1701"/>
      </w:pPr>
      <w:r>
        <w:t>Le site b2b sera accessible à cet adresse :</w:t>
      </w:r>
    </w:p>
    <w:p w:rsidR="00F271D5" w:rsidRDefault="00F271D5" w:rsidP="00F271D5">
      <w:pPr>
        <w:ind w:left="1701"/>
      </w:pPr>
      <w:hyperlink r:id="rId14" w:history="1">
        <w:r w:rsidRPr="00C244C8">
          <w:rPr>
            <w:rStyle w:val="Lienhypertexte"/>
          </w:rPr>
          <w:t>http://54.37.65.113:83/b2b.html.php</w:t>
        </w:r>
      </w:hyperlink>
    </w:p>
    <w:p w:rsidR="00F271D5" w:rsidRDefault="00F271D5" w:rsidP="00927EFA">
      <w:pPr>
        <w:ind w:left="1701"/>
      </w:pPr>
    </w:p>
    <w:p w:rsidR="00927EFA" w:rsidRDefault="00927EFA" w:rsidP="00927EFA">
      <w:pPr>
        <w:pStyle w:val="Titre1"/>
        <w:ind w:left="708" w:firstLine="708"/>
      </w:pPr>
      <w:r>
        <w:t>4.2 DNS</w:t>
      </w:r>
    </w:p>
    <w:p w:rsidR="00927EFA" w:rsidRPr="00927EFA" w:rsidRDefault="00927EFA" w:rsidP="00927EFA">
      <w:pPr>
        <w:ind w:left="1843"/>
      </w:pPr>
      <w:r>
        <w:t>L’environnement DNS a été mis en place. Il nous reste à configurer celui-ci pour que les employés puissent accéder aux sites web</w:t>
      </w:r>
      <w:r w:rsidR="00537DAD">
        <w:t xml:space="preserve"> en interne. </w:t>
      </w:r>
    </w:p>
    <w:p w:rsidR="00927EFA" w:rsidRPr="00927EFA" w:rsidRDefault="00927EFA" w:rsidP="00927EFA">
      <w:pPr>
        <w:ind w:left="1701"/>
      </w:pPr>
    </w:p>
    <w:p w:rsidR="0021389E" w:rsidRDefault="00F271D5" w:rsidP="00F271D5">
      <w:pPr>
        <w:pStyle w:val="Titre"/>
        <w:numPr>
          <w:ilvl w:val="0"/>
          <w:numId w:val="1"/>
        </w:numPr>
      </w:pPr>
      <w:r>
        <w:t>Planning :</w:t>
      </w:r>
    </w:p>
    <w:p w:rsidR="00F271D5" w:rsidRPr="0021389E" w:rsidRDefault="00F271D5" w:rsidP="00F271D5">
      <w:pPr>
        <w:pStyle w:val="Paragraphedeliste"/>
        <w:ind w:left="1080"/>
      </w:pPr>
    </w:p>
    <w:p w:rsidR="009F4F1D" w:rsidRDefault="00F271D5" w:rsidP="00F271D5">
      <w:pPr>
        <w:ind w:left="708"/>
      </w:pPr>
      <w:r>
        <w:t>Nous allons en priorité mettre en place la sécurité du serveur utilisé avec le logiciel « fail2ban » qui empêche les connexions d’autres personnes sur le serveur lorsque ces connexions sont trop répétées.</w:t>
      </w:r>
    </w:p>
    <w:p w:rsidR="00F271D5" w:rsidRDefault="00F271D5" w:rsidP="00F271D5">
      <w:pPr>
        <w:ind w:left="708"/>
      </w:pPr>
      <w:r>
        <w:t>Effectuer la liaison avec la base de données.</w:t>
      </w:r>
    </w:p>
    <w:p w:rsidR="00F271D5" w:rsidRPr="009F4F1D" w:rsidRDefault="00F271D5" w:rsidP="00F271D5">
      <w:pPr>
        <w:ind w:left="708"/>
      </w:pPr>
      <w:r>
        <w:t>Implémenter le service DNS.</w:t>
      </w:r>
    </w:p>
    <w:p w:rsidR="009F4F1D" w:rsidRPr="009F4F1D" w:rsidRDefault="009F4F1D" w:rsidP="009F4F1D"/>
    <w:sectPr w:rsidR="009F4F1D" w:rsidRPr="009F4F1D" w:rsidSect="00A14F48">
      <w:footerReference w:type="default" r:id="rId15"/>
      <w:pgSz w:w="11906" w:h="16838"/>
      <w:pgMar w:top="1417" w:right="1417" w:bottom="28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DCE" w:rsidRDefault="009A7DCE" w:rsidP="00A14F48">
      <w:pPr>
        <w:spacing w:after="0" w:line="240" w:lineRule="auto"/>
      </w:pPr>
      <w:r>
        <w:separator/>
      </w:r>
    </w:p>
  </w:endnote>
  <w:endnote w:type="continuationSeparator" w:id="0">
    <w:p w:rsidR="009A7DCE" w:rsidRDefault="009A7DCE" w:rsidP="00A1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80284"/>
      <w:docPartObj>
        <w:docPartGallery w:val="Page Numbers (Bottom of Page)"/>
        <w:docPartUnique/>
      </w:docPartObj>
    </w:sdtPr>
    <w:sdtEndPr/>
    <w:sdtContent>
      <w:p w:rsidR="00A14F48" w:rsidRDefault="00A14F48">
        <w:pPr>
          <w:pStyle w:val="Pieddepage"/>
          <w:ind w:right="-864"/>
          <w:jc w:val="right"/>
        </w:pPr>
        <w:r>
          <w:rPr>
            <w:noProof/>
          </w:rPr>
          <mc:AlternateContent>
            <mc:Choice Requires="wpg">
              <w:drawing>
                <wp:inline distT="0" distB="0" distL="0" distR="0">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9"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0"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1"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F48" w:rsidRDefault="00A14F48">
                                <w:pPr>
                                  <w:rPr>
                                    <w:color w:val="FFFFFF" w:themeColor="background1"/>
                                  </w:rPr>
                                </w:pPr>
                                <w:r>
                                  <w:fldChar w:fldCharType="begin"/>
                                </w:r>
                                <w:r>
                                  <w:instrText>PAGE    \* MERGEFORMAT</w:instrText>
                                </w:r>
                                <w:r>
                                  <w:fldChar w:fldCharType="separate"/>
                                </w:r>
                                <w:r w:rsidR="00A533C3" w:rsidRPr="00A533C3">
                                  <w:rPr>
                                    <w:b/>
                                    <w:bCs/>
                                    <w:noProof/>
                                    <w:color w:val="FFFFFF" w:themeColor="background1"/>
                                    <w:lang w:val="fr-FR"/>
                                  </w:rPr>
                                  <w:t>3</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A14F48" w:rsidRDefault="00A14F48">
                          <w:pPr>
                            <w:rPr>
                              <w:color w:val="FFFFFF" w:themeColor="background1"/>
                            </w:rPr>
                          </w:pPr>
                          <w:r>
                            <w:fldChar w:fldCharType="begin"/>
                          </w:r>
                          <w:r>
                            <w:instrText>PAGE    \* MERGEFORMAT</w:instrText>
                          </w:r>
                          <w:r>
                            <w:fldChar w:fldCharType="separate"/>
                          </w:r>
                          <w:r w:rsidR="00A533C3" w:rsidRPr="00A533C3">
                            <w:rPr>
                              <w:b/>
                              <w:bCs/>
                              <w:noProof/>
                              <w:color w:val="FFFFFF" w:themeColor="background1"/>
                              <w:lang w:val="fr-FR"/>
                            </w:rPr>
                            <w:t>3</w:t>
                          </w:r>
                          <w:r>
                            <w:rPr>
                              <w:b/>
                              <w:bCs/>
                              <w:color w:val="FFFFFF" w:themeColor="background1"/>
                            </w:rPr>
                            <w:fldChar w:fldCharType="end"/>
                          </w:r>
                        </w:p>
                      </w:txbxContent>
                    </v:textbox>
                  </v:shape>
                  <w10:anchorlock/>
                </v:group>
              </w:pict>
            </mc:Fallback>
          </mc:AlternateContent>
        </w:r>
      </w:p>
    </w:sdtContent>
  </w:sdt>
  <w:p w:rsidR="00A14F48" w:rsidRDefault="00A14F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DCE" w:rsidRDefault="009A7DCE" w:rsidP="00A14F48">
      <w:pPr>
        <w:spacing w:after="0" w:line="240" w:lineRule="auto"/>
      </w:pPr>
      <w:r>
        <w:separator/>
      </w:r>
    </w:p>
  </w:footnote>
  <w:footnote w:type="continuationSeparator" w:id="0">
    <w:p w:rsidR="009A7DCE" w:rsidRDefault="009A7DCE" w:rsidP="00A14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D3A7C"/>
    <w:multiLevelType w:val="hybridMultilevel"/>
    <w:tmpl w:val="9B9ACD06"/>
    <w:lvl w:ilvl="0" w:tplc="2B0858C2">
      <w:start w:val="1"/>
      <w:numFmt w:val="decimal"/>
      <w:lvlText w:val="%1)"/>
      <w:lvlJc w:val="left"/>
      <w:pPr>
        <w:ind w:left="1068" w:hanging="360"/>
      </w:pPr>
      <w:rPr>
        <w:rFonts w:hint="default"/>
      </w:rPr>
    </w:lvl>
    <w:lvl w:ilvl="1" w:tplc="080C0019">
      <w:start w:val="1"/>
      <w:numFmt w:val="lowerLetter"/>
      <w:lvlText w:val="%2."/>
      <w:lvlJc w:val="left"/>
      <w:pPr>
        <w:ind w:left="1788" w:hanging="360"/>
      </w:pPr>
    </w:lvl>
    <w:lvl w:ilvl="2" w:tplc="080C001B">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 w15:restartNumberingAfterBreak="0">
    <w:nsid w:val="0CAE1351"/>
    <w:multiLevelType w:val="hybridMultilevel"/>
    <w:tmpl w:val="8B70AA68"/>
    <w:lvl w:ilvl="0" w:tplc="597AFD4A">
      <w:start w:val="1"/>
      <w:numFmt w:val="lowerLetter"/>
      <w:lvlText w:val="%1)"/>
      <w:lvlJc w:val="left"/>
      <w:pPr>
        <w:ind w:left="1776" w:hanging="360"/>
      </w:pPr>
      <w:rPr>
        <w:rFonts w:hint="default"/>
      </w:rPr>
    </w:lvl>
    <w:lvl w:ilvl="1" w:tplc="080C0019" w:tentative="1">
      <w:start w:val="1"/>
      <w:numFmt w:val="lowerLetter"/>
      <w:lvlText w:val="%2."/>
      <w:lvlJc w:val="left"/>
      <w:pPr>
        <w:ind w:left="2496" w:hanging="360"/>
      </w:pPr>
    </w:lvl>
    <w:lvl w:ilvl="2" w:tplc="080C001B" w:tentative="1">
      <w:start w:val="1"/>
      <w:numFmt w:val="lowerRoman"/>
      <w:lvlText w:val="%3."/>
      <w:lvlJc w:val="right"/>
      <w:pPr>
        <w:ind w:left="3216" w:hanging="180"/>
      </w:pPr>
    </w:lvl>
    <w:lvl w:ilvl="3" w:tplc="080C000F" w:tentative="1">
      <w:start w:val="1"/>
      <w:numFmt w:val="decimal"/>
      <w:lvlText w:val="%4."/>
      <w:lvlJc w:val="left"/>
      <w:pPr>
        <w:ind w:left="3936" w:hanging="360"/>
      </w:pPr>
    </w:lvl>
    <w:lvl w:ilvl="4" w:tplc="080C0019" w:tentative="1">
      <w:start w:val="1"/>
      <w:numFmt w:val="lowerLetter"/>
      <w:lvlText w:val="%5."/>
      <w:lvlJc w:val="left"/>
      <w:pPr>
        <w:ind w:left="4656" w:hanging="360"/>
      </w:pPr>
    </w:lvl>
    <w:lvl w:ilvl="5" w:tplc="080C001B" w:tentative="1">
      <w:start w:val="1"/>
      <w:numFmt w:val="lowerRoman"/>
      <w:lvlText w:val="%6."/>
      <w:lvlJc w:val="right"/>
      <w:pPr>
        <w:ind w:left="5376" w:hanging="180"/>
      </w:pPr>
    </w:lvl>
    <w:lvl w:ilvl="6" w:tplc="080C000F" w:tentative="1">
      <w:start w:val="1"/>
      <w:numFmt w:val="decimal"/>
      <w:lvlText w:val="%7."/>
      <w:lvlJc w:val="left"/>
      <w:pPr>
        <w:ind w:left="6096" w:hanging="360"/>
      </w:pPr>
    </w:lvl>
    <w:lvl w:ilvl="7" w:tplc="080C0019" w:tentative="1">
      <w:start w:val="1"/>
      <w:numFmt w:val="lowerLetter"/>
      <w:lvlText w:val="%8."/>
      <w:lvlJc w:val="left"/>
      <w:pPr>
        <w:ind w:left="6816" w:hanging="360"/>
      </w:pPr>
    </w:lvl>
    <w:lvl w:ilvl="8" w:tplc="080C001B" w:tentative="1">
      <w:start w:val="1"/>
      <w:numFmt w:val="lowerRoman"/>
      <w:lvlText w:val="%9."/>
      <w:lvlJc w:val="right"/>
      <w:pPr>
        <w:ind w:left="7536" w:hanging="180"/>
      </w:pPr>
    </w:lvl>
  </w:abstractNum>
  <w:abstractNum w:abstractNumId="2" w15:restartNumberingAfterBreak="0">
    <w:nsid w:val="13641D60"/>
    <w:multiLevelType w:val="hybridMultilevel"/>
    <w:tmpl w:val="016CE578"/>
    <w:lvl w:ilvl="0" w:tplc="6A360F52">
      <w:start w:val="1"/>
      <w:numFmt w:val="lowerRoman"/>
      <w:lvlText w:val="%1)"/>
      <w:lvlJc w:val="left"/>
      <w:pPr>
        <w:ind w:left="1428" w:hanging="72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3" w15:restartNumberingAfterBreak="0">
    <w:nsid w:val="4D7D7AB1"/>
    <w:multiLevelType w:val="multilevel"/>
    <w:tmpl w:val="AF6417EA"/>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B030E6B"/>
    <w:multiLevelType w:val="hybridMultilevel"/>
    <w:tmpl w:val="B8B6CCF8"/>
    <w:lvl w:ilvl="0" w:tplc="89B696E8">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70A83D1B"/>
    <w:multiLevelType w:val="hybridMultilevel"/>
    <w:tmpl w:val="43E29AF6"/>
    <w:lvl w:ilvl="0" w:tplc="21588CC0">
      <w:start w:val="1"/>
      <w:numFmt w:val="decimal"/>
      <w:lvlText w:val="%1."/>
      <w:lvlJc w:val="left"/>
      <w:pPr>
        <w:ind w:left="1778" w:hanging="360"/>
      </w:pPr>
      <w:rPr>
        <w:rFonts w:hint="default"/>
      </w:rPr>
    </w:lvl>
    <w:lvl w:ilvl="1" w:tplc="080C0019">
      <w:start w:val="1"/>
      <w:numFmt w:val="lowerLetter"/>
      <w:lvlText w:val="%2."/>
      <w:lvlJc w:val="left"/>
      <w:pPr>
        <w:ind w:left="2498" w:hanging="360"/>
      </w:pPr>
    </w:lvl>
    <w:lvl w:ilvl="2" w:tplc="080C001B" w:tentative="1">
      <w:start w:val="1"/>
      <w:numFmt w:val="lowerRoman"/>
      <w:lvlText w:val="%3."/>
      <w:lvlJc w:val="right"/>
      <w:pPr>
        <w:ind w:left="3218" w:hanging="180"/>
      </w:pPr>
    </w:lvl>
    <w:lvl w:ilvl="3" w:tplc="080C000F" w:tentative="1">
      <w:start w:val="1"/>
      <w:numFmt w:val="decimal"/>
      <w:lvlText w:val="%4."/>
      <w:lvlJc w:val="left"/>
      <w:pPr>
        <w:ind w:left="3938" w:hanging="360"/>
      </w:pPr>
    </w:lvl>
    <w:lvl w:ilvl="4" w:tplc="080C0019" w:tentative="1">
      <w:start w:val="1"/>
      <w:numFmt w:val="lowerLetter"/>
      <w:lvlText w:val="%5."/>
      <w:lvlJc w:val="left"/>
      <w:pPr>
        <w:ind w:left="4658" w:hanging="360"/>
      </w:pPr>
    </w:lvl>
    <w:lvl w:ilvl="5" w:tplc="080C001B" w:tentative="1">
      <w:start w:val="1"/>
      <w:numFmt w:val="lowerRoman"/>
      <w:lvlText w:val="%6."/>
      <w:lvlJc w:val="right"/>
      <w:pPr>
        <w:ind w:left="5378" w:hanging="180"/>
      </w:pPr>
    </w:lvl>
    <w:lvl w:ilvl="6" w:tplc="080C000F" w:tentative="1">
      <w:start w:val="1"/>
      <w:numFmt w:val="decimal"/>
      <w:lvlText w:val="%7."/>
      <w:lvlJc w:val="left"/>
      <w:pPr>
        <w:ind w:left="6098" w:hanging="360"/>
      </w:pPr>
    </w:lvl>
    <w:lvl w:ilvl="7" w:tplc="080C0019" w:tentative="1">
      <w:start w:val="1"/>
      <w:numFmt w:val="lowerLetter"/>
      <w:lvlText w:val="%8."/>
      <w:lvlJc w:val="left"/>
      <w:pPr>
        <w:ind w:left="6818" w:hanging="360"/>
      </w:pPr>
    </w:lvl>
    <w:lvl w:ilvl="8" w:tplc="080C001B" w:tentative="1">
      <w:start w:val="1"/>
      <w:numFmt w:val="lowerRoman"/>
      <w:lvlText w:val="%9."/>
      <w:lvlJc w:val="right"/>
      <w:pPr>
        <w:ind w:left="7538" w:hanging="180"/>
      </w:pPr>
    </w:lvl>
  </w:abstractNum>
  <w:abstractNum w:abstractNumId="6" w15:restartNumberingAfterBreak="0">
    <w:nsid w:val="78DC7044"/>
    <w:multiLevelType w:val="multilevel"/>
    <w:tmpl w:val="7D0EFF60"/>
    <w:lvl w:ilvl="0">
      <w:start w:val="3"/>
      <w:numFmt w:val="decimal"/>
      <w:lvlText w:val="%1"/>
      <w:lvlJc w:val="left"/>
      <w:pPr>
        <w:ind w:left="405" w:hanging="405"/>
      </w:pPr>
      <w:rPr>
        <w:rFonts w:hint="default"/>
      </w:rPr>
    </w:lvl>
    <w:lvl w:ilvl="1">
      <w:start w:val="2"/>
      <w:numFmt w:val="decimal"/>
      <w:lvlText w:val="%1.%2"/>
      <w:lvlJc w:val="left"/>
      <w:pPr>
        <w:ind w:left="2138" w:hanging="7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7112" w:hanging="144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10308" w:hanging="1800"/>
      </w:pPr>
      <w:rPr>
        <w:rFonts w:hint="default"/>
      </w:rPr>
    </w:lvl>
    <w:lvl w:ilvl="7">
      <w:start w:val="1"/>
      <w:numFmt w:val="decimal"/>
      <w:lvlText w:val="%1.%2.%3.%4.%5.%6.%7.%8"/>
      <w:lvlJc w:val="left"/>
      <w:pPr>
        <w:ind w:left="12086" w:hanging="2160"/>
      </w:pPr>
      <w:rPr>
        <w:rFonts w:hint="default"/>
      </w:rPr>
    </w:lvl>
    <w:lvl w:ilvl="8">
      <w:start w:val="1"/>
      <w:numFmt w:val="decimal"/>
      <w:lvlText w:val="%1.%2.%3.%4.%5.%6.%7.%8.%9"/>
      <w:lvlJc w:val="left"/>
      <w:pPr>
        <w:ind w:left="13504" w:hanging="2160"/>
      </w:pPr>
      <w:rPr>
        <w:rFonts w:hint="default"/>
      </w:rPr>
    </w:lvl>
  </w:abstractNum>
  <w:abstractNum w:abstractNumId="7" w15:restartNumberingAfterBreak="0">
    <w:nsid w:val="7E903D10"/>
    <w:multiLevelType w:val="hybridMultilevel"/>
    <w:tmpl w:val="0B3A1838"/>
    <w:lvl w:ilvl="0" w:tplc="60200E3A">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4"/>
  </w:num>
  <w:num w:numId="5">
    <w:abstractNumId w:val="7"/>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CA2"/>
    <w:rsid w:val="001908C7"/>
    <w:rsid w:val="0021389E"/>
    <w:rsid w:val="00337F76"/>
    <w:rsid w:val="00391463"/>
    <w:rsid w:val="004874E3"/>
    <w:rsid w:val="005022AA"/>
    <w:rsid w:val="00537DAD"/>
    <w:rsid w:val="00555BA6"/>
    <w:rsid w:val="00577B8E"/>
    <w:rsid w:val="005C2252"/>
    <w:rsid w:val="0082769C"/>
    <w:rsid w:val="008F7048"/>
    <w:rsid w:val="00927EFA"/>
    <w:rsid w:val="00941FD2"/>
    <w:rsid w:val="009A7DCE"/>
    <w:rsid w:val="009B7B57"/>
    <w:rsid w:val="009F46AD"/>
    <w:rsid w:val="009F4F1D"/>
    <w:rsid w:val="00A14F48"/>
    <w:rsid w:val="00A3447C"/>
    <w:rsid w:val="00A533C3"/>
    <w:rsid w:val="00C51D9E"/>
    <w:rsid w:val="00C7775D"/>
    <w:rsid w:val="00E000A9"/>
    <w:rsid w:val="00E3776D"/>
    <w:rsid w:val="00E87CA2"/>
    <w:rsid w:val="00F271D5"/>
    <w:rsid w:val="00FC0EE1"/>
    <w:rsid w:val="00FC589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9C2CF"/>
  <w15:chartTrackingRefBased/>
  <w15:docId w15:val="{19CEB653-BEF3-46D5-8E02-8590DE95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389E"/>
    <w:pPr>
      <w:keepNext/>
      <w:keepLines/>
      <w:spacing w:before="240" w:after="0"/>
      <w:outlineLvl w:val="0"/>
    </w:pPr>
    <w:rPr>
      <w:rFonts w:asciiTheme="majorHAnsi" w:eastAsiaTheme="majorEastAsia" w:hAnsiTheme="majorHAnsi" w:cstheme="majorBidi"/>
      <w:color w:val="BD1378"/>
      <w:sz w:val="36"/>
      <w:szCs w:val="32"/>
    </w:rPr>
  </w:style>
  <w:style w:type="paragraph" w:styleId="Titre2">
    <w:name w:val="heading 2"/>
    <w:basedOn w:val="Normal"/>
    <w:next w:val="Normal"/>
    <w:link w:val="Titre2Car"/>
    <w:uiPriority w:val="9"/>
    <w:unhideWhenUsed/>
    <w:qFormat/>
    <w:rsid w:val="009F4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14F48"/>
    <w:pPr>
      <w:tabs>
        <w:tab w:val="center" w:pos="4536"/>
        <w:tab w:val="right" w:pos="9072"/>
      </w:tabs>
      <w:spacing w:after="0" w:line="240" w:lineRule="auto"/>
    </w:pPr>
  </w:style>
  <w:style w:type="character" w:customStyle="1" w:styleId="En-tteCar">
    <w:name w:val="En-tête Car"/>
    <w:basedOn w:val="Policepardfaut"/>
    <w:link w:val="En-tte"/>
    <w:uiPriority w:val="99"/>
    <w:rsid w:val="00A14F48"/>
  </w:style>
  <w:style w:type="paragraph" w:styleId="Pieddepage">
    <w:name w:val="footer"/>
    <w:basedOn w:val="Normal"/>
    <w:link w:val="PieddepageCar"/>
    <w:uiPriority w:val="99"/>
    <w:unhideWhenUsed/>
    <w:rsid w:val="00A14F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4F48"/>
  </w:style>
  <w:style w:type="paragraph" w:styleId="Titre">
    <w:name w:val="Title"/>
    <w:basedOn w:val="Normal"/>
    <w:next w:val="Normal"/>
    <w:link w:val="TitreCar"/>
    <w:uiPriority w:val="10"/>
    <w:qFormat/>
    <w:rsid w:val="0021389E"/>
    <w:pPr>
      <w:spacing w:after="0" w:line="240" w:lineRule="auto"/>
      <w:contextualSpacing/>
    </w:pPr>
    <w:rPr>
      <w:rFonts w:asciiTheme="majorHAnsi" w:eastAsiaTheme="majorEastAsia" w:hAnsiTheme="majorHAnsi" w:cstheme="majorBidi"/>
      <w:color w:val="C45911" w:themeColor="accent2" w:themeShade="BF"/>
      <w:spacing w:val="-10"/>
      <w:kern w:val="28"/>
      <w:sz w:val="44"/>
      <w:szCs w:val="56"/>
    </w:rPr>
  </w:style>
  <w:style w:type="character" w:customStyle="1" w:styleId="TitreCar">
    <w:name w:val="Titre Car"/>
    <w:basedOn w:val="Policepardfaut"/>
    <w:link w:val="Titre"/>
    <w:uiPriority w:val="10"/>
    <w:rsid w:val="0021389E"/>
    <w:rPr>
      <w:rFonts w:asciiTheme="majorHAnsi" w:eastAsiaTheme="majorEastAsia" w:hAnsiTheme="majorHAnsi" w:cstheme="majorBidi"/>
      <w:color w:val="C45911" w:themeColor="accent2" w:themeShade="BF"/>
      <w:spacing w:val="-10"/>
      <w:kern w:val="28"/>
      <w:sz w:val="44"/>
      <w:szCs w:val="56"/>
    </w:rPr>
  </w:style>
  <w:style w:type="character" w:customStyle="1" w:styleId="Titre2Car">
    <w:name w:val="Titre 2 Car"/>
    <w:basedOn w:val="Policepardfaut"/>
    <w:link w:val="Titre2"/>
    <w:uiPriority w:val="9"/>
    <w:rsid w:val="009F4F1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F4F1D"/>
    <w:pPr>
      <w:ind w:left="720"/>
      <w:contextualSpacing/>
    </w:pPr>
  </w:style>
  <w:style w:type="character" w:customStyle="1" w:styleId="Titre1Car">
    <w:name w:val="Titre 1 Car"/>
    <w:basedOn w:val="Policepardfaut"/>
    <w:link w:val="Titre1"/>
    <w:uiPriority w:val="9"/>
    <w:rsid w:val="0021389E"/>
    <w:rPr>
      <w:rFonts w:asciiTheme="majorHAnsi" w:eastAsiaTheme="majorEastAsia" w:hAnsiTheme="majorHAnsi" w:cstheme="majorBidi"/>
      <w:color w:val="BD1378"/>
      <w:sz w:val="36"/>
      <w:szCs w:val="32"/>
    </w:rPr>
  </w:style>
  <w:style w:type="character" w:styleId="lev">
    <w:name w:val="Strong"/>
    <w:basedOn w:val="Policepardfaut"/>
    <w:uiPriority w:val="22"/>
    <w:qFormat/>
    <w:rsid w:val="009F46AD"/>
    <w:rPr>
      <w:b/>
      <w:bCs/>
    </w:rPr>
  </w:style>
  <w:style w:type="character" w:styleId="Lienhypertexte">
    <w:name w:val="Hyperlink"/>
    <w:basedOn w:val="Policepardfaut"/>
    <w:uiPriority w:val="99"/>
    <w:unhideWhenUsed/>
    <w:rsid w:val="009F46AD"/>
    <w:rPr>
      <w:color w:val="0000FF"/>
      <w:u w:val="single"/>
    </w:rPr>
  </w:style>
  <w:style w:type="character" w:styleId="Mentionnonrsolue">
    <w:name w:val="Unresolved Mention"/>
    <w:basedOn w:val="Policepardfaut"/>
    <w:uiPriority w:val="99"/>
    <w:semiHidden/>
    <w:unhideWhenUsed/>
    <w:rsid w:val="009B7B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185113">
      <w:bodyDiv w:val="1"/>
      <w:marLeft w:val="0"/>
      <w:marRight w:val="0"/>
      <w:marTop w:val="0"/>
      <w:marBottom w:val="0"/>
      <w:divBdr>
        <w:top w:val="none" w:sz="0" w:space="0" w:color="auto"/>
        <w:left w:val="none" w:sz="0" w:space="0" w:color="auto"/>
        <w:bottom w:val="none" w:sz="0" w:space="0" w:color="auto"/>
        <w:right w:val="none" w:sz="0" w:space="0" w:color="auto"/>
      </w:divBdr>
    </w:div>
    <w:div w:id="126264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54.37.65.113:82/intranet.html.ph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54.37.65.113:81/vitrine.html.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t3.woodytoy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54.37.65.113:83/b2b.html.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471</Words>
  <Characters>2591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PERSYN Loïc</dc:creator>
  <cp:keywords/>
  <dc:description/>
  <cp:lastModifiedBy>Philippe Rosar</cp:lastModifiedBy>
  <cp:revision>11</cp:revision>
  <dcterms:created xsi:type="dcterms:W3CDTF">2018-03-15T22:18:00Z</dcterms:created>
  <dcterms:modified xsi:type="dcterms:W3CDTF">2018-03-15T22:53:00Z</dcterms:modified>
</cp:coreProperties>
</file>