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8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3.png" ContentType="image/png"/>
  <Override PartName="/word/media/image14.png" ContentType="image/png"/>
  <Override PartName="/word/media/image12.png" ContentType="image/png"/>
  <Override PartName="/word/media/image17.png" ContentType="image/png"/>
  <Override PartName="/word/media/image1.png" ContentType="image/png"/>
  <Override PartName="/word/media/image15.png" ContentType="image/png"/>
  <Override PartName="/word/media/image16.jpeg" ContentType="image/jpe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pPr w:bottomFromText="0" w:horzAnchor="margin" w:leftFromText="141" w:rightFromText="141" w:tblpX="0" w:tblpY="1881" w:topFromText="0" w:vertAnchor="page"/>
        <w:tblW w:w="5000" w:type="pct"/>
        <w:jc w:val="left"/>
        <w:tblInd w:w="70" w:type="dxa"/>
        <w:tblCellMar>
          <w:top w:w="0" w:type="dxa"/>
          <w:left w:w="70" w:type="dxa"/>
          <w:bottom w:w="0" w:type="dxa"/>
          <w:right w:w="70" w:type="dxa"/>
        </w:tblCellMar>
        <w:tblLook w:val="0000" w:noVBand="0" w:noHBand="0" w:lastColumn="0" w:firstColumn="0" w:lastRow="0" w:firstRow="0"/>
      </w:tblPr>
      <w:tblGrid>
        <w:gridCol w:w="1459"/>
        <w:gridCol w:w="2909"/>
        <w:gridCol w:w="952"/>
        <w:gridCol w:w="2310"/>
        <w:gridCol w:w="1625"/>
        <w:gridCol w:w="1164"/>
      </w:tblGrid>
      <w:tr>
        <w:trPr>
          <w:trHeight w:val="589" w:hRule="atLeast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right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61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both"/>
              <w:rPr/>
            </w:pPr>
            <w:r>
              <w:rPr>
                <w:rFonts w:cs="Arial" w:ascii="Arial" w:hAnsi="Arial"/>
                <w:b/>
                <w:bCs/>
                <w:sz w:val="22"/>
                <w:szCs w:val="22"/>
              </w:rPr>
              <w:t>Apuntadores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right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5</w:t>
            </w:r>
          </w:p>
        </w:tc>
      </w:tr>
      <w:tr>
        <w:trPr>
          <w:trHeight w:val="589" w:hRule="atLeast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right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both"/>
              <w:rPr/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 w:ascii="Arial" w:hAnsi="Arial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cs="Arial" w:ascii="Arial" w:hAnsi="Arial"/>
                <w:b/>
                <w:bCs/>
                <w:sz w:val="22"/>
                <w:szCs w:val="22"/>
              </w:rPr>
              <w:t>Métodos Numéricos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right"/>
              <w:rPr>
                <w:rFonts w:ascii="Arial" w:hAnsi="Arial" w:cs="Arial"/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both"/>
              <w:rPr>
                <w:rFonts w:ascii="Arial" w:hAnsi="Arial" w:cs="Arial"/>
                <w:b/>
                <w:b/>
                <w:bCs/>
                <w:sz w:val="22"/>
                <w:szCs w:val="22"/>
              </w:rPr>
            </w:pPr>
            <w:r>
              <w:rPr>
                <w:rFonts w:cs="Arial" w:ascii="Arial" w:hAnsi="Arial"/>
                <w:b/>
                <w:bCs/>
                <w:sz w:val="22"/>
                <w:szCs w:val="22"/>
              </w:rPr>
              <w:t>ISIC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right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Duración de la práctica (Hrs</w:t>
            </w:r>
            <w:bookmarkStart w:id="0" w:name="_GoBack"/>
            <w:bookmarkEnd w:id="0"/>
            <w:r>
              <w:rPr>
                <w:rFonts w:cs="Arial" w:ascii="Arial" w:hAnsi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5 Hrs</w:t>
            </w:r>
          </w:p>
        </w:tc>
      </w:tr>
    </w:tbl>
    <w:p>
      <w:pPr>
        <w:pStyle w:val="Normal"/>
        <w:spacing w:lineRule="auto" w:line="240" w:before="0" w:after="0"/>
        <w:jc w:val="both"/>
        <w:rPr/>
      </w:pPr>
      <w:r>
        <w:rPr>
          <w:rFonts w:cs="Arial" w:ascii="Arial Narrow" w:hAnsi="Arial Narrow"/>
          <w:b/>
        </w:rPr>
        <w:t xml:space="preserve">Alumno: 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/>
      </w:pPr>
      <w:r>
        <w:rPr>
          <w:rFonts w:cs="Arial" w:ascii="Arial Narrow" w:hAnsi="Arial Narrow"/>
          <w:b/>
          <w:sz w:val="26"/>
          <w:szCs w:val="26"/>
        </w:rPr>
        <w:t>Maria del Rosario Valentín Montiel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/>
      </w:pPr>
      <w:r>
        <w:rPr>
          <w:rFonts w:cs="Arial" w:ascii="Arial Narrow" w:hAnsi="Arial Narrow"/>
          <w:b/>
          <w:sz w:val="26"/>
          <w:szCs w:val="26"/>
        </w:rPr>
        <w:t>3</w:t>
      </w:r>
      <w:r>
        <w:rPr>
          <w:rFonts w:cs="Arial" w:ascii="Arial Narrow" w:hAnsi="Arial Narrow"/>
          <w:b/>
          <w:sz w:val="26"/>
          <w:szCs w:val="26"/>
        </w:rPr>
        <w:t>40</w:t>
      </w:r>
      <w:r>
        <w:rPr>
          <w:rFonts w:cs="Arial" w:ascii="Arial Narrow" w:hAnsi="Arial Narrow"/>
          <w:b/>
          <w:sz w:val="26"/>
          <w:szCs w:val="26"/>
        </w:rPr>
        <w:t>2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1080" w:hanging="0"/>
        <w:contextualSpacing/>
        <w:jc w:val="both"/>
        <w:rPr>
          <w:rFonts w:ascii="Arial Narrow" w:hAnsi="Arial Narrow" w:cs="Arial"/>
          <w:b/>
          <w:b/>
          <w:sz w:val="28"/>
          <w:u w:val="single"/>
        </w:rPr>
      </w:pPr>
      <w:r>
        <w:rPr>
          <w:rFonts w:cs="Arial" w:ascii="Arial Narrow" w:hAnsi="Arial Narrow"/>
          <w:b/>
          <w:sz w:val="28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b/>
          <w:b/>
          <w:szCs w:val="20"/>
        </w:rPr>
      </w:pPr>
      <w:r>
        <w:rPr>
          <w:rFonts w:cs="Arial" w:ascii="Arial" w:hAnsi="Arial"/>
          <w:b/>
          <w:szCs w:val="20"/>
        </w:rPr>
        <w:t>I. Competencia(s) específica(s):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szCs w:val="20"/>
        </w:rPr>
      </w:pPr>
      <w:r>
        <w:rPr>
          <w:rFonts w:cs="Arial" w:ascii="Arial" w:hAnsi="Arial"/>
          <w:szCs w:val="20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Arial" w:ascii="Arial" w:hAnsi="Arial"/>
          <w:b/>
          <w:szCs w:val="20"/>
        </w:rPr>
        <w:t>II. Lugar de realización de la práctica (laboratorio, taller, aula u otro):</w:t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/>
      </w:pPr>
      <w:r>
        <w:rPr>
          <w:rFonts w:cs="Arial" w:ascii="Arial" w:hAnsi="Arial"/>
          <w:b w:val="false"/>
          <w:bCs w:val="false"/>
          <w:sz w:val="24"/>
          <w:szCs w:val="24"/>
        </w:rPr>
        <w:t xml:space="preserve">Laboratorio independiente 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szCs w:val="20"/>
        </w:rPr>
      </w:pPr>
      <w:r>
        <w:rPr>
          <w:rFonts w:cs="Arial" w:ascii="Arial" w:hAnsi="Arial"/>
          <w:szCs w:val="20"/>
        </w:rPr>
      </w:r>
    </w:p>
    <w:p>
      <w:pPr>
        <w:pStyle w:val="Cuerpodetexto"/>
        <w:rPr/>
      </w:pPr>
      <w:r>
        <w:rPr>
          <w:rFonts w:cs="Arial"/>
          <w:b/>
          <w:szCs w:val="20"/>
          <w:lang w:val="es-MX"/>
        </w:rPr>
        <w:t>III.  Material empleado:</w:t>
      </w:r>
    </w:p>
    <w:p>
      <w:pPr>
        <w:pStyle w:val="Cuerpodetexto"/>
        <w:numPr>
          <w:ilvl w:val="0"/>
          <w:numId w:val="3"/>
        </w:numPr>
        <w:rPr>
          <w:b w:val="false"/>
          <w:b w:val="false"/>
          <w:bCs w:val="false"/>
          <w:sz w:val="24"/>
          <w:szCs w:val="24"/>
        </w:rPr>
      </w:pPr>
      <w:r>
        <w:rPr>
          <w:rFonts w:cs="Arial"/>
          <w:b w:val="false"/>
          <w:bCs w:val="false"/>
          <w:sz w:val="24"/>
          <w:szCs w:val="24"/>
          <w:lang w:val="es-MX"/>
        </w:rPr>
        <w:t>lenguaje C</w:t>
      </w:r>
    </w:p>
    <w:p>
      <w:pPr>
        <w:pStyle w:val="Cuerpodetexto"/>
        <w:numPr>
          <w:ilvl w:val="0"/>
          <w:numId w:val="3"/>
        </w:numPr>
        <w:rPr>
          <w:b w:val="false"/>
          <w:b w:val="false"/>
          <w:bCs w:val="false"/>
          <w:sz w:val="24"/>
          <w:szCs w:val="24"/>
        </w:rPr>
      </w:pPr>
      <w:r>
        <w:rPr>
          <w:rFonts w:cs="Arial"/>
          <w:b w:val="false"/>
          <w:bCs w:val="false"/>
          <w:sz w:val="24"/>
          <w:szCs w:val="24"/>
          <w:lang w:val="es-MX"/>
        </w:rPr>
        <w:t>Visual Studio Code</w:t>
      </w:r>
    </w:p>
    <w:p>
      <w:pPr>
        <w:pStyle w:val="Cuerpodetexto"/>
        <w:numPr>
          <w:ilvl w:val="0"/>
          <w:numId w:val="0"/>
        </w:numPr>
        <w:ind w:left="720" w:hanging="0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/>
      </w:pPr>
      <w:r>
        <w:rPr>
          <w:rFonts w:cs="Arial"/>
          <w:b/>
          <w:szCs w:val="20"/>
          <w:lang w:val="es-MX"/>
        </w:rPr>
        <w:t>IV. Desarrollo de la práctica: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sz w:val="26"/>
          <w:szCs w:val="26"/>
        </w:rPr>
      </w:pPr>
      <w:r>
        <w:rPr>
          <w:rFonts w:cs="Arial"/>
          <w:b/>
          <w:sz w:val="26"/>
          <w:szCs w:val="26"/>
          <w:lang w:val="es-MX"/>
        </w:rPr>
        <w:t>APUNTADORES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jc w:val="both"/>
        <w:rPr>
          <w:b w:val="false"/>
          <w:b w:val="false"/>
          <w:bCs w:val="false"/>
        </w:rPr>
      </w:pPr>
      <w:r>
        <w:rPr>
          <w:rFonts w:cs="Arial"/>
          <w:b w:val="false"/>
          <w:bCs w:val="false"/>
          <w:szCs w:val="20"/>
          <w:lang w:val="es-MX"/>
        </w:rPr>
        <w:t>Un puntero es un objeto que apunta a otro objeto es decir, una variable cuyo valor es la dirección de memoria de otra variable. En C no se debe indicar numéricamente la dirección de la memoria, si no que se usa una etiqueta que conocemos como variable.</w:t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2769235</wp:posOffset>
            </wp:positionH>
            <wp:positionV relativeFrom="paragraph">
              <wp:posOffset>150495</wp:posOffset>
            </wp:positionV>
            <wp:extent cx="1710690" cy="1241425"/>
            <wp:effectExtent l="0" t="0" r="0" b="0"/>
            <wp:wrapSquare wrapText="largest"/>
            <wp:docPr id="1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5168" t="35315" r="67359" b="42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69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>
          <w:b w:val="false"/>
          <w:bCs w:val="false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  <w:t>Declaración de punteros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  <w:t>Para declarar un apuntador se especifica el tipo de dato al que apunta, el operador ‘*’, y el nombre del apuntador. Un puntero tiene su propia dirección de memoria.</w:t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  <w:t>La sintaxis es la siguiente: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583565</wp:posOffset>
            </wp:positionH>
            <wp:positionV relativeFrom="paragraph">
              <wp:posOffset>24765</wp:posOffset>
            </wp:positionV>
            <wp:extent cx="2793365" cy="1021715"/>
            <wp:effectExtent l="0" t="0" r="0" b="0"/>
            <wp:wrapSquare wrapText="largest"/>
            <wp:docPr id="2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931" t="29218" r="63818" b="50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6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  <w:t>Tipos de apuntadores</w:t>
      </w:r>
    </w:p>
    <w:p>
      <w:pPr>
        <w:pStyle w:val="Cuerpodetexto"/>
        <w:rPr>
          <w:rFonts w:cs="Arial"/>
          <w:b w:val="false"/>
          <w:b w:val="false"/>
          <w:bCs w:val="false"/>
          <w:sz w:val="26"/>
          <w:szCs w:val="26"/>
          <w:lang w:val="es-MX"/>
        </w:rPr>
      </w:pPr>
      <w:r>
        <w:rPr>
          <w:rFonts w:cs="Arial"/>
          <w:b w:val="false"/>
          <w:bCs w:val="false"/>
          <w:sz w:val="26"/>
          <w:szCs w:val="26"/>
          <w:lang w:val="es-MX"/>
        </w:rPr>
        <w:t>Hay tantos tipos de apuntadores como tipos de datos. Se puede también declarar apuntadores a estructuras más complejas.</w:t>
      </w:r>
    </w:p>
    <w:p>
      <w:pPr>
        <w:pStyle w:val="Cuerpodetexto"/>
        <w:numPr>
          <w:ilvl w:val="0"/>
          <w:numId w:val="4"/>
        </w:numPr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  <w:t>Funciones</w:t>
      </w:r>
    </w:p>
    <w:p>
      <w:pPr>
        <w:pStyle w:val="Cuerpodetexto"/>
        <w:numPr>
          <w:ilvl w:val="0"/>
          <w:numId w:val="4"/>
        </w:numPr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  <w:t>Struct</w:t>
      </w:r>
    </w:p>
    <w:p>
      <w:pPr>
        <w:pStyle w:val="Cuerpodetexto"/>
        <w:numPr>
          <w:ilvl w:val="0"/>
          <w:numId w:val="4"/>
        </w:numPr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  <w:t>Ficheros</w:t>
      </w:r>
    </w:p>
    <w:p>
      <w:pPr>
        <w:pStyle w:val="Cuerpodetexto"/>
        <w:rPr>
          <w:rFonts w:cs="Arial"/>
          <w:b w:val="false"/>
          <w:b w:val="false"/>
          <w:bCs w:val="false"/>
          <w:sz w:val="26"/>
          <w:szCs w:val="26"/>
          <w:lang w:val="es-MX"/>
        </w:rPr>
      </w:pPr>
      <w:r>
        <w:rPr>
          <w:rFonts w:cs="Arial"/>
          <w:b w:val="false"/>
          <w:bCs w:val="false"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  <w:t xml:space="preserve">Referenciación </w:t>
      </w:r>
    </w:p>
    <w:p>
      <w:pPr>
        <w:pStyle w:val="Cuerpodetexto"/>
        <w:rPr>
          <w:rFonts w:cs="Arial"/>
          <w:b w:val="false"/>
          <w:b w:val="false"/>
          <w:bCs w:val="false"/>
          <w:sz w:val="26"/>
          <w:szCs w:val="26"/>
          <w:lang w:val="es-MX"/>
        </w:rPr>
      </w:pPr>
      <w:r>
        <w:rPr>
          <w:rFonts w:cs="Arial"/>
          <w:b w:val="false"/>
          <w:bCs w:val="false"/>
          <w:sz w:val="26"/>
          <w:szCs w:val="26"/>
          <w:lang w:val="es-MX"/>
        </w:rPr>
        <w:t>La referenciación es obtener la dirección de una variable. Se hace a través del operador ‘&amp;’, aplicado a la variable a la cual se desea saber su dirección.</w:t>
      </w:r>
    </w:p>
    <w:p>
      <w:pPr>
        <w:pStyle w:val="Cuerpodetexto"/>
        <w:rPr>
          <w:rFonts w:cs="Arial"/>
          <w:b w:val="false"/>
          <w:b w:val="false"/>
          <w:bCs w:val="false"/>
          <w:sz w:val="26"/>
          <w:szCs w:val="26"/>
          <w:lang w:val="es-MX"/>
        </w:rPr>
      </w:pPr>
      <w:r>
        <w:rPr>
          <w:rFonts w:cs="Arial"/>
          <w:b w:val="false"/>
          <w:bCs w:val="false"/>
          <w:sz w:val="26"/>
          <w:szCs w:val="26"/>
          <w:lang w:val="es-MX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1364615</wp:posOffset>
            </wp:positionH>
            <wp:positionV relativeFrom="paragraph">
              <wp:posOffset>156845</wp:posOffset>
            </wp:positionV>
            <wp:extent cx="2743835" cy="1815465"/>
            <wp:effectExtent l="0" t="0" r="0" b="0"/>
            <wp:wrapSquare wrapText="largest"/>
            <wp:docPr id="3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636" t="22554" r="56765" b="30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 w:val="false"/>
          <w:b w:val="false"/>
          <w:bCs w:val="false"/>
          <w:sz w:val="26"/>
          <w:szCs w:val="26"/>
          <w:lang w:val="es-MX"/>
        </w:rPr>
      </w:pPr>
      <w:r>
        <w:rPr>
          <w:rFonts w:cs="Arial"/>
          <w:b w:val="false"/>
          <w:bCs w:val="false"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</w:r>
    </w:p>
    <w:p>
      <w:pPr>
        <w:pStyle w:val="Cuerpodetexto"/>
        <w:numPr>
          <w:ilvl w:val="0"/>
          <w:numId w:val="0"/>
        </w:numPr>
        <w:ind w:left="720" w:hanging="0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>Desreferenciación</w:t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  <w:t>Es la obtención del valor almacenado en el espacio de memoria donde apunta un apuntador. Se hace a través del operador ‘*’, aplicado al apuntador que contiene la dirección del valor.</w:t>
      </w:r>
    </w:p>
    <w:p>
      <w:pPr>
        <w:pStyle w:val="Cuerpodetexto"/>
        <w:jc w:val="center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>*p ; //El contenido de p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>Eje</w:t>
      </w:r>
      <w:r>
        <w:rPr>
          <w:rFonts w:cs="Arial"/>
          <w:b/>
          <w:szCs w:val="20"/>
          <w:lang w:val="es-MX"/>
        </w:rPr>
        <w:t xml:space="preserve">mplo </w:t>
      </w:r>
      <w:r>
        <w:rPr>
          <w:rFonts w:cs="Arial"/>
          <w:b/>
          <w:szCs w:val="20"/>
          <w:lang w:val="es-MX"/>
        </w:rPr>
        <w:t>1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45720</wp:posOffset>
            </wp:positionH>
            <wp:positionV relativeFrom="paragraph">
              <wp:posOffset>50165</wp:posOffset>
            </wp:positionV>
            <wp:extent cx="4371975" cy="2570480"/>
            <wp:effectExtent l="0" t="0" r="0" b="0"/>
            <wp:wrapSquare wrapText="largest"/>
            <wp:docPr id="4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3733" t="35148" r="1419" b="7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  <w:t>Asignación de apuntadores</w:t>
      </w:r>
    </w:p>
    <w:p>
      <w:pPr>
        <w:pStyle w:val="Cuerpodetexto"/>
        <w:rPr>
          <w:rFonts w:cs="Arial"/>
          <w:b w:val="false"/>
          <w:b w:val="false"/>
          <w:bCs w:val="false"/>
          <w:sz w:val="26"/>
          <w:szCs w:val="26"/>
          <w:lang w:val="es-MX"/>
        </w:rPr>
      </w:pPr>
      <w:r>
        <w:rPr>
          <w:rFonts w:cs="Arial"/>
          <w:b w:val="false"/>
          <w:bCs w:val="false"/>
          <w:sz w:val="26"/>
          <w:szCs w:val="26"/>
          <w:lang w:val="es-MX"/>
        </w:rPr>
        <w:t>A un apuntador se pueden asignar direcciones de variables a través del operador de referenciación (‘&amp;’) o direcciones apuntadores.</w:t>
      </w:r>
    </w:p>
    <w:p>
      <w:pPr>
        <w:pStyle w:val="Cuerpodetexto"/>
        <w:rPr>
          <w:rFonts w:cs="Arial"/>
          <w:b w:val="false"/>
          <w:b w:val="false"/>
          <w:bCs w:val="false"/>
          <w:sz w:val="26"/>
          <w:szCs w:val="26"/>
          <w:lang w:val="es-MX"/>
        </w:rPr>
      </w:pPr>
      <w:r>
        <w:rPr>
          <w:rFonts w:cs="Arial"/>
          <w:b w:val="false"/>
          <w:bCs w:val="false"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>Eje</w:t>
      </w:r>
      <w:r>
        <w:rPr>
          <w:rFonts w:cs="Arial"/>
          <w:b/>
          <w:szCs w:val="20"/>
          <w:lang w:val="es-MX"/>
        </w:rPr>
        <w:t>mplo</w:t>
      </w:r>
      <w:r>
        <w:rPr>
          <w:rFonts w:cs="Arial"/>
          <w:b/>
          <w:szCs w:val="20"/>
          <w:lang w:val="es-MX"/>
        </w:rPr>
        <w:t xml:space="preserve"> 2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283845</wp:posOffset>
            </wp:positionH>
            <wp:positionV relativeFrom="paragraph">
              <wp:posOffset>86360</wp:posOffset>
            </wp:positionV>
            <wp:extent cx="4332605" cy="2809875"/>
            <wp:effectExtent l="0" t="0" r="0" b="0"/>
            <wp:wrapSquare wrapText="largest"/>
            <wp:docPr id="5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4519" t="20261" r="0" b="4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60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2"/>
          <w:szCs w:val="22"/>
          <w:lang w:val="es-MX"/>
        </w:rPr>
      </w:pPr>
      <w:r>
        <w:rPr>
          <w:rFonts w:cs="Arial"/>
          <w:b/>
          <w:sz w:val="22"/>
          <w:szCs w:val="22"/>
          <w:lang w:val="es-MX"/>
        </w:rPr>
        <w:t>Ejemplo 3</w:t>
      </w:r>
    </w:p>
    <w:p>
      <w:pPr>
        <w:pStyle w:val="Cuerpodetexto"/>
        <w:rPr>
          <w:rFonts w:cs="Arial"/>
          <w:b/>
          <w:b/>
          <w:sz w:val="22"/>
          <w:szCs w:val="22"/>
          <w:lang w:val="es-MX"/>
        </w:rPr>
      </w:pPr>
      <w:r>
        <w:rPr>
          <w:rFonts w:cs="Arial"/>
          <w:b/>
          <w:sz w:val="22"/>
          <w:szCs w:val="22"/>
          <w:lang w:val="es-MX"/>
        </w:rPr>
      </w:r>
    </w:p>
    <w:p>
      <w:pPr>
        <w:pStyle w:val="Cuerpodetexto"/>
        <w:rPr>
          <w:rFonts w:cs="Arial"/>
          <w:b/>
          <w:b/>
          <w:sz w:val="22"/>
          <w:szCs w:val="22"/>
          <w:lang w:val="es-MX"/>
        </w:rPr>
      </w:pPr>
      <w:r>
        <w:rPr>
          <w:rFonts w:cs="Arial"/>
          <w:b/>
          <w:sz w:val="22"/>
          <w:szCs w:val="22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278765</wp:posOffset>
            </wp:positionH>
            <wp:positionV relativeFrom="paragraph">
              <wp:posOffset>51435</wp:posOffset>
            </wp:positionV>
            <wp:extent cx="4124960" cy="241109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8691" t="20295" r="5227" b="31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 w:val="28"/>
          <w:szCs w:val="28"/>
          <w:lang w:val="es-MX"/>
        </w:rPr>
        <w:tab/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sz w:val="28"/>
          <w:szCs w:val="28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bCs/>
          <w:szCs w:val="20"/>
          <w:lang w:val="es-MX"/>
        </w:rPr>
      </w:pPr>
      <w:r>
        <w:rPr>
          <w:rFonts w:cs="Arial"/>
          <w:b/>
          <w:bCs/>
          <w:sz w:val="28"/>
          <w:szCs w:val="28"/>
          <w:lang w:val="es-MX"/>
        </w:rPr>
        <w:t>La función sizeof ()</w:t>
      </w:r>
    </w:p>
    <w:p>
      <w:pPr>
        <w:pStyle w:val="Cuerpodetexto"/>
        <w:rPr>
          <w:rFonts w:cs="Arial"/>
          <w:b w:val="false"/>
          <w:b w:val="false"/>
          <w:bCs w:val="false"/>
          <w:sz w:val="22"/>
          <w:szCs w:val="22"/>
          <w:lang w:val="es-MX"/>
        </w:rPr>
      </w:pPr>
      <w:r>
        <w:rPr>
          <w:rFonts w:cs="Arial"/>
          <w:b w:val="false"/>
          <w:bCs w:val="false"/>
          <w:sz w:val="22"/>
          <w:szCs w:val="22"/>
          <w:lang w:val="es-MX"/>
        </w:rPr>
        <w:t>Devuelve el tamaño en bytes que ocupa un tipo o variable en memoria.</w:t>
      </w:r>
    </w:p>
    <w:p>
      <w:pPr>
        <w:pStyle w:val="Cuerpodetexto"/>
        <w:rPr>
          <w:rFonts w:cs="Arial"/>
          <w:b w:val="false"/>
          <w:b w:val="false"/>
          <w:bCs w:val="false"/>
          <w:sz w:val="22"/>
          <w:szCs w:val="22"/>
          <w:lang w:val="es-MX"/>
        </w:rPr>
      </w:pPr>
      <w:r>
        <w:rPr>
          <w:rFonts w:cs="Arial"/>
          <w:b w:val="false"/>
          <w:bCs w:val="false"/>
          <w:sz w:val="22"/>
          <w:szCs w:val="22"/>
          <w:lang w:val="es-MX"/>
        </w:rPr>
        <w:t>char cadena [10];</w:t>
      </w:r>
    </w:p>
    <w:p>
      <w:pPr>
        <w:pStyle w:val="Cuerpodetexto"/>
        <w:rPr>
          <w:rFonts w:cs="Arial"/>
          <w:b w:val="false"/>
          <w:b w:val="false"/>
          <w:bCs w:val="false"/>
          <w:sz w:val="22"/>
          <w:szCs w:val="22"/>
          <w:lang w:val="es-MX"/>
        </w:rPr>
      </w:pPr>
      <w:r>
        <w:rPr>
          <w:rFonts w:cs="Arial"/>
          <w:b w:val="false"/>
          <w:bCs w:val="false"/>
          <w:sz w:val="22"/>
          <w:szCs w:val="22"/>
          <w:lang w:val="es-MX"/>
        </w:rPr>
        <w:t>printf (“un int ocupa %d bytes”, sizeof(int));</w:t>
      </w:r>
    </w:p>
    <w:p>
      <w:pPr>
        <w:pStyle w:val="Cuerpodetexto"/>
        <w:rPr>
          <w:rFonts w:cs="Arial"/>
          <w:b w:val="false"/>
          <w:b w:val="false"/>
          <w:bCs w:val="false"/>
          <w:sz w:val="22"/>
          <w:szCs w:val="22"/>
          <w:lang w:val="es-MX"/>
        </w:rPr>
      </w:pPr>
      <w:r>
        <w:rPr>
          <w:rFonts w:cs="Arial"/>
          <w:b w:val="false"/>
          <w:bCs w:val="false"/>
          <w:sz w:val="22"/>
          <w:szCs w:val="22"/>
          <w:lang w:val="es-MX"/>
        </w:rPr>
        <w:t>printf (“un char ocupa %d bytes”, sizeof(char));</w:t>
      </w:r>
    </w:p>
    <w:p>
      <w:pPr>
        <w:pStyle w:val="Cuerpodetexto"/>
        <w:rPr>
          <w:rFonts w:cs="Arial"/>
          <w:b w:val="false"/>
          <w:b w:val="false"/>
          <w:bCs w:val="false"/>
          <w:sz w:val="22"/>
          <w:szCs w:val="22"/>
          <w:lang w:val="es-MX"/>
        </w:rPr>
      </w:pPr>
      <w:r>
        <w:rPr>
          <w:rFonts w:cs="Arial"/>
          <w:b w:val="false"/>
          <w:bCs w:val="false"/>
          <w:sz w:val="22"/>
          <w:szCs w:val="22"/>
          <w:lang w:val="es-MX"/>
        </w:rPr>
        <w:t>printf (“un float ocupa %d bytes”, sizeof(float));</w:t>
      </w:r>
    </w:p>
    <w:p>
      <w:pPr>
        <w:pStyle w:val="Cuerpodetexto"/>
        <w:rPr>
          <w:rFonts w:cs="Arial"/>
          <w:b w:val="false"/>
          <w:b w:val="false"/>
          <w:bCs w:val="false"/>
          <w:sz w:val="22"/>
          <w:szCs w:val="22"/>
          <w:lang w:val="es-MX"/>
        </w:rPr>
      </w:pPr>
      <w:r>
        <w:rPr>
          <w:rFonts w:cs="Arial"/>
          <w:b w:val="false"/>
          <w:bCs w:val="false"/>
          <w:sz w:val="22"/>
          <w:szCs w:val="22"/>
          <w:lang w:val="es-MX"/>
        </w:rPr>
        <w:t>printf (“un double ocupa %d bytes”, sizeof(double));</w:t>
      </w:r>
    </w:p>
    <w:p>
      <w:pPr>
        <w:pStyle w:val="Cuerpodetexto"/>
        <w:rPr>
          <w:rFonts w:cs="Arial"/>
          <w:b w:val="false"/>
          <w:b w:val="false"/>
          <w:bCs w:val="false"/>
          <w:sz w:val="22"/>
          <w:szCs w:val="22"/>
          <w:lang w:val="es-MX"/>
        </w:rPr>
      </w:pPr>
      <w:r>
        <w:rPr>
          <w:rFonts w:cs="Arial"/>
          <w:b w:val="false"/>
          <w:bCs w:val="false"/>
          <w:sz w:val="22"/>
          <w:szCs w:val="22"/>
          <w:lang w:val="es-MX"/>
        </w:rPr>
        <w:t>printf (“cadena ocupa %d bytes”, sizeof(cadena));</w:t>
      </w:r>
    </w:p>
    <w:p>
      <w:pPr>
        <w:pStyle w:val="Cuerpodetexto"/>
        <w:rPr>
          <w:rFonts w:cs="Arial"/>
          <w:b/>
          <w:b/>
          <w:lang w:val="es-MX"/>
        </w:rPr>
      </w:pPr>
      <w:r>
        <w:rPr>
          <w:rFonts w:cs="Arial"/>
          <w:b/>
          <w:sz w:val="22"/>
          <w:szCs w:val="22"/>
          <w:lang w:val="es-MX"/>
        </w:rPr>
      </w:r>
    </w:p>
    <w:p>
      <w:pPr>
        <w:pStyle w:val="Cuerpodetexto"/>
        <w:rPr>
          <w:rFonts w:cs="Arial"/>
          <w:b/>
          <w:b/>
          <w:sz w:val="22"/>
          <w:szCs w:val="22"/>
          <w:lang w:val="es-MX"/>
        </w:rPr>
      </w:pPr>
      <w:r>
        <w:rPr>
          <w:rFonts w:cs="Arial"/>
          <w:b/>
          <w:sz w:val="22"/>
          <w:szCs w:val="22"/>
          <w:lang w:val="es-MX"/>
        </w:rPr>
        <w:t>Ejemplo 4</w:t>
      </w:r>
    </w:p>
    <w:p>
      <w:pPr>
        <w:pStyle w:val="Cuerpodetexto"/>
        <w:rPr>
          <w:rFonts w:cs="Arial"/>
          <w:b/>
          <w:b/>
          <w:sz w:val="22"/>
          <w:szCs w:val="22"/>
          <w:lang w:val="es-MX"/>
        </w:rPr>
      </w:pPr>
      <w:r>
        <w:rPr>
          <w:rFonts w:cs="Arial"/>
          <w:b/>
          <w:sz w:val="22"/>
          <w:szCs w:val="22"/>
          <w:lang w:val="es-MX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59690</wp:posOffset>
            </wp:positionH>
            <wp:positionV relativeFrom="paragraph">
              <wp:posOffset>152400</wp:posOffset>
            </wp:positionV>
            <wp:extent cx="3524885" cy="263842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0421" t="21250" r="6237" b="7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88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  <w:t>Asignación dinámica de memoria</w:t>
      </w:r>
    </w:p>
    <w:p>
      <w:pPr>
        <w:pStyle w:val="Cuerpodetexto"/>
        <w:rPr>
          <w:rFonts w:cs="Arial"/>
          <w:b w:val="false"/>
          <w:b w:val="false"/>
          <w:bCs w:val="false"/>
          <w:sz w:val="26"/>
          <w:szCs w:val="26"/>
          <w:lang w:val="es-MX"/>
        </w:rPr>
      </w:pPr>
      <w:r>
        <w:rPr>
          <w:rFonts w:cs="Arial"/>
          <w:b w:val="false"/>
          <w:bCs w:val="false"/>
          <w:sz w:val="26"/>
          <w:szCs w:val="26"/>
          <w:lang w:val="es-MX"/>
        </w:rPr>
        <w:t>Para asignar memoria dinámicamente se utilizan las funciones malloc() y free(), definidas típicamente en el archivo stdlib.h.</w:t>
      </w:r>
    </w:p>
    <w:p>
      <w:pPr>
        <w:pStyle w:val="Cuerpodetexto"/>
        <w:rPr>
          <w:rFonts w:cs="Arial"/>
          <w:b w:val="false"/>
          <w:b w:val="false"/>
          <w:bCs w:val="false"/>
          <w:sz w:val="26"/>
          <w:szCs w:val="26"/>
          <w:lang w:val="es-MX"/>
        </w:rPr>
      </w:pPr>
      <w:r>
        <w:rPr>
          <w:rFonts w:cs="Arial"/>
          <w:b w:val="false"/>
          <w:bCs w:val="false"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  <w:t>Ejemplo 5</w:t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135890</wp:posOffset>
            </wp:positionH>
            <wp:positionV relativeFrom="paragraph">
              <wp:posOffset>38735</wp:posOffset>
            </wp:positionV>
            <wp:extent cx="3477895" cy="233362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9123" t="20315" r="1500" b="15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  <w:t>Funciones sizeof()</w:t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  <w:t>Ejemplo 6</w:t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326390</wp:posOffset>
            </wp:positionH>
            <wp:positionV relativeFrom="paragraph">
              <wp:posOffset>117475</wp:posOffset>
            </wp:positionV>
            <wp:extent cx="3848735" cy="244729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0421" t="20566" r="0" b="23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/>
          <w:b/>
          <w:bCs/>
          <w:sz w:val="26"/>
          <w:szCs w:val="26"/>
          <w:lang w:val="es-MX"/>
        </w:rPr>
      </w:pPr>
      <w:r>
        <w:rPr>
          <w:rFonts w:cs="Arial"/>
          <w:b/>
          <w:bCs/>
          <w:sz w:val="26"/>
          <w:szCs w:val="26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 w:val="26"/>
          <w:szCs w:val="26"/>
          <w:lang w:val="es-MX"/>
        </w:rPr>
      </w:pPr>
      <w:r>
        <w:rPr>
          <w:rFonts w:cs="Arial"/>
          <w:b w:val="false"/>
          <w:bCs w:val="false"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4"/>
          <w:szCs w:val="24"/>
          <w:lang w:val="es-MX"/>
        </w:rPr>
      </w:pPr>
      <w:r>
        <w:rPr>
          <w:rFonts w:cs="Arial"/>
          <w:b/>
          <w:sz w:val="24"/>
          <w:szCs w:val="24"/>
          <w:lang w:val="es-MX"/>
        </w:rPr>
        <w:t>Ejemplo 7</w:t>
      </w:r>
    </w:p>
    <w:p>
      <w:pPr>
        <w:pStyle w:val="Cuerpodetexto"/>
        <w:rPr>
          <w:rFonts w:cs="Arial"/>
          <w:b/>
          <w:b/>
          <w:sz w:val="24"/>
          <w:szCs w:val="24"/>
          <w:lang w:val="es-MX"/>
        </w:rPr>
      </w:pPr>
      <w:r>
        <w:rPr>
          <w:rFonts w:cs="Arial"/>
          <w:b/>
          <w:sz w:val="24"/>
          <w:szCs w:val="24"/>
          <w:lang w:val="es-MX"/>
        </w:rPr>
      </w:r>
    </w:p>
    <w:p>
      <w:pPr>
        <w:pStyle w:val="Cuerpodetexto"/>
        <w:rPr>
          <w:rFonts w:cs="Arial"/>
          <w:b/>
          <w:b/>
          <w:sz w:val="24"/>
          <w:szCs w:val="24"/>
          <w:lang w:val="es-MX"/>
        </w:rPr>
      </w:pPr>
      <w:r>
        <w:rPr>
          <w:rFonts w:cs="Arial"/>
          <w:b/>
          <w:sz w:val="24"/>
          <w:szCs w:val="24"/>
          <w:lang w:val="es-MX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posOffset>402590</wp:posOffset>
            </wp:positionH>
            <wp:positionV relativeFrom="paragraph">
              <wp:posOffset>9525</wp:posOffset>
            </wp:positionV>
            <wp:extent cx="3941445" cy="138176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9557" t="20487" r="340" b="48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/>
          <w:b/>
          <w:sz w:val="24"/>
          <w:szCs w:val="24"/>
          <w:lang w:val="es-MX"/>
        </w:rPr>
      </w:pPr>
      <w:r>
        <w:rPr>
          <w:rFonts w:cs="Arial"/>
          <w:b/>
          <w:sz w:val="24"/>
          <w:szCs w:val="24"/>
          <w:lang w:val="es-MX"/>
        </w:rPr>
      </w:r>
    </w:p>
    <w:p>
      <w:pPr>
        <w:pStyle w:val="Cuerpodetexto"/>
        <w:rPr>
          <w:rFonts w:cs="Arial"/>
          <w:b/>
          <w:b/>
          <w:sz w:val="24"/>
          <w:szCs w:val="24"/>
          <w:lang w:val="es-MX"/>
        </w:rPr>
      </w:pPr>
      <w:r>
        <w:rPr>
          <w:rFonts w:cs="Arial"/>
          <w:b/>
          <w:sz w:val="24"/>
          <w:szCs w:val="24"/>
          <w:lang w:val="es-MX"/>
        </w:rPr>
      </w:r>
    </w:p>
    <w:p>
      <w:pPr>
        <w:pStyle w:val="Cuerpodetexto"/>
        <w:rPr>
          <w:sz w:val="28"/>
          <w:szCs w:val="28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  <w:t>Ejemplo 8</w:t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49530</wp:posOffset>
            </wp:positionH>
            <wp:positionV relativeFrom="paragraph">
              <wp:posOffset>182245</wp:posOffset>
            </wp:positionV>
            <wp:extent cx="3535045" cy="259969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0133" t="20330" r="-94" b="9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posOffset>3630930</wp:posOffset>
            </wp:positionH>
            <wp:positionV relativeFrom="paragraph">
              <wp:posOffset>23495</wp:posOffset>
            </wp:positionV>
            <wp:extent cx="2981960" cy="134302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9992" t="39021" r="4939" b="24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  <w:t>Ejercicio 1</w:t>
      </w:r>
    </w:p>
    <w:p>
      <w:pPr>
        <w:pStyle w:val="Cuerpodetexto"/>
        <w:numPr>
          <w:ilvl w:val="0"/>
          <w:numId w:val="5"/>
        </w:numPr>
        <w:rPr>
          <w:rFonts w:cs="Arial"/>
          <w:b w:val="false"/>
          <w:b w:val="false"/>
          <w:bCs w:val="false"/>
          <w:sz w:val="26"/>
          <w:szCs w:val="26"/>
          <w:lang w:val="es-MX"/>
        </w:rPr>
      </w:pPr>
      <w:r>
        <w:rPr>
          <w:rFonts w:cs="Arial"/>
          <w:b w:val="false"/>
          <w:bCs w:val="false"/>
          <w:sz w:val="26"/>
          <w:szCs w:val="26"/>
          <w:lang w:val="es-MX"/>
        </w:rPr>
        <w:t>Crea un arreglo de tipo char de tamaño x, en donde x es ingresado por teclado.</w:t>
      </w:r>
    </w:p>
    <w:p>
      <w:pPr>
        <w:pStyle w:val="Cuerpodetexto"/>
        <w:numPr>
          <w:ilvl w:val="0"/>
          <w:numId w:val="5"/>
        </w:numPr>
        <w:rPr>
          <w:rFonts w:cs="Arial"/>
          <w:b w:val="false"/>
          <w:b w:val="false"/>
          <w:bCs w:val="false"/>
          <w:sz w:val="26"/>
          <w:szCs w:val="26"/>
          <w:lang w:val="es-MX"/>
        </w:rPr>
      </w:pPr>
      <w:r>
        <w:rPr>
          <w:rFonts w:cs="Arial"/>
          <w:b w:val="false"/>
          <w:bCs w:val="false"/>
          <w:sz w:val="26"/>
          <w:szCs w:val="26"/>
          <w:lang w:val="es-MX"/>
        </w:rPr>
        <w:t>Llena elemento por elemento del arreglo con letras ingresados por el usuario.</w:t>
      </w:r>
    </w:p>
    <w:p>
      <w:pPr>
        <w:pStyle w:val="Cuerpodetexto"/>
        <w:numPr>
          <w:ilvl w:val="0"/>
          <w:numId w:val="5"/>
        </w:numPr>
        <w:rPr>
          <w:rFonts w:cs="Arial"/>
          <w:b w:val="false"/>
          <w:b w:val="false"/>
          <w:bCs w:val="false"/>
          <w:sz w:val="26"/>
          <w:szCs w:val="26"/>
          <w:lang w:val="es-MX"/>
        </w:rPr>
      </w:pPr>
      <w:r>
        <w:rPr>
          <w:rFonts w:cs="Arial"/>
          <w:b w:val="false"/>
          <w:bCs w:val="false"/>
          <w:sz w:val="26"/>
          <w:szCs w:val="26"/>
          <w:lang w:val="es-MX"/>
        </w:rPr>
        <w:t>Muestra el arreglo impreso en forma inversa.</w:t>
      </w:r>
    </w:p>
    <w:p>
      <w:pPr>
        <w:pStyle w:val="Cuerpodetexto"/>
        <w:numPr>
          <w:ilvl w:val="0"/>
          <w:numId w:val="5"/>
        </w:numPr>
        <w:rPr>
          <w:rFonts w:cs="Arial"/>
          <w:b w:val="false"/>
          <w:b w:val="false"/>
          <w:bCs w:val="false"/>
          <w:sz w:val="26"/>
          <w:szCs w:val="26"/>
          <w:lang w:val="es-MX"/>
        </w:rPr>
      </w:pPr>
      <w:r>
        <w:rPr>
          <w:rFonts w:cs="Arial"/>
          <w:b w:val="false"/>
          <w:bCs w:val="false"/>
          <w:sz w:val="26"/>
          <w:szCs w:val="26"/>
          <w:lang w:val="es-MX"/>
        </w:rPr>
        <w:t>Todo debe ser manejado con apuntadores.</w:t>
      </w:r>
    </w:p>
    <w:p>
      <w:pPr>
        <w:pStyle w:val="Cuerpodetexto"/>
        <w:rPr>
          <w:rFonts w:cs="Arial"/>
          <w:b w:val="false"/>
          <w:b w:val="false"/>
          <w:bCs w:val="false"/>
          <w:sz w:val="26"/>
          <w:szCs w:val="26"/>
          <w:lang w:val="es-MX"/>
        </w:rPr>
      </w:pPr>
      <w:r>
        <w:rPr>
          <w:rFonts w:cs="Arial"/>
          <w:b w:val="false"/>
          <w:bCs w:val="false"/>
          <w:sz w:val="26"/>
          <w:szCs w:val="26"/>
          <w:lang w:val="es-MX"/>
        </w:rPr>
      </w:r>
    </w:p>
    <w:p>
      <w:pPr>
        <w:pStyle w:val="Cuerpodetexto"/>
        <w:numPr>
          <w:ilvl w:val="0"/>
          <w:numId w:val="0"/>
        </w:numPr>
        <w:ind w:left="720" w:hanging="0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posOffset>1155065</wp:posOffset>
            </wp:positionH>
            <wp:positionV relativeFrom="paragraph">
              <wp:posOffset>163195</wp:posOffset>
            </wp:positionV>
            <wp:extent cx="3629660" cy="320802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9687" t="19434" r="1093" b="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rFonts w:cs="Arial"/>
          <w:b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</w:r>
    </w:p>
    <w:p>
      <w:pPr>
        <w:pStyle w:val="Cuerpodetexto"/>
        <w:rPr>
          <w:sz w:val="28"/>
          <w:szCs w:val="28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lang w:val="es-MX"/>
        </w:rPr>
      </w:pPr>
      <w:r>
        <w:rPr>
          <w:sz w:val="26"/>
          <w:szCs w:val="26"/>
        </w:rP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posOffset>535305</wp:posOffset>
            </wp:positionH>
            <wp:positionV relativeFrom="paragraph">
              <wp:posOffset>119380</wp:posOffset>
            </wp:positionV>
            <wp:extent cx="3067685" cy="240347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2581" t="19577" r="1054" b="15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8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/>
          <w:b/>
          <w:lang w:val="es-MX"/>
        </w:rPr>
      </w:pPr>
      <w:r>
        <w:rPr>
          <w:sz w:val="26"/>
          <w:szCs w:val="26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583565</wp:posOffset>
            </wp:positionH>
            <wp:positionV relativeFrom="paragraph">
              <wp:posOffset>86995</wp:posOffset>
            </wp:positionV>
            <wp:extent cx="3124200" cy="1037590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9615" t="65753" r="3168" b="6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/>
      </w:pPr>
      <w:r>
        <w:rPr>
          <w:rFonts w:cs="Arial"/>
          <w:b/>
          <w:szCs w:val="20"/>
          <w:lang w:val="es-MX"/>
        </w:rPr>
        <w:t>V.  Conclusiones:</w:t>
      </w:r>
    </w:p>
    <w:p>
      <w:pPr>
        <w:pStyle w:val="Cuerpodetexto"/>
        <w:jc w:val="both"/>
        <w:rPr/>
      </w:pPr>
      <w:r>
        <w:rPr>
          <w:rFonts w:cs="Arial"/>
          <w:b/>
          <w:szCs w:val="20"/>
          <w:lang w:val="es-MX"/>
        </w:rPr>
        <w:tab/>
      </w:r>
      <w:r>
        <w:rPr>
          <w:rFonts w:cs="Arial"/>
          <w:b w:val="false"/>
          <w:bCs w:val="false"/>
          <w:szCs w:val="20"/>
          <w:lang w:val="es-MX"/>
        </w:rPr>
        <w:t xml:space="preserve">En el tema de estructura es una manera de realizar un código de mejor forma ocupamos en </w:t>
      </w:r>
      <w:r>
        <w:rPr>
          <w:rFonts w:cs="Arial"/>
          <w:b w:val="false"/>
          <w:bCs w:val="false"/>
          <w:szCs w:val="20"/>
          <w:lang w:val="es-MX"/>
        </w:rPr>
        <w:t xml:space="preserve">los </w:t>
        <w:tab/>
        <w:t xml:space="preserve">apuntadores donde es un puntero que apunta a otro en forma de objeto. En C no se debe indicar </w:t>
        <w:tab/>
        <w:t xml:space="preserve">numéricamente la dirección de la memoria, si no que se usa una etiqueta que conocemos como </w:t>
        <w:tab/>
        <w:t xml:space="preserve">variable. </w:t>
      </w:r>
    </w:p>
    <w:p>
      <w:pPr>
        <w:pStyle w:val="Cuerpodetexto"/>
        <w:rPr/>
      </w:pPr>
      <w:r>
        <w:rPr/>
      </w:r>
    </w:p>
    <w:sectPr>
      <w:headerReference w:type="default" r:id="rId17"/>
      <w:footerReference w:type="default" r:id="rId18"/>
      <w:type w:val="nextPage"/>
      <w:pgSz w:w="12240" w:h="15840"/>
      <w:pgMar w:left="940" w:right="880" w:header="720" w:top="1843" w:footer="720" w:bottom="840" w:gutter="0"/>
      <w:pgNumType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 Narrow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mc:AlternateContent>
        <mc:Choice Requires="wps">
          <w:drawing>
            <wp:anchor behindDoc="1" distT="0" distB="0" distL="0" distR="0" simplePos="0" locked="0" layoutInCell="1" allowOverlap="1" relativeHeight="29" wp14:anchorId="5B3C38C8">
              <wp:simplePos x="0" y="0"/>
              <wp:positionH relativeFrom="column">
                <wp:posOffset>-3175</wp:posOffset>
              </wp:positionH>
              <wp:positionV relativeFrom="paragraph">
                <wp:posOffset>-33655</wp:posOffset>
              </wp:positionV>
              <wp:extent cx="6416675" cy="9525"/>
              <wp:effectExtent l="0" t="0" r="31115" b="19050"/>
              <wp:wrapNone/>
              <wp:docPr id="20" name="Conector recto de flecha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15920" cy="900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noFill/>
                      <a:ln w="1908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/>
        </mc:Fallback>
      </mc:AlternateContent>
    </w:r>
    <w:r>
      <w:rPr>
        <w:rFonts w:cs="Arial" w:ascii="Arial" w:hAnsi="Arial"/>
        <w:bCs/>
        <w:color w:val="000000"/>
        <w:sz w:val="18"/>
        <w:szCs w:val="20"/>
      </w:rPr>
      <w:t>FO-ACA-11                                                                          Versión 1                                                               Fecha: 25/10/2018</w:t>
    </w:r>
  </w:p>
  <w:p>
    <w:pPr>
      <w:pStyle w:val="Normal"/>
      <w:spacing w:lineRule="exact" w:line="200" w:before="0" w:after="200"/>
      <w:rPr/>
    </w:pPr>
    <w:r>
      <w:rPr>
        <w:rFonts w:cs="Arial" w:ascii="Arial" w:hAnsi="Arial"/>
        <w:bCs/>
        <w:i/>
        <w:sz w:val="16"/>
        <w:szCs w:val="16"/>
      </w:rPr>
      <w:t xml:space="preserve">Cualquier documento no identificado como </w:t>
    </w:r>
    <w:r>
      <w:rPr>
        <w:rFonts w:cs="Arial" w:ascii="Arial" w:hAnsi="Arial"/>
        <w:b/>
        <w:bCs/>
        <w:i/>
        <w:sz w:val="16"/>
        <w:szCs w:val="16"/>
      </w:rPr>
      <w:t>Controlado</w:t>
    </w:r>
    <w:r>
      <w:rPr>
        <w:rFonts w:cs="Arial" w:ascii="Arial" w:hAnsi="Arial"/>
        <w:bCs/>
        <w:i/>
        <w:sz w:val="16"/>
        <w:szCs w:val="16"/>
      </w:rPr>
      <w:t xml:space="preserve"> se considera </w:t>
    </w:r>
    <w:r>
      <w:rPr>
        <w:rFonts w:cs="Arial" w:ascii="Arial" w:hAnsi="Arial"/>
        <w:b/>
        <w:bCs/>
        <w:i/>
        <w:sz w:val="16"/>
        <w:szCs w:val="16"/>
      </w:rPr>
      <w:t>COPIA NO CONTROLADA</w:t>
    </w:r>
    <w:r>
      <w:rPr>
        <w:rFonts w:cs="Arial" w:ascii="Arial" w:hAnsi="Arial"/>
        <w:bCs/>
        <w:i/>
        <w:sz w:val="16"/>
        <w:szCs w:val="16"/>
      </w:rPr>
      <w:t xml:space="preserve"> y no es auditable.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lineRule="exact" w:line="200" w:before="0" w:after="0"/>
      <w:rPr/>
    </w:pPr>
    <w:r>
      <mc:AlternateContent>
        <mc:Choice Requires="wps">
          <w:drawing>
            <wp:anchor behindDoc="1" distT="0" distB="0" distL="0" distR="0" simplePos="0" locked="0" layoutInCell="1" allowOverlap="1" relativeHeight="15" wp14:anchorId="1E72904E">
              <wp:simplePos x="0" y="0"/>
              <wp:positionH relativeFrom="margin">
                <wp:posOffset>877570</wp:posOffset>
              </wp:positionH>
              <wp:positionV relativeFrom="page">
                <wp:posOffset>424180</wp:posOffset>
              </wp:positionV>
              <wp:extent cx="4747260" cy="580390"/>
              <wp:effectExtent l="0" t="0" r="4445" b="18415"/>
              <wp:wrapNone/>
              <wp:docPr id="16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 rot="10800000">
                        <a:off x="0" y="0"/>
                        <a:ext cx="4746600" cy="57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spacing w:lineRule="exact" w:line="265" w:before="0" w:after="0"/>
                            <w:ind w:left="20" w:right="-56" w:hanging="0"/>
                            <w:jc w:val="center"/>
                            <w:rPr>
                              <w:rFonts w:ascii="Arial" w:hAnsi="Arial" w:cs="Arial"/>
                              <w:b/>
                              <w:b/>
                              <w:kern w:val="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cs="Arial" w:ascii="Arial" w:hAnsi="Arial"/>
                              <w:b/>
                              <w:color w:val="000000"/>
                              <w:kern w:val="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stroked="f" style="position:absolute;margin-left:69.1pt;margin-top:33.4pt;width:373.7pt;height:45.6pt;flip:y;rotation:180;mso-position-horizontal-relative:margin;mso-position-vertical-relative:page" wp14:anchorId="1E72904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idodelmarco"/>
                      <w:spacing w:lineRule="exact" w:line="265" w:before="0" w:after="0"/>
                      <w:ind w:left="20" w:right="-56" w:hanging="0"/>
                      <w:jc w:val="center"/>
                      <w:rPr>
                        <w:rFonts w:ascii="Arial" w:hAnsi="Arial" w:cs="Arial"/>
                        <w:b/>
                        <w:b/>
                        <w:kern w:val="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cs="Arial" w:ascii="Arial" w:hAnsi="Arial"/>
                        <w:b/>
                        <w:color w:val="000000"/>
                        <w:kern w:val="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0" distR="0" simplePos="0" locked="0" layoutInCell="1" allowOverlap="1" relativeHeight="8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0"/>
          <wp:wrapNone/>
          <wp:docPr id="18" name="Picture 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22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90" cy="703580"/>
          <wp:effectExtent l="0" t="0" r="0" b="0"/>
          <wp:wrapNone/>
          <wp:docPr id="19" name="Imagen 9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 96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20090" cy="703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  <w:szCs w:val="20"/>
      </w:rPr>
      <w:t>[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6"/>
        <w:rFonts w:cs="Open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2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  <w:b w:val="false"/>
        <w:rFonts w:cs="Open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3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  <w:b w:val="false"/>
        <w:rFonts w:cs="Open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3102b"/>
    <w:pPr>
      <w:widowControl w:val="fals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MX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1911c1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1911c1"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1911c1"/>
    <w:rPr>
      <w:rFonts w:ascii="Tahoma" w:hAnsi="Tahoma" w:cs="Tahoma"/>
      <w:sz w:val="16"/>
      <w:szCs w:val="16"/>
    </w:rPr>
  </w:style>
  <w:style w:type="character" w:styleId="TextoindependienteCar" w:customStyle="1">
    <w:name w:val="Texto independiente Car"/>
    <w:basedOn w:val="DefaultParagraphFont"/>
    <w:link w:val="Textoindependiente"/>
    <w:qFormat/>
    <w:rsid w:val="00974b3b"/>
    <w:rPr>
      <w:rFonts w:ascii="Arial" w:hAnsi="Arial" w:eastAsia="Times New Roman" w:cs="Times New Roman"/>
      <w:color w:val="000000"/>
      <w:szCs w:val="24"/>
      <w:lang w:val="es-ES" w:eastAsia="es-ES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 w:customStyle="1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link w:val="TextoindependienteCar"/>
    <w:rsid w:val="00974b3b"/>
    <w:pPr>
      <w:widowControl/>
      <w:spacing w:lineRule="auto" w:line="240" w:before="0" w:after="0"/>
    </w:pPr>
    <w:rPr>
      <w:rFonts w:ascii="Arial" w:hAnsi="Arial" w:eastAsia="Times New Roman" w:cs="Times New Roman"/>
      <w:color w:val="000000"/>
      <w:szCs w:val="24"/>
      <w:lang w:val="es-ES" w:eastAsia="es-ES"/>
    </w:rPr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Cabeceraypie" w:customStyle="1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1911c1"/>
    <w:pPr>
      <w:tabs>
        <w:tab w:val="clear" w:pos="720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lear" w:pos="720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1911c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Default" w:customStyle="1">
    <w:name w:val="Default"/>
    <w:qFormat/>
    <w:rsid w:val="009d0477"/>
    <w:pPr>
      <w:widowControl/>
      <w:bidi w:val="0"/>
      <w:spacing w:before="0" w:after="0"/>
      <w:jc w:val="left"/>
    </w:pPr>
    <w:rPr>
      <w:rFonts w:ascii="Arial" w:hAnsi="Arial" w:eastAsia="Calibri" w:cs="Arial"/>
      <w:color w:val="000000"/>
      <w:kern w:val="0"/>
      <w:sz w:val="24"/>
      <w:szCs w:val="24"/>
      <w:lang w:val="es-ES" w:eastAsia="en-US" w:bidi="ar-SA"/>
    </w:rPr>
  </w:style>
  <w:style w:type="paragraph" w:styleId="ListParagraph">
    <w:name w:val="List Paragraph"/>
    <w:basedOn w:val="Normal"/>
    <w:uiPriority w:val="34"/>
    <w:qFormat/>
    <w:rsid w:val="00335240"/>
    <w:pPr>
      <w:spacing w:before="0" w:after="20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dc7746"/>
    <w:pPr>
      <w:widowControl/>
      <w:spacing w:lineRule="auto" w:line="240" w:beforeAutospacing="1" w:afterAutospacing="1"/>
    </w:pPr>
    <w:rPr>
      <w:rFonts w:ascii="Times New Roman" w:hAnsi="Times New Roman" w:eastAsia="" w:cs="Times New Roman" w:eastAsiaTheme="minorEastAsia"/>
      <w:sz w:val="24"/>
      <w:szCs w:val="24"/>
      <w:lang w:eastAsia="es-MX"/>
    </w:rPr>
  </w:style>
  <w:style w:type="paragraph" w:styleId="Contenidodelmarco" w:customStyle="1">
    <w:name w:val="Contenido del marco"/>
    <w:basedOn w:val="Normal"/>
    <w:qFormat/>
    <w:pPr/>
    <w:rPr/>
  </w:style>
  <w:style w:type="paragraph" w:styleId="Contenidodelatabla" w:customStyle="1">
    <w:name w:val="Contenido de la tabla"/>
    <w:basedOn w:val="Normal"/>
    <w:qFormat/>
    <w:pPr>
      <w:suppressLineNumbers/>
    </w:pPr>
    <w:rPr/>
  </w:style>
  <w:style w:type="paragraph" w:styleId="Ttulodelatabla" w:customStyle="1">
    <w:name w:val="Título de la tabla"/>
    <w:basedOn w:val="Contenidodelatabla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aa2b58"/>
    <w:rPr>
      <w:rFonts w:eastAsiaTheme="minorEastAsia"/>
      <w:lang w:val="es-MX" w:eastAsia="es-MX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6.jpeg"/><Relationship Id="rId2" Type="http://schemas.openxmlformats.org/officeDocument/2006/relationships/image" Target="media/image17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95F2F1-D329-439B-B593-F17C42639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Application>LibreOffice/6.3.5.2$Linux_X86_64 LibreOffice_project/30$Build-2</Application>
  <Pages>7</Pages>
  <Words>484</Words>
  <Characters>2472</Characters>
  <CharactersWithSpaces>3023</CharactersWithSpaces>
  <Paragraphs>70</Paragraphs>
  <Company>Hewlett-Packard Company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2018-11-02T22:20:00Z</dcterms:created>
  <dc:creator>SUBDIRECCION</dc:creator>
  <dc:description/>
  <dc:language>es-MX</dc:language>
  <cp:lastModifiedBy/>
  <dcterms:modified xsi:type="dcterms:W3CDTF">2020-04-13T18:48:55Z</dcterms:modified>
  <cp:revision>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Hewlett-Packard Company</vt:lpwstr>
  </property>
  <property fmtid="{D5CDD505-2E9C-101B-9397-08002B2CF9AE}" pid="4" name="Created">
    <vt:filetime>2013-04-11T00:00:00Z</vt:filetime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2013-05-30T00:00:00Z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