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0168" w14:textId="093A53DF" w:rsidR="00E05280" w:rsidRPr="003B15C3" w:rsidRDefault="0068218E" w:rsidP="003B15C3">
      <w:pPr>
        <w:pStyle w:val="Heading1"/>
        <w:rPr>
          <w:sz w:val="40"/>
          <w:szCs w:val="40"/>
        </w:rPr>
      </w:pPr>
      <w:r w:rsidRPr="003B15C3">
        <w:rPr>
          <w:sz w:val="40"/>
          <w:szCs w:val="40"/>
        </w:rPr>
        <w:t>Naming Conventions</w:t>
      </w:r>
    </w:p>
    <w:p w14:paraId="62918918" w14:textId="73056958" w:rsidR="003B15C3" w:rsidRPr="003B15C3" w:rsidRDefault="003B15C3" w:rsidP="003B15C3">
      <w:pPr>
        <w:pStyle w:val="Heading2"/>
      </w:pPr>
      <w:r w:rsidRPr="003B15C3">
        <w:t>General Rules</w:t>
      </w:r>
    </w:p>
    <w:p w14:paraId="42C1B0AA" w14:textId="77777777" w:rsidR="003B15C3" w:rsidRPr="003B15C3" w:rsidRDefault="003B15C3" w:rsidP="003B15C3">
      <w:pPr>
        <w:pStyle w:val="ListParagraph"/>
        <w:numPr>
          <w:ilvl w:val="0"/>
          <w:numId w:val="1"/>
        </w:numPr>
        <w:spacing w:line="240" w:lineRule="auto"/>
      </w:pPr>
      <w:r w:rsidRPr="003B15C3">
        <w:t xml:space="preserve">All names in English, using </w:t>
      </w:r>
      <w:proofErr w:type="spellStart"/>
      <w:r w:rsidRPr="003B15C3">
        <w:t>PascalCase</w:t>
      </w:r>
      <w:proofErr w:type="spellEnd"/>
      <w:r w:rsidRPr="003B15C3">
        <w:t>.</w:t>
      </w:r>
    </w:p>
    <w:p w14:paraId="1BA334C3" w14:textId="77777777" w:rsidR="003B15C3" w:rsidRPr="003B15C3" w:rsidRDefault="003B15C3" w:rsidP="003B15C3">
      <w:pPr>
        <w:pStyle w:val="ListParagraph"/>
        <w:numPr>
          <w:ilvl w:val="0"/>
          <w:numId w:val="1"/>
        </w:numPr>
        <w:spacing w:line="240" w:lineRule="auto"/>
      </w:pPr>
      <w:r w:rsidRPr="003B15C3">
        <w:t>Asset type determines prefix. Only textures have a suffix.</w:t>
      </w:r>
    </w:p>
    <w:p w14:paraId="5F2BEFDC" w14:textId="77777777" w:rsidR="003B15C3" w:rsidRPr="003B15C3" w:rsidRDefault="003B15C3" w:rsidP="003B15C3">
      <w:pPr>
        <w:pStyle w:val="ListParagraph"/>
        <w:numPr>
          <w:ilvl w:val="0"/>
          <w:numId w:val="1"/>
        </w:numPr>
        <w:spacing w:line="240" w:lineRule="auto"/>
      </w:pPr>
      <w:r w:rsidRPr="003B15C3">
        <w:t>Use 2 digits and 1 letter for family numbering and variations.</w:t>
      </w:r>
    </w:p>
    <w:p w14:paraId="339DAEA7" w14:textId="77777777" w:rsidR="003B15C3" w:rsidRPr="003B15C3" w:rsidRDefault="003B15C3" w:rsidP="003B15C3">
      <w:pPr>
        <w:pStyle w:val="ListParagraph"/>
        <w:numPr>
          <w:ilvl w:val="0"/>
          <w:numId w:val="1"/>
        </w:numPr>
        <w:spacing w:line="240" w:lineRule="auto"/>
      </w:pPr>
      <w:r w:rsidRPr="003B15C3">
        <w:t>Use underscores to split prefix, asset name, numbering, and suffix</w:t>
      </w:r>
    </w:p>
    <w:p w14:paraId="31A74523" w14:textId="13052B1A" w:rsidR="003B15C3" w:rsidRDefault="003B15C3" w:rsidP="003B15C3">
      <w:pPr>
        <w:pStyle w:val="ListParagraph"/>
        <w:numPr>
          <w:ilvl w:val="0"/>
          <w:numId w:val="1"/>
        </w:numPr>
        <w:spacing w:line="240" w:lineRule="auto"/>
      </w:pPr>
      <w:r w:rsidRPr="003B15C3">
        <w:t>One folder per asset and its asset dependencies</w:t>
      </w:r>
    </w:p>
    <w:p w14:paraId="48533B84" w14:textId="5790C38F" w:rsidR="003B15C3" w:rsidRDefault="003B15C3" w:rsidP="003B15C3">
      <w:pPr>
        <w:spacing w:line="240" w:lineRule="auto"/>
      </w:pPr>
      <w:r>
        <w:t>Example:</w:t>
      </w:r>
    </w:p>
    <w:p w14:paraId="67AB36EA" w14:textId="4028457D" w:rsidR="003B15C3" w:rsidRDefault="003B15C3" w:rsidP="003B15C3">
      <w:pPr>
        <w:spacing w:line="240" w:lineRule="auto"/>
      </w:pPr>
      <w:r w:rsidRPr="003B15C3">
        <w:t>[Prefix]_[</w:t>
      </w:r>
      <w:proofErr w:type="spellStart"/>
      <w:r w:rsidRPr="003B15C3">
        <w:t>AssetName</w:t>
      </w:r>
      <w:proofErr w:type="spellEnd"/>
      <w:r w:rsidRPr="003B15C3">
        <w:t>]</w:t>
      </w:r>
      <w:proofErr w:type="gramStart"/>
      <w:r w:rsidRPr="003B15C3">
        <w:t>_[</w:t>
      </w:r>
      <w:proofErr w:type="gramEnd"/>
      <w:r w:rsidRPr="003B15C3">
        <w:t>Family numbering][Variation letter]_[Suffix].[Format]</w:t>
      </w:r>
    </w:p>
    <w:p w14:paraId="7475D4E5" w14:textId="77777777" w:rsidR="003B15C3" w:rsidRDefault="003B15C3" w:rsidP="003B15C3">
      <w:pPr>
        <w:spacing w:after="120" w:line="240" w:lineRule="auto"/>
      </w:pPr>
      <w:proofErr w:type="gramStart"/>
      <w:r>
        <w:t>[  Folder</w:t>
      </w:r>
      <w:proofErr w:type="gramEnd"/>
      <w:r>
        <w:t xml:space="preserve"> : RoofTiles_01  ]</w:t>
      </w:r>
    </w:p>
    <w:p w14:paraId="67753B8B" w14:textId="77777777" w:rsidR="003B15C3" w:rsidRDefault="003B15C3" w:rsidP="003B15C3">
      <w:pPr>
        <w:spacing w:after="120" w:line="240" w:lineRule="auto"/>
      </w:pPr>
      <w:r>
        <w:t>SM_RoofTiles_01a.fbx [mesh]</w:t>
      </w:r>
    </w:p>
    <w:p w14:paraId="177A2222" w14:textId="77777777" w:rsidR="003B15C3" w:rsidRDefault="003B15C3" w:rsidP="003B15C3">
      <w:pPr>
        <w:spacing w:after="120" w:line="240" w:lineRule="auto"/>
      </w:pPr>
      <w:r>
        <w:t>T_RoofTiles_01a_C.png [color or albedo or diffuse]</w:t>
      </w:r>
    </w:p>
    <w:p w14:paraId="437C35A3" w14:textId="77777777" w:rsidR="003B15C3" w:rsidRDefault="003B15C3" w:rsidP="003B15C3">
      <w:pPr>
        <w:spacing w:after="120" w:line="240" w:lineRule="auto"/>
      </w:pPr>
      <w:r>
        <w:t>T_RoofTiles_01b_C.png [variation of color map]</w:t>
      </w:r>
    </w:p>
    <w:p w14:paraId="0F228C67" w14:textId="77777777" w:rsidR="003B15C3" w:rsidRDefault="003B15C3" w:rsidP="003B15C3">
      <w:pPr>
        <w:spacing w:after="120" w:line="240" w:lineRule="auto"/>
      </w:pPr>
      <w:r>
        <w:t>T_RoofTiles_01a_R.png [roughness]</w:t>
      </w:r>
    </w:p>
    <w:p w14:paraId="3B710B42" w14:textId="77777777" w:rsidR="003B15C3" w:rsidRDefault="003B15C3" w:rsidP="003B15C3">
      <w:pPr>
        <w:spacing w:after="120" w:line="240" w:lineRule="auto"/>
      </w:pPr>
      <w:r>
        <w:t>T_RoofTiles_01a_M.png [metallic]</w:t>
      </w:r>
    </w:p>
    <w:p w14:paraId="7AC9B385" w14:textId="77777777" w:rsidR="003B15C3" w:rsidRDefault="003B15C3" w:rsidP="003B15C3">
      <w:pPr>
        <w:spacing w:after="120" w:line="240" w:lineRule="auto"/>
      </w:pPr>
      <w:r>
        <w:t>T_RoofTiles_01a_N.png [</w:t>
      </w:r>
      <w:proofErr w:type="spellStart"/>
      <w:r>
        <w:t>normals</w:t>
      </w:r>
      <w:proofErr w:type="spellEnd"/>
      <w:r>
        <w:t>]</w:t>
      </w:r>
    </w:p>
    <w:p w14:paraId="26F8FFA3" w14:textId="77777777" w:rsidR="003B15C3" w:rsidRDefault="003B15C3" w:rsidP="003B15C3">
      <w:pPr>
        <w:spacing w:after="120" w:line="240" w:lineRule="auto"/>
      </w:pPr>
      <w:r>
        <w:t>T_RoofTiles_01a_A.png [AO]</w:t>
      </w:r>
    </w:p>
    <w:p w14:paraId="3973CFAE" w14:textId="77777777" w:rsidR="003B15C3" w:rsidRDefault="003B15C3" w:rsidP="003B15C3">
      <w:pPr>
        <w:spacing w:after="120" w:line="240" w:lineRule="auto"/>
      </w:pPr>
      <w:r>
        <w:t>M_RoofTiles_01a [material]</w:t>
      </w:r>
    </w:p>
    <w:p w14:paraId="63FE9F5B" w14:textId="3FD18E06" w:rsidR="003B15C3" w:rsidRDefault="003B15C3" w:rsidP="003B15C3">
      <w:pPr>
        <w:spacing w:after="120" w:line="240" w:lineRule="auto"/>
      </w:pPr>
      <w:r>
        <w:t>M_RoofTiles_01b [same material, but uses the 01b_C texture]</w:t>
      </w:r>
    </w:p>
    <w:p w14:paraId="65424B60" w14:textId="06E810E0" w:rsidR="003B15C3" w:rsidRDefault="003B15C3" w:rsidP="003B15C3">
      <w:pPr>
        <w:pStyle w:val="Heading2"/>
        <w:spacing w:line="240" w:lineRule="auto"/>
      </w:pPr>
      <w:proofErr w:type="spellStart"/>
      <w:r w:rsidRPr="003B15C3">
        <w:t>PascalCase</w:t>
      </w:r>
      <w:proofErr w:type="spellEnd"/>
    </w:p>
    <w:p w14:paraId="62771B7F" w14:textId="3B15D541" w:rsidR="003B15C3" w:rsidRDefault="003B15C3" w:rsidP="003B15C3">
      <w:pPr>
        <w:spacing w:line="240" w:lineRule="auto"/>
      </w:pPr>
      <w:r>
        <w:t xml:space="preserve">Use </w:t>
      </w:r>
      <w:proofErr w:type="spellStart"/>
      <w:r>
        <w:t>PascalCase</w:t>
      </w:r>
      <w:proofErr w:type="spellEnd"/>
      <w:r>
        <w:t xml:space="preserve"> when naming your assets. </w:t>
      </w:r>
      <w:proofErr w:type="spellStart"/>
      <w:r>
        <w:t>PascalCase</w:t>
      </w:r>
      <w:proofErr w:type="spellEnd"/>
      <w:r>
        <w:t xml:space="preserve"> is the practice of writing compound words or phrases such that the first letter of each concatenated word is capitalized. Using this system makes separate words easily identifiable.</w:t>
      </w:r>
    </w:p>
    <w:p w14:paraId="194C02B2" w14:textId="4FA2F335" w:rsidR="003B15C3" w:rsidRDefault="003B15C3" w:rsidP="003B15C3">
      <w:r>
        <w:t>Good examples:</w:t>
      </w:r>
    </w:p>
    <w:p w14:paraId="141025AF" w14:textId="77777777" w:rsidR="003B15C3" w:rsidRDefault="003B15C3" w:rsidP="003B15C3">
      <w:pPr>
        <w:pStyle w:val="ListParagraph"/>
        <w:numPr>
          <w:ilvl w:val="0"/>
          <w:numId w:val="2"/>
        </w:numPr>
      </w:pPr>
      <w:proofErr w:type="spellStart"/>
      <w:r>
        <w:t>BlackColor</w:t>
      </w:r>
      <w:proofErr w:type="spellEnd"/>
    </w:p>
    <w:p w14:paraId="4A8254D5" w14:textId="77777777" w:rsidR="003B15C3" w:rsidRDefault="003B15C3" w:rsidP="003B15C3">
      <w:pPr>
        <w:pStyle w:val="ListParagraph"/>
        <w:numPr>
          <w:ilvl w:val="0"/>
          <w:numId w:val="2"/>
        </w:numPr>
      </w:pPr>
      <w:proofErr w:type="spellStart"/>
      <w:r>
        <w:t>TimeUTC</w:t>
      </w:r>
      <w:proofErr w:type="spellEnd"/>
    </w:p>
    <w:p w14:paraId="04FD5A4E" w14:textId="77777777" w:rsidR="003B15C3" w:rsidRDefault="003B15C3" w:rsidP="003B15C3">
      <w:pPr>
        <w:pStyle w:val="ListParagraph"/>
        <w:numPr>
          <w:ilvl w:val="0"/>
          <w:numId w:val="2"/>
        </w:numPr>
      </w:pPr>
      <w:proofErr w:type="spellStart"/>
      <w:r>
        <w:t>RedCat</w:t>
      </w:r>
      <w:proofErr w:type="spellEnd"/>
    </w:p>
    <w:p w14:paraId="6324A2FF" w14:textId="77C28DD3" w:rsidR="003B15C3" w:rsidRDefault="003B15C3" w:rsidP="003B15C3">
      <w:pPr>
        <w:pStyle w:val="ListParagraph"/>
        <w:numPr>
          <w:ilvl w:val="0"/>
          <w:numId w:val="2"/>
        </w:numPr>
      </w:pPr>
      <w:proofErr w:type="spellStart"/>
      <w:r>
        <w:t>ComputerRAMSize</w:t>
      </w:r>
      <w:proofErr w:type="spellEnd"/>
    </w:p>
    <w:p w14:paraId="7DC7C2A6" w14:textId="7682883B" w:rsidR="003B15C3" w:rsidRDefault="003B15C3" w:rsidP="003B15C3"/>
    <w:p w14:paraId="08B13C31" w14:textId="125EE7EA" w:rsidR="003B15C3" w:rsidRDefault="003B15C3" w:rsidP="003B15C3"/>
    <w:p w14:paraId="5DF3B3C1" w14:textId="6943D258" w:rsidR="003B15C3" w:rsidRDefault="003B15C3" w:rsidP="003B15C3"/>
    <w:p w14:paraId="69E97500" w14:textId="77777777" w:rsidR="003B15C3" w:rsidRPr="003B15C3" w:rsidRDefault="003B15C3" w:rsidP="003B15C3"/>
    <w:p w14:paraId="6771C2AA" w14:textId="475615A4" w:rsidR="0068218E" w:rsidRPr="003B15C3" w:rsidRDefault="0068218E" w:rsidP="003B15C3">
      <w:pPr>
        <w:pStyle w:val="Heading2"/>
      </w:pPr>
      <w:r w:rsidRPr="003B15C3">
        <w:lastRenderedPageBreak/>
        <w:t>Prefixes &amp; Suffixes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8218E" w14:paraId="5B3BF2B3" w14:textId="77777777" w:rsidTr="00682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37F20DBB" w14:textId="594CA055" w:rsidR="0068218E" w:rsidRDefault="00682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Prefixes</w:t>
            </w:r>
          </w:p>
        </w:tc>
        <w:tc>
          <w:tcPr>
            <w:tcW w:w="7228" w:type="dxa"/>
          </w:tcPr>
          <w:p w14:paraId="5C0587EA" w14:textId="77777777" w:rsidR="0068218E" w:rsidRDefault="00682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68A" w14:paraId="33454C67" w14:textId="77777777" w:rsidTr="0068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BBB0E2" w14:textId="77777777" w:rsidR="00CD468A" w:rsidRPr="0068218E" w:rsidRDefault="00CD468A">
            <w:pPr>
              <w:rPr>
                <w:sz w:val="24"/>
                <w:szCs w:val="24"/>
              </w:rPr>
            </w:pPr>
            <w:r w:rsidRPr="00A306BA">
              <w:rPr>
                <w:sz w:val="24"/>
                <w:szCs w:val="24"/>
              </w:rPr>
              <w:t>A_</w:t>
            </w:r>
          </w:p>
        </w:tc>
        <w:tc>
          <w:tcPr>
            <w:tcW w:w="7228" w:type="dxa"/>
          </w:tcPr>
          <w:p w14:paraId="687D8ADE" w14:textId="77777777" w:rsidR="00CD468A" w:rsidRPr="0068218E" w:rsidRDefault="00CD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06BA">
              <w:rPr>
                <w:sz w:val="24"/>
                <w:szCs w:val="24"/>
              </w:rPr>
              <w:t>Animation (clip) / Animation Sequence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D468A" w14:paraId="0055F649" w14:textId="77777777" w:rsidTr="00682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90D886" w14:textId="77777777" w:rsidR="00CD468A" w:rsidRPr="0068218E" w:rsidRDefault="00CD468A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ABP_</w:t>
            </w:r>
          </w:p>
        </w:tc>
        <w:tc>
          <w:tcPr>
            <w:tcW w:w="7228" w:type="dxa"/>
          </w:tcPr>
          <w:p w14:paraId="43CF3CA2" w14:textId="77777777" w:rsidR="00CD468A" w:rsidRPr="0068218E" w:rsidRDefault="00CD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Animation Blueprint</w:t>
            </w:r>
          </w:p>
        </w:tc>
      </w:tr>
      <w:tr w:rsidR="00CD468A" w14:paraId="00D04B7A" w14:textId="77777777" w:rsidTr="0068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D6036A" w14:textId="77777777" w:rsidR="00CD468A" w:rsidRPr="00A306BA" w:rsidRDefault="00CD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AM_</w:t>
            </w:r>
          </w:p>
        </w:tc>
        <w:tc>
          <w:tcPr>
            <w:tcW w:w="7228" w:type="dxa"/>
          </w:tcPr>
          <w:p w14:paraId="394E02DB" w14:textId="77777777" w:rsidR="00CD468A" w:rsidRPr="00A306BA" w:rsidRDefault="00CD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Montage</w:t>
            </w:r>
          </w:p>
        </w:tc>
      </w:tr>
      <w:tr w:rsidR="00CD468A" w14:paraId="0F648BE7" w14:textId="77777777" w:rsidTr="00682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EC3879" w14:textId="77777777" w:rsidR="00CD468A" w:rsidRPr="0068218E" w:rsidRDefault="00CD468A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BP_</w:t>
            </w:r>
          </w:p>
        </w:tc>
        <w:tc>
          <w:tcPr>
            <w:tcW w:w="7228" w:type="dxa"/>
          </w:tcPr>
          <w:p w14:paraId="6E3F59CA" w14:textId="77777777" w:rsidR="00CD468A" w:rsidRPr="0068218E" w:rsidRDefault="00CD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Unreal Blueprint</w:t>
            </w:r>
          </w:p>
        </w:tc>
      </w:tr>
      <w:tr w:rsidR="00CD468A" w14:paraId="156472AE" w14:textId="77777777" w:rsidTr="0068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57D797" w14:textId="77777777" w:rsidR="00CD468A" w:rsidRDefault="00CD468A">
            <w:pPr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J_</w:t>
            </w:r>
          </w:p>
        </w:tc>
        <w:tc>
          <w:tcPr>
            <w:tcW w:w="7228" w:type="dxa"/>
          </w:tcPr>
          <w:p w14:paraId="07F677F4" w14:textId="77777777" w:rsidR="00CD468A" w:rsidRDefault="00CD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Joints / Bones</w:t>
            </w:r>
          </w:p>
        </w:tc>
      </w:tr>
      <w:tr w:rsidR="00CD468A" w14:paraId="4EB12587" w14:textId="77777777" w:rsidTr="00682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90490A" w14:textId="77777777" w:rsidR="00CD468A" w:rsidRDefault="00CD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</w:t>
            </w:r>
          </w:p>
        </w:tc>
        <w:tc>
          <w:tcPr>
            <w:tcW w:w="7228" w:type="dxa"/>
          </w:tcPr>
          <w:p w14:paraId="3F4ED794" w14:textId="77777777" w:rsidR="00CD468A" w:rsidRDefault="00CD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Material</w:t>
            </w:r>
          </w:p>
        </w:tc>
      </w:tr>
      <w:tr w:rsidR="00CD468A" w14:paraId="0D0D388A" w14:textId="77777777" w:rsidTr="0068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980EF" w14:textId="77777777" w:rsidR="00CD468A" w:rsidRDefault="00CD468A">
            <w:pPr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MI_</w:t>
            </w:r>
          </w:p>
        </w:tc>
        <w:tc>
          <w:tcPr>
            <w:tcW w:w="7228" w:type="dxa"/>
          </w:tcPr>
          <w:p w14:paraId="0AD44950" w14:textId="77777777" w:rsidR="00CD468A" w:rsidRDefault="00CD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Material Instance</w:t>
            </w:r>
          </w:p>
        </w:tc>
      </w:tr>
      <w:tr w:rsidR="00CD468A" w14:paraId="05ED9F69" w14:textId="77777777" w:rsidTr="00682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3EBBA2" w14:textId="77777777" w:rsidR="00CD468A" w:rsidRDefault="00CD468A">
            <w:pPr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MPC_</w:t>
            </w:r>
          </w:p>
        </w:tc>
        <w:tc>
          <w:tcPr>
            <w:tcW w:w="7228" w:type="dxa"/>
          </w:tcPr>
          <w:p w14:paraId="34B103DA" w14:textId="77777777" w:rsidR="00CD468A" w:rsidRDefault="00CD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Material Parameter Collection</w:t>
            </w:r>
          </w:p>
        </w:tc>
      </w:tr>
      <w:tr w:rsidR="00CD468A" w14:paraId="318D68E7" w14:textId="77777777" w:rsidTr="0068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93120" w14:textId="77777777" w:rsidR="00CD468A" w:rsidRPr="0068218E" w:rsidRDefault="00CD468A">
            <w:pPr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P_</w:t>
            </w:r>
          </w:p>
        </w:tc>
        <w:tc>
          <w:tcPr>
            <w:tcW w:w="7228" w:type="dxa"/>
          </w:tcPr>
          <w:p w14:paraId="63AE5205" w14:textId="77777777" w:rsidR="00CD468A" w:rsidRPr="0068218E" w:rsidRDefault="00CD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Particle System</w:t>
            </w:r>
          </w:p>
        </w:tc>
      </w:tr>
      <w:tr w:rsidR="00CD468A" w14:paraId="2E215C14" w14:textId="77777777" w:rsidTr="00682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FE2CA7" w14:textId="77777777" w:rsidR="00CD468A" w:rsidRPr="0068218E" w:rsidRDefault="00CD468A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PP_</w:t>
            </w:r>
          </w:p>
        </w:tc>
        <w:tc>
          <w:tcPr>
            <w:tcW w:w="7228" w:type="dxa"/>
          </w:tcPr>
          <w:p w14:paraId="6A03C820" w14:textId="77777777" w:rsidR="00CD468A" w:rsidRPr="0068218E" w:rsidRDefault="00CD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Post Process</w:t>
            </w:r>
          </w:p>
        </w:tc>
      </w:tr>
      <w:tr w:rsidR="00CD468A" w14:paraId="318ECE77" w14:textId="77777777" w:rsidTr="0068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D626AF" w14:textId="77777777" w:rsidR="00CD468A" w:rsidRPr="0068218E" w:rsidRDefault="00CD468A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S_</w:t>
            </w:r>
          </w:p>
        </w:tc>
        <w:tc>
          <w:tcPr>
            <w:tcW w:w="7228" w:type="dxa"/>
          </w:tcPr>
          <w:p w14:paraId="4296E2FD" w14:textId="77777777" w:rsidR="00CD468A" w:rsidRPr="0068218E" w:rsidRDefault="00CD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Sounds</w:t>
            </w:r>
          </w:p>
        </w:tc>
      </w:tr>
      <w:tr w:rsidR="00CD468A" w14:paraId="0FA5A6FD" w14:textId="77777777" w:rsidTr="00682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937ACE" w14:textId="77777777" w:rsidR="00CD468A" w:rsidRPr="0068218E" w:rsidRDefault="00CD468A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SC_</w:t>
            </w:r>
          </w:p>
        </w:tc>
        <w:tc>
          <w:tcPr>
            <w:tcW w:w="7228" w:type="dxa"/>
          </w:tcPr>
          <w:p w14:paraId="0ADB06EF" w14:textId="77777777" w:rsidR="00CD468A" w:rsidRPr="0068218E" w:rsidRDefault="00CD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Sounds Cue</w:t>
            </w:r>
          </w:p>
        </w:tc>
      </w:tr>
      <w:tr w:rsidR="00CD468A" w14:paraId="3729907D" w14:textId="77777777" w:rsidTr="0068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03F92C" w14:textId="77777777" w:rsidR="00CD468A" w:rsidRPr="0068218E" w:rsidRDefault="00CD468A">
            <w:pPr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SH_</w:t>
            </w:r>
          </w:p>
        </w:tc>
        <w:tc>
          <w:tcPr>
            <w:tcW w:w="7228" w:type="dxa"/>
          </w:tcPr>
          <w:p w14:paraId="707AEED7" w14:textId="77777777" w:rsidR="00CD468A" w:rsidRPr="0068218E" w:rsidRDefault="00CD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Shader</w:t>
            </w:r>
          </w:p>
        </w:tc>
      </w:tr>
      <w:tr w:rsidR="00CD468A" w14:paraId="26EA1456" w14:textId="77777777" w:rsidTr="00682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98D1EB" w14:textId="77777777" w:rsidR="00CD468A" w:rsidRDefault="00CD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SK_</w:t>
            </w:r>
          </w:p>
        </w:tc>
        <w:tc>
          <w:tcPr>
            <w:tcW w:w="7228" w:type="dxa"/>
          </w:tcPr>
          <w:p w14:paraId="11B9FB4B" w14:textId="77777777" w:rsidR="00CD468A" w:rsidRDefault="00CD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3D files that contain humanoid or animal skeleton joint rigs</w:t>
            </w:r>
          </w:p>
        </w:tc>
      </w:tr>
      <w:tr w:rsidR="00CD468A" w14:paraId="5DB3C377" w14:textId="77777777" w:rsidTr="0068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1AE188" w14:textId="77777777" w:rsidR="00CD468A" w:rsidRDefault="00CD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SM_</w:t>
            </w:r>
          </w:p>
        </w:tc>
        <w:tc>
          <w:tcPr>
            <w:tcW w:w="7228" w:type="dxa"/>
          </w:tcPr>
          <w:p w14:paraId="0B4B2AC0" w14:textId="77777777" w:rsidR="00CD468A" w:rsidRDefault="00CD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3D files. Static Meshes, Weapons, Foliage, Props with just a few joints for function.</w:t>
            </w:r>
          </w:p>
        </w:tc>
      </w:tr>
      <w:tr w:rsidR="00CD468A" w14:paraId="088DAA0A" w14:textId="77777777" w:rsidTr="00682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5EA384" w14:textId="77777777" w:rsidR="00CD468A" w:rsidRDefault="00CD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T_</w:t>
            </w:r>
          </w:p>
        </w:tc>
        <w:tc>
          <w:tcPr>
            <w:tcW w:w="7228" w:type="dxa"/>
          </w:tcPr>
          <w:p w14:paraId="4DB3DF63" w14:textId="77777777" w:rsidR="00CD468A" w:rsidRDefault="00CD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18E">
              <w:rPr>
                <w:sz w:val="24"/>
                <w:szCs w:val="24"/>
              </w:rPr>
              <w:t>Texture</w:t>
            </w:r>
          </w:p>
        </w:tc>
      </w:tr>
    </w:tbl>
    <w:p w14:paraId="2A80BC4A" w14:textId="1B168A7D" w:rsidR="0068218E" w:rsidRDefault="0068218E">
      <w:pPr>
        <w:rPr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6950"/>
      </w:tblGrid>
      <w:tr w:rsidR="00F636BD" w14:paraId="788687B4" w14:textId="77777777" w:rsidTr="00CD4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660CB03B" w14:textId="099C5D6F" w:rsidR="00F636BD" w:rsidRDefault="00F63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Suffixes</w:t>
            </w:r>
            <w:r w:rsidR="00CD46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(Textures)</w:t>
            </w:r>
          </w:p>
        </w:tc>
        <w:tc>
          <w:tcPr>
            <w:tcW w:w="6950" w:type="dxa"/>
          </w:tcPr>
          <w:p w14:paraId="0FD1A3D3" w14:textId="77777777" w:rsidR="00F636BD" w:rsidRDefault="00F63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36BD" w14:paraId="1F7B9D44" w14:textId="77777777" w:rsidTr="00CD4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C10EB1E" w14:textId="12C6F669" w:rsid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_C</w:t>
            </w:r>
          </w:p>
        </w:tc>
        <w:tc>
          <w:tcPr>
            <w:tcW w:w="6950" w:type="dxa"/>
          </w:tcPr>
          <w:p w14:paraId="1018B8F1" w14:textId="3397C3F1" w:rsidR="00F636BD" w:rsidRDefault="00F6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Color map (diffuse or albedo)</w:t>
            </w:r>
          </w:p>
        </w:tc>
      </w:tr>
      <w:tr w:rsidR="00F636BD" w14:paraId="2E9CD0E7" w14:textId="77777777" w:rsidTr="00CD4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44CF784" w14:textId="7BA13CE6" w:rsid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_T</w:t>
            </w:r>
          </w:p>
        </w:tc>
        <w:tc>
          <w:tcPr>
            <w:tcW w:w="6950" w:type="dxa"/>
          </w:tcPr>
          <w:p w14:paraId="77C07D88" w14:textId="03CFFE21" w:rsidR="00F636BD" w:rsidRDefault="00F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Transparency / Opacity mask</w:t>
            </w:r>
          </w:p>
        </w:tc>
      </w:tr>
      <w:tr w:rsidR="00F636BD" w14:paraId="0F6BCB93" w14:textId="77777777" w:rsidTr="00CD4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107098E" w14:textId="0A9C0F21" w:rsid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_M</w:t>
            </w:r>
          </w:p>
        </w:tc>
        <w:tc>
          <w:tcPr>
            <w:tcW w:w="6950" w:type="dxa"/>
          </w:tcPr>
          <w:p w14:paraId="16066C0C" w14:textId="362611A5" w:rsidR="00F636BD" w:rsidRDefault="00F6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Metallic mask</w:t>
            </w:r>
          </w:p>
        </w:tc>
      </w:tr>
      <w:tr w:rsidR="00F636BD" w14:paraId="5C02E15C" w14:textId="77777777" w:rsidTr="00CD4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56D7742" w14:textId="75CED334" w:rsid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_R</w:t>
            </w:r>
          </w:p>
        </w:tc>
        <w:tc>
          <w:tcPr>
            <w:tcW w:w="6950" w:type="dxa"/>
          </w:tcPr>
          <w:p w14:paraId="4384E2F0" w14:textId="7C4BF02B" w:rsidR="00F636BD" w:rsidRDefault="00F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Roughness mask</w:t>
            </w:r>
          </w:p>
        </w:tc>
      </w:tr>
      <w:tr w:rsidR="00F636BD" w14:paraId="4B29E094" w14:textId="77777777" w:rsidTr="00CD4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58C6DE5" w14:textId="28D6F742" w:rsid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_S</w:t>
            </w:r>
          </w:p>
        </w:tc>
        <w:tc>
          <w:tcPr>
            <w:tcW w:w="6950" w:type="dxa"/>
          </w:tcPr>
          <w:p w14:paraId="2760E47A" w14:textId="0F264EBF" w:rsidR="00F636BD" w:rsidRDefault="00F6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Smoothness (Inverted roughness map)</w:t>
            </w:r>
          </w:p>
        </w:tc>
      </w:tr>
      <w:tr w:rsidR="00F636BD" w14:paraId="75910DE5" w14:textId="77777777" w:rsidTr="00CD4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D25F421" w14:textId="78FDEA9F" w:rsidR="00F636BD" w:rsidRP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_N</w:t>
            </w:r>
          </w:p>
        </w:tc>
        <w:tc>
          <w:tcPr>
            <w:tcW w:w="6950" w:type="dxa"/>
          </w:tcPr>
          <w:p w14:paraId="04135ADA" w14:textId="6FF1AF51" w:rsidR="00F636BD" w:rsidRPr="00F636BD" w:rsidRDefault="00F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Normal map</w:t>
            </w:r>
          </w:p>
        </w:tc>
      </w:tr>
      <w:tr w:rsidR="00F636BD" w14:paraId="4A5358E7" w14:textId="77777777" w:rsidTr="00CD4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AC83754" w14:textId="2681121D" w:rsidR="00F636BD" w:rsidRP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_A</w:t>
            </w:r>
          </w:p>
        </w:tc>
        <w:tc>
          <w:tcPr>
            <w:tcW w:w="6950" w:type="dxa"/>
          </w:tcPr>
          <w:p w14:paraId="7DFF685B" w14:textId="5B643963" w:rsidR="00F636BD" w:rsidRPr="00F636BD" w:rsidRDefault="00F6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Ambient Occlusion mask</w:t>
            </w:r>
          </w:p>
        </w:tc>
      </w:tr>
      <w:tr w:rsidR="00F636BD" w14:paraId="79D5F078" w14:textId="77777777" w:rsidTr="00CD4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57BE2A" w14:textId="1F3F661F" w:rsidR="00F636BD" w:rsidRP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_E</w:t>
            </w:r>
          </w:p>
        </w:tc>
        <w:tc>
          <w:tcPr>
            <w:tcW w:w="6950" w:type="dxa"/>
          </w:tcPr>
          <w:p w14:paraId="5F271823" w14:textId="366B99B0" w:rsidR="00F636BD" w:rsidRPr="00F636BD" w:rsidRDefault="00F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Emissive map</w:t>
            </w:r>
          </w:p>
        </w:tc>
      </w:tr>
      <w:tr w:rsidR="00F636BD" w14:paraId="7625A69B" w14:textId="77777777" w:rsidTr="00CD4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C50B4C0" w14:textId="15388B03" w:rsidR="00F636BD" w:rsidRP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_H</w:t>
            </w:r>
          </w:p>
        </w:tc>
        <w:tc>
          <w:tcPr>
            <w:tcW w:w="6950" w:type="dxa"/>
          </w:tcPr>
          <w:p w14:paraId="4F3317D2" w14:textId="04737E28" w:rsidR="00F636BD" w:rsidRPr="00F636BD" w:rsidRDefault="00F6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Height mask</w:t>
            </w:r>
          </w:p>
        </w:tc>
      </w:tr>
      <w:tr w:rsidR="00F636BD" w14:paraId="5F5B0BE5" w14:textId="77777777" w:rsidTr="00CD4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372037A" w14:textId="206AA1C8" w:rsidR="00F636BD" w:rsidRP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_D</w:t>
            </w:r>
          </w:p>
        </w:tc>
        <w:tc>
          <w:tcPr>
            <w:tcW w:w="6950" w:type="dxa"/>
          </w:tcPr>
          <w:p w14:paraId="37FC266E" w14:textId="0E713DD0" w:rsidR="00F636BD" w:rsidRPr="00F636BD" w:rsidRDefault="00F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 xml:space="preserve">Displacement map (Often a blurred height map re </w:t>
            </w:r>
            <w:proofErr w:type="gramStart"/>
            <w:r w:rsidRPr="00F636BD">
              <w:rPr>
                <w:sz w:val="24"/>
                <w:szCs w:val="24"/>
              </w:rPr>
              <w:t>reduce</w:t>
            </w:r>
            <w:proofErr w:type="gramEnd"/>
            <w:r w:rsidRPr="00F636BD">
              <w:rPr>
                <w:sz w:val="24"/>
                <w:szCs w:val="24"/>
              </w:rPr>
              <w:t xml:space="preserve"> artifacts)</w:t>
            </w:r>
          </w:p>
        </w:tc>
      </w:tr>
      <w:tr w:rsidR="00F636BD" w14:paraId="0F05DE6D" w14:textId="77777777" w:rsidTr="00CD4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316D279" w14:textId="65A09562" w:rsidR="00F636BD" w:rsidRP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_MRA (Combined mask)</w:t>
            </w:r>
          </w:p>
        </w:tc>
        <w:tc>
          <w:tcPr>
            <w:tcW w:w="6950" w:type="dxa"/>
          </w:tcPr>
          <w:p w14:paraId="1419A64E" w14:textId="77777777" w:rsidR="00F636BD" w:rsidRPr="00F636BD" w:rsidRDefault="00F636BD" w:rsidP="00F6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Mask map combined</w:t>
            </w:r>
          </w:p>
          <w:p w14:paraId="6D952DAB" w14:textId="370DC239" w:rsidR="00F636BD" w:rsidRPr="00F636BD" w:rsidRDefault="00F636BD" w:rsidP="00F6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[R=Metallic, G=Roughness, B=AO, 4th channel = Emissive, Height or Other]</w:t>
            </w:r>
          </w:p>
        </w:tc>
      </w:tr>
      <w:tr w:rsidR="00F636BD" w14:paraId="078BBB38" w14:textId="77777777" w:rsidTr="00CD4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F787995" w14:textId="064CD050" w:rsidR="00F636BD" w:rsidRP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_I</w:t>
            </w:r>
          </w:p>
        </w:tc>
        <w:tc>
          <w:tcPr>
            <w:tcW w:w="6950" w:type="dxa"/>
          </w:tcPr>
          <w:p w14:paraId="1BDCFABC" w14:textId="58441C92" w:rsidR="00F636BD" w:rsidRPr="00F636BD" w:rsidRDefault="00F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Color ID masks or color channel map</w:t>
            </w:r>
          </w:p>
        </w:tc>
      </w:tr>
      <w:tr w:rsidR="00F636BD" w14:paraId="2D25DF86" w14:textId="77777777" w:rsidTr="00CD4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8BDE05" w14:textId="136649BB" w:rsidR="00F636BD" w:rsidRPr="00F636BD" w:rsidRDefault="00F636BD">
            <w:pPr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_U</w:t>
            </w:r>
          </w:p>
        </w:tc>
        <w:tc>
          <w:tcPr>
            <w:tcW w:w="6950" w:type="dxa"/>
          </w:tcPr>
          <w:p w14:paraId="6CD11BD6" w14:textId="2C4F18FF" w:rsidR="00F636BD" w:rsidRPr="00F636BD" w:rsidRDefault="00F6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6BD">
              <w:rPr>
                <w:sz w:val="24"/>
                <w:szCs w:val="24"/>
              </w:rPr>
              <w:t>Subsurface mask</w:t>
            </w:r>
          </w:p>
        </w:tc>
      </w:tr>
    </w:tbl>
    <w:p w14:paraId="4ACB8FFD" w14:textId="3C3A6495" w:rsidR="00F636BD" w:rsidRDefault="00F636BD">
      <w:pPr>
        <w:rPr>
          <w:sz w:val="24"/>
          <w:szCs w:val="24"/>
        </w:rPr>
      </w:pPr>
    </w:p>
    <w:p w14:paraId="27316AF7" w14:textId="2DE16078" w:rsidR="003B15C3" w:rsidRDefault="003B15C3">
      <w:pPr>
        <w:rPr>
          <w:sz w:val="24"/>
          <w:szCs w:val="24"/>
        </w:rPr>
      </w:pPr>
    </w:p>
    <w:p w14:paraId="3A3EB429" w14:textId="77777777" w:rsidR="003B15C3" w:rsidRDefault="003B15C3">
      <w:pPr>
        <w:rPr>
          <w:sz w:val="24"/>
          <w:szCs w:val="24"/>
        </w:rPr>
      </w:pPr>
    </w:p>
    <w:p w14:paraId="2AE1102A" w14:textId="6821E7B2" w:rsidR="003B15C3" w:rsidRDefault="003B15C3" w:rsidP="003B15C3">
      <w:pPr>
        <w:pStyle w:val="Heading2"/>
      </w:pPr>
      <w:r>
        <w:lastRenderedPageBreak/>
        <w:t>Numbering</w:t>
      </w:r>
    </w:p>
    <w:p w14:paraId="4C9767DC" w14:textId="1B674639" w:rsidR="003B15C3" w:rsidRDefault="003B15C3" w:rsidP="003B15C3">
      <w:r>
        <w:t>There are two parts to numbering your files: The number, and the letter. Example: T_ObjectName_01a_C</w:t>
      </w:r>
    </w:p>
    <w:p w14:paraId="09D14140" w14:textId="63FDA9DC" w:rsidR="003B15C3" w:rsidRDefault="003B15C3" w:rsidP="003B15C3">
      <w:r>
        <w:t>The number is used to identify Family Numbering: A completely new asset but within the same family. For example:</w:t>
      </w:r>
    </w:p>
    <w:p w14:paraId="3BC0E40E" w14:textId="77777777" w:rsidR="003B15C3" w:rsidRDefault="003B15C3" w:rsidP="003B15C3">
      <w:pPr>
        <w:pStyle w:val="ListParagraph"/>
        <w:numPr>
          <w:ilvl w:val="0"/>
          <w:numId w:val="4"/>
        </w:numPr>
      </w:pPr>
      <w:r>
        <w:t>SM_WillowTree_01a</w:t>
      </w:r>
    </w:p>
    <w:p w14:paraId="71F9C294" w14:textId="77777777" w:rsidR="003B15C3" w:rsidRDefault="003B15C3" w:rsidP="003B15C3">
      <w:pPr>
        <w:pStyle w:val="ListParagraph"/>
        <w:numPr>
          <w:ilvl w:val="0"/>
          <w:numId w:val="4"/>
        </w:numPr>
      </w:pPr>
      <w:r>
        <w:t>SM_WillowTree_02a</w:t>
      </w:r>
    </w:p>
    <w:p w14:paraId="15AA8B46" w14:textId="77777777" w:rsidR="003B15C3" w:rsidRDefault="003B15C3" w:rsidP="003B15C3">
      <w:r>
        <w:t xml:space="preserve">These are two different tree models, but part from the same </w:t>
      </w:r>
      <w:proofErr w:type="spellStart"/>
      <w:r>
        <w:t>WillowTree</w:t>
      </w:r>
      <w:proofErr w:type="spellEnd"/>
      <w:r>
        <w:t xml:space="preserve"> family.</w:t>
      </w:r>
    </w:p>
    <w:p w14:paraId="37F845C9" w14:textId="156A3CC2" w:rsidR="003B15C3" w:rsidRDefault="003B15C3" w:rsidP="003B15C3">
      <w:r>
        <w:t xml:space="preserve">The letters are for variations within the same asset. These are </w:t>
      </w:r>
      <w:proofErr w:type="gramStart"/>
      <w:r>
        <w:t>most commonly used</w:t>
      </w:r>
      <w:proofErr w:type="gramEnd"/>
      <w:r>
        <w:t xml:space="preserve"> for texture variations. For Example:</w:t>
      </w:r>
    </w:p>
    <w:p w14:paraId="4A9A01D7" w14:textId="77777777" w:rsidR="003B15C3" w:rsidRDefault="003B15C3" w:rsidP="003B15C3">
      <w:pPr>
        <w:pStyle w:val="ListParagraph"/>
        <w:numPr>
          <w:ilvl w:val="0"/>
          <w:numId w:val="3"/>
        </w:numPr>
      </w:pPr>
      <w:r>
        <w:t>M_WillowTree_01a</w:t>
      </w:r>
    </w:p>
    <w:p w14:paraId="11457C6F" w14:textId="77777777" w:rsidR="003B15C3" w:rsidRDefault="003B15C3" w:rsidP="003B15C3">
      <w:pPr>
        <w:pStyle w:val="ListParagraph"/>
        <w:numPr>
          <w:ilvl w:val="0"/>
          <w:numId w:val="3"/>
        </w:numPr>
      </w:pPr>
      <w:r>
        <w:t>M_WillowTree_01b</w:t>
      </w:r>
    </w:p>
    <w:p w14:paraId="0A95C271" w14:textId="12925733" w:rsidR="003B15C3" w:rsidRDefault="003B15C3" w:rsidP="003B15C3">
      <w:proofErr w:type="gramStart"/>
      <w:r>
        <w:t>Both of these</w:t>
      </w:r>
      <w:proofErr w:type="gramEnd"/>
      <w:r>
        <w:t xml:space="preserve"> are for the same model (the SM_WillowTree_01), but the ‘b’ variation has a different leaf and bark color. That’s why it uses a different letter to easily identify the variant of the same object.</w:t>
      </w:r>
    </w:p>
    <w:p w14:paraId="1327EBE3" w14:textId="7D912B51" w:rsidR="003B15C3" w:rsidRDefault="003B15C3" w:rsidP="003B15C3"/>
    <w:p w14:paraId="4537CA0C" w14:textId="77777777" w:rsidR="003B15C3" w:rsidRPr="003B15C3" w:rsidRDefault="003B15C3" w:rsidP="003B15C3"/>
    <w:sectPr w:rsidR="003B15C3" w:rsidRPr="003B1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3932"/>
    <w:multiLevelType w:val="hybridMultilevel"/>
    <w:tmpl w:val="E9609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7246B"/>
    <w:multiLevelType w:val="hybridMultilevel"/>
    <w:tmpl w:val="8CCE5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D6C9A"/>
    <w:multiLevelType w:val="hybridMultilevel"/>
    <w:tmpl w:val="61684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70C13"/>
    <w:multiLevelType w:val="hybridMultilevel"/>
    <w:tmpl w:val="DEBA0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43362">
    <w:abstractNumId w:val="2"/>
  </w:num>
  <w:num w:numId="2" w16cid:durableId="120852188">
    <w:abstractNumId w:val="0"/>
  </w:num>
  <w:num w:numId="3" w16cid:durableId="208035195">
    <w:abstractNumId w:val="1"/>
  </w:num>
  <w:num w:numId="4" w16cid:durableId="1462072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8E"/>
    <w:rsid w:val="003B15C3"/>
    <w:rsid w:val="0052307B"/>
    <w:rsid w:val="0068218E"/>
    <w:rsid w:val="00A306BA"/>
    <w:rsid w:val="00CD468A"/>
    <w:rsid w:val="00D9110F"/>
    <w:rsid w:val="00E0528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F663"/>
  <w15:chartTrackingRefBased/>
  <w15:docId w15:val="{F24D0EE8-EF64-4F9A-977B-1CFAC51B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21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B1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1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Rosche</dc:creator>
  <cp:keywords/>
  <dc:description/>
  <cp:lastModifiedBy>Rosche</cp:lastModifiedBy>
  <cp:revision>2</cp:revision>
  <dcterms:created xsi:type="dcterms:W3CDTF">2022-10-17T17:10:00Z</dcterms:created>
  <dcterms:modified xsi:type="dcterms:W3CDTF">2022-10-17T18:02:00Z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34e75219-4882-46b7-8ea7-2f2c5b2669ed</vt:lpwstr>
  </property>
</Properties>
</file>