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232E" w14:paraId="4321273D" w14:textId="77777777">
        <w:trPr>
          <w:trHeight w:val="900"/>
          <w:jc w:val="center"/>
        </w:trPr>
        <w:tc>
          <w:tcPr>
            <w:tcW w:w="9972" w:type="dxa"/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376B6E" w14:textId="77777777" w:rsidR="00E9232E" w:rsidRDefault="006578A2">
            <w:pPr>
              <w:spacing w:after="0" w:line="240" w:lineRule="auto"/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60"/>
              </w:rPr>
              <w:t>AdaBoost</w:t>
            </w:r>
          </w:p>
        </w:tc>
      </w:tr>
    </w:tbl>
    <w:p w14:paraId="7D0C7C9E" w14:textId="6DAEA7EE" w:rsidR="00E9232E" w:rsidRDefault="00E9232E" w:rsidP="006578A2">
      <w:pPr>
        <w:pStyle w:val="MLSubtitle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9232E" w14:paraId="25EBF499" w14:textId="77777777">
        <w:trPr>
          <w:jc w:val="center"/>
        </w:trPr>
        <w:tc>
          <w:tcPr>
            <w:tcW w:w="4986" w:type="dxa"/>
            <w:shd w:val="clear" w:color="auto" w:fill="E7EE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15B6E7" w14:textId="77777777" w:rsidR="00E9232E" w:rsidRDefault="006578A2"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4E79"/>
              </w:rPr>
              <w:t>핵심</w:t>
            </w:r>
            <w:r>
              <w:rPr>
                <w:rFonts w:ascii="맑은 고딕" w:eastAsia="맑은 고딕" w:hAnsi="맑은 고딕"/>
                <w:b/>
                <w:color w:val="1F4E7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F4E79"/>
              </w:rPr>
              <w:t>한</w:t>
            </w:r>
            <w:r>
              <w:rPr>
                <w:rFonts w:ascii="맑은 고딕" w:eastAsia="맑은 고딕" w:hAnsi="맑은 고딕"/>
                <w:b/>
                <w:color w:val="1F4E7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F4E79"/>
              </w:rPr>
              <w:t>줄</w:t>
            </w:r>
          </w:p>
        </w:tc>
        <w:tc>
          <w:tcPr>
            <w:tcW w:w="498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169F59" w14:textId="77777777" w:rsidR="00E9232E" w:rsidRDefault="006578A2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약한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모델을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순차적으로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결합해</w:t>
            </w:r>
            <w:r>
              <w:rPr>
                <w:rFonts w:ascii="맑은 고딕" w:eastAsia="맑은 고딕" w:hAnsi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lang w:eastAsia="ko-KR"/>
              </w:rPr>
              <w:t>틀린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샘플에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집중하도록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가중치를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조정하며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성능을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끌어올리는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앙상블</w:t>
            </w:r>
          </w:p>
        </w:tc>
      </w:tr>
      <w:tr w:rsidR="00E9232E" w14:paraId="25B14F50" w14:textId="77777777">
        <w:trPr>
          <w:jc w:val="center"/>
        </w:trPr>
        <w:tc>
          <w:tcPr>
            <w:tcW w:w="4986" w:type="dxa"/>
            <w:shd w:val="clear" w:color="auto" w:fill="E7EE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134E32" w14:textId="77777777" w:rsidR="00E9232E" w:rsidRDefault="006578A2">
            <w:pPr>
              <w:spacing w:after="0"/>
            </w:pPr>
            <w:proofErr w:type="spellStart"/>
            <w:r>
              <w:rPr>
                <w:rFonts w:ascii="맑은 고딕" w:eastAsia="맑은 고딕" w:hAnsi="맑은 고딕"/>
                <w:b/>
                <w:color w:val="1F4E79"/>
              </w:rPr>
              <w:t>주로</w:t>
            </w:r>
            <w:proofErr w:type="spellEnd"/>
            <w:r>
              <w:rPr>
                <w:rFonts w:ascii="맑은 고딕" w:eastAsia="맑은 고딕" w:hAnsi="맑은 고딕"/>
                <w:b/>
                <w:color w:val="1F4E7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1F4E79"/>
              </w:rPr>
              <w:t>쓰는</w:t>
            </w:r>
            <w:proofErr w:type="spellEnd"/>
            <w:r>
              <w:rPr>
                <w:rFonts w:ascii="맑은 고딕" w:eastAsia="맑은 고딕" w:hAnsi="맑은 고딕"/>
                <w:b/>
                <w:color w:val="1F4E7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F4E79"/>
              </w:rPr>
              <w:t>곳</w:t>
            </w:r>
          </w:p>
        </w:tc>
        <w:tc>
          <w:tcPr>
            <w:tcW w:w="498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ABD258" w14:textId="77777777" w:rsidR="00E9232E" w:rsidRDefault="006578A2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이진</w:t>
            </w:r>
            <w:r>
              <w:rPr>
                <w:rFonts w:ascii="맑은 고딕" w:eastAsia="맑은 고딕" w:hAnsi="맑은 고딕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lang w:eastAsia="ko-KR"/>
              </w:rPr>
              <w:t>다중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분류</w:t>
            </w:r>
            <w:r>
              <w:rPr>
                <w:rFonts w:ascii="맑은 고딕" w:eastAsia="맑은 고딕" w:hAnsi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lang w:eastAsia="ko-KR"/>
              </w:rPr>
              <w:t>간단한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베이스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lang w:eastAsia="ko-KR"/>
              </w:rPr>
              <w:t>학습기</w:t>
            </w:r>
            <w:proofErr w:type="spellEnd"/>
            <w:r>
              <w:rPr>
                <w:rFonts w:ascii="맑은 고딕" w:eastAsia="맑은 고딕" w:hAnsi="맑은 고딕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lang w:eastAsia="ko-KR"/>
              </w:rPr>
              <w:t>결정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lang w:eastAsia="ko-KR"/>
              </w:rPr>
              <w:t>스텀프</w:t>
            </w:r>
            <w:proofErr w:type="spellEnd"/>
            <w:r>
              <w:rPr>
                <w:rFonts w:ascii="맑은 고딕" w:eastAsia="맑은 고딕" w:hAnsi="맑은 고딕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lang w:eastAsia="ko-KR"/>
              </w:rPr>
              <w:t>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빠르게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베이스라인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만들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때</w:t>
            </w:r>
          </w:p>
        </w:tc>
      </w:tr>
    </w:tbl>
    <w:p w14:paraId="1E3C85A2" w14:textId="77777777" w:rsidR="00E9232E" w:rsidRDefault="00E9232E">
      <w:pPr>
        <w:rPr>
          <w:lang w:eastAsia="ko-KR"/>
        </w:rPr>
      </w:pPr>
    </w:p>
    <w:p w14:paraId="12DF5BF7" w14:textId="77777777" w:rsidR="00E9232E" w:rsidRDefault="006578A2">
      <w:r>
        <w:rPr>
          <w:noProof/>
        </w:rPr>
        <w:drawing>
          <wp:inline distT="0" distB="0" distL="0" distR="0" wp14:anchorId="633935E2" wp14:editId="0FE2AF4D">
            <wp:extent cx="6347460" cy="428492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2588" cy="428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CA7B" w14:textId="77777777" w:rsidR="00E9232E" w:rsidRDefault="006578A2">
      <w:pPr>
        <w:pStyle w:val="MLSmall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1. AdaBoost 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>(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학습기의</w:t>
      </w:r>
      <w:r>
        <w:rPr>
          <w:lang w:eastAsia="ko-KR"/>
        </w:rPr>
        <w:t xml:space="preserve"> </w:t>
      </w:r>
      <w:r>
        <w:rPr>
          <w:lang w:eastAsia="ko-KR"/>
        </w:rPr>
        <w:t>순차적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>)</w:t>
      </w:r>
    </w:p>
    <w:p w14:paraId="09CCE142" w14:textId="77777777" w:rsidR="00E9232E" w:rsidRDefault="006578A2">
      <w:pPr>
        <w:rPr>
          <w:lang w:eastAsia="ko-KR"/>
        </w:rPr>
      </w:pPr>
      <w:r>
        <w:rPr>
          <w:lang w:eastAsia="ko-KR"/>
        </w:rPr>
        <w:br w:type="page"/>
      </w:r>
    </w:p>
    <w:p w14:paraId="13EA5E59" w14:textId="77777777" w:rsidR="00E9232E" w:rsidRDefault="006578A2">
      <w:pPr>
        <w:pStyle w:val="MLH1"/>
        <w:rPr>
          <w:lang w:eastAsia="ko-KR"/>
        </w:rPr>
      </w:pPr>
      <w:r>
        <w:rPr>
          <w:lang w:eastAsia="ko-KR"/>
        </w:rPr>
        <w:lastRenderedPageBreak/>
        <w:t>1. AdaBoost</w:t>
      </w:r>
      <w:r>
        <w:rPr>
          <w:lang w:eastAsia="ko-KR"/>
        </w:rPr>
        <w:t>란</w:t>
      </w:r>
      <w:r>
        <w:rPr>
          <w:lang w:eastAsia="ko-KR"/>
        </w:rPr>
        <w:t>?</w:t>
      </w:r>
    </w:p>
    <w:p w14:paraId="213226BE" w14:textId="77777777" w:rsidR="00E9232E" w:rsidRDefault="006578A2">
      <w:pPr>
        <w:pStyle w:val="MLBody"/>
        <w:rPr>
          <w:lang w:eastAsia="ko-KR"/>
        </w:rPr>
      </w:pPr>
      <w:r>
        <w:rPr>
          <w:lang w:eastAsia="ko-KR"/>
        </w:rPr>
        <w:t>AdaBoost(Adaptive Boosting)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b/>
          <w:color w:val="1F4E79"/>
          <w:lang w:eastAsia="ko-KR"/>
        </w:rPr>
        <w:t>부스팅</w:t>
      </w:r>
      <w:proofErr w:type="spellEnd"/>
      <w:r>
        <w:rPr>
          <w:b/>
          <w:color w:val="1F4E79"/>
          <w:lang w:eastAsia="ko-KR"/>
        </w:rPr>
        <w:t>(Boosting)</w:t>
      </w:r>
      <w:r>
        <w:rPr>
          <w:lang w:eastAsia="ko-KR"/>
        </w:rPr>
        <w:t xml:space="preserve"> </w:t>
      </w:r>
      <w:r>
        <w:rPr>
          <w:lang w:eastAsia="ko-KR"/>
        </w:rPr>
        <w:t>계열의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알고리즘으로</w:t>
      </w:r>
      <w:r>
        <w:rPr>
          <w:lang w:eastAsia="ko-KR"/>
        </w:rPr>
        <w:t xml:space="preserve">,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학습기</w:t>
      </w:r>
      <w:proofErr w:type="spellEnd"/>
      <w:r>
        <w:rPr>
          <w:lang w:eastAsia="ko-KR"/>
        </w:rPr>
        <w:t>(weak learner)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학습시키되</w:t>
      </w:r>
      <w:r>
        <w:rPr>
          <w:lang w:eastAsia="ko-KR"/>
        </w:rPr>
        <w:t xml:space="preserve"> </w:t>
      </w:r>
      <w:r>
        <w:rPr>
          <w:b/>
          <w:color w:val="006994"/>
          <w:lang w:eastAsia="ko-KR"/>
        </w:rPr>
        <w:t>이전</w:t>
      </w:r>
      <w:r>
        <w:rPr>
          <w:b/>
          <w:color w:val="006994"/>
          <w:lang w:eastAsia="ko-KR"/>
        </w:rPr>
        <w:t xml:space="preserve"> </w:t>
      </w:r>
      <w:r>
        <w:rPr>
          <w:b/>
          <w:color w:val="006994"/>
          <w:lang w:eastAsia="ko-KR"/>
        </w:rPr>
        <w:t>단계에서</w:t>
      </w:r>
      <w:r>
        <w:rPr>
          <w:b/>
          <w:color w:val="006994"/>
          <w:lang w:eastAsia="ko-KR"/>
        </w:rPr>
        <w:t xml:space="preserve"> </w:t>
      </w:r>
      <w:r>
        <w:rPr>
          <w:b/>
          <w:color w:val="006994"/>
          <w:lang w:eastAsia="ko-KR"/>
        </w:rPr>
        <w:t>틀린</w:t>
      </w:r>
      <w:r>
        <w:rPr>
          <w:b/>
          <w:color w:val="006994"/>
          <w:lang w:eastAsia="ko-KR"/>
        </w:rPr>
        <w:t xml:space="preserve"> </w:t>
      </w:r>
      <w:r>
        <w:rPr>
          <w:b/>
          <w:color w:val="006994"/>
          <w:lang w:eastAsia="ko-KR"/>
        </w:rPr>
        <w:t>샘플에</w:t>
      </w:r>
      <w:r>
        <w:rPr>
          <w:b/>
          <w:color w:val="006994"/>
          <w:lang w:eastAsia="ko-KR"/>
        </w:rPr>
        <w:t xml:space="preserve"> </w:t>
      </w:r>
      <w:r>
        <w:rPr>
          <w:b/>
          <w:color w:val="006994"/>
          <w:lang w:eastAsia="ko-KR"/>
        </w:rPr>
        <w:t>더</w:t>
      </w:r>
      <w:r>
        <w:rPr>
          <w:b/>
          <w:color w:val="006994"/>
          <w:lang w:eastAsia="ko-KR"/>
        </w:rPr>
        <w:t xml:space="preserve"> </w:t>
      </w:r>
      <w:r>
        <w:rPr>
          <w:b/>
          <w:color w:val="006994"/>
          <w:lang w:eastAsia="ko-KR"/>
        </w:rPr>
        <w:t>큰</w:t>
      </w:r>
      <w:r>
        <w:rPr>
          <w:b/>
          <w:color w:val="006994"/>
          <w:lang w:eastAsia="ko-KR"/>
        </w:rPr>
        <w:t xml:space="preserve"> </w:t>
      </w:r>
      <w:r>
        <w:rPr>
          <w:b/>
          <w:color w:val="006994"/>
          <w:lang w:eastAsia="ko-KR"/>
        </w:rPr>
        <w:t>가중치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부여해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학습기가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샘플을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맞추도록</w:t>
      </w:r>
      <w:r>
        <w:rPr>
          <w:lang w:eastAsia="ko-KR"/>
        </w:rPr>
        <w:t xml:space="preserve"> </w:t>
      </w:r>
      <w:r>
        <w:rPr>
          <w:lang w:eastAsia="ko-KR"/>
        </w:rPr>
        <w:t>유도합니다</w:t>
      </w:r>
      <w:r>
        <w:rPr>
          <w:lang w:eastAsia="ko-KR"/>
        </w:rPr>
        <w:t>.</w:t>
      </w:r>
    </w:p>
    <w:p w14:paraId="1C051986" w14:textId="77777777" w:rsidR="00E9232E" w:rsidRDefault="006578A2">
      <w:pPr>
        <w:pStyle w:val="a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기본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아이디어</w:t>
      </w:r>
      <w:r>
        <w:rPr>
          <w:rFonts w:ascii="맑은 고딕" w:eastAsia="맑은 고딕" w:hAnsi="맑은 고딕"/>
          <w:lang w:eastAsia="ko-KR"/>
        </w:rPr>
        <w:t>: '</w:t>
      </w:r>
      <w:r>
        <w:rPr>
          <w:rFonts w:ascii="맑은 고딕" w:eastAsia="맑은 고딕" w:hAnsi="맑은 고딕"/>
          <w:lang w:eastAsia="ko-KR"/>
        </w:rPr>
        <w:t>어려운</w:t>
      </w:r>
      <w:r>
        <w:rPr>
          <w:rFonts w:ascii="맑은 고딕" w:eastAsia="맑은 고딕" w:hAnsi="맑은 고딕"/>
          <w:lang w:eastAsia="ko-KR"/>
        </w:rPr>
        <w:t>(</w:t>
      </w:r>
      <w:r>
        <w:rPr>
          <w:rFonts w:ascii="맑은 고딕" w:eastAsia="맑은 고딕" w:hAnsi="맑은 고딕"/>
          <w:lang w:eastAsia="ko-KR"/>
        </w:rPr>
        <w:t>자주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틀리는</w:t>
      </w:r>
      <w:r>
        <w:rPr>
          <w:rFonts w:ascii="맑은 고딕" w:eastAsia="맑은 고딕" w:hAnsi="맑은 고딕"/>
          <w:lang w:eastAsia="ko-KR"/>
        </w:rPr>
        <w:t xml:space="preserve">) </w:t>
      </w:r>
      <w:r>
        <w:rPr>
          <w:rFonts w:ascii="맑은 고딕" w:eastAsia="맑은 고딕" w:hAnsi="맑은 고딕"/>
          <w:lang w:eastAsia="ko-KR"/>
        </w:rPr>
        <w:t>데이터</w:t>
      </w:r>
      <w:r>
        <w:rPr>
          <w:rFonts w:ascii="맑은 고딕" w:eastAsia="맑은 고딕" w:hAnsi="맑은 고딕"/>
          <w:lang w:eastAsia="ko-KR"/>
        </w:rPr>
        <w:t>'</w:t>
      </w:r>
      <w:proofErr w:type="spellStart"/>
      <w:r>
        <w:rPr>
          <w:rFonts w:ascii="맑은 고딕" w:eastAsia="맑은 고딕" w:hAnsi="맑은 고딕"/>
          <w:lang w:eastAsia="ko-KR"/>
        </w:rPr>
        <w:t>에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점점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집중한다</w:t>
      </w:r>
      <w:r>
        <w:rPr>
          <w:rFonts w:ascii="맑은 고딕" w:eastAsia="맑은 고딕" w:hAnsi="맑은 고딕"/>
          <w:lang w:eastAsia="ko-KR"/>
        </w:rPr>
        <w:t>.</w:t>
      </w:r>
    </w:p>
    <w:p w14:paraId="0AB0DCA2" w14:textId="77777777" w:rsidR="00E9232E" w:rsidRDefault="006578A2">
      <w:pPr>
        <w:pStyle w:val="a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베이스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학습기</w:t>
      </w:r>
      <w:proofErr w:type="spellEnd"/>
      <w:r>
        <w:rPr>
          <w:rFonts w:ascii="맑은 고딕" w:eastAsia="맑은 고딕" w:hAnsi="맑은 고딕"/>
          <w:lang w:eastAsia="ko-KR"/>
        </w:rPr>
        <w:t xml:space="preserve">: </w:t>
      </w:r>
      <w:r>
        <w:rPr>
          <w:rFonts w:ascii="맑은 고딕" w:eastAsia="맑은 고딕" w:hAnsi="맑은 고딕"/>
          <w:lang w:eastAsia="ko-KR"/>
        </w:rPr>
        <w:t>보통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결정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스텀프</w:t>
      </w:r>
      <w:proofErr w:type="spellEnd"/>
      <w:r>
        <w:rPr>
          <w:rFonts w:ascii="맑은 고딕" w:eastAsia="맑은 고딕" w:hAnsi="맑은 고딕"/>
          <w:lang w:eastAsia="ko-KR"/>
        </w:rPr>
        <w:t>(</w:t>
      </w:r>
      <w:r>
        <w:rPr>
          <w:rFonts w:ascii="맑은 고딕" w:eastAsia="맑은 고딕" w:hAnsi="맑은 고딕"/>
          <w:lang w:eastAsia="ko-KR"/>
        </w:rPr>
        <w:t>깊이</w:t>
      </w:r>
      <w:r>
        <w:rPr>
          <w:rFonts w:ascii="맑은 고딕" w:eastAsia="맑은 고딕" w:hAnsi="맑은 고딕"/>
          <w:lang w:eastAsia="ko-KR"/>
        </w:rPr>
        <w:t xml:space="preserve"> 1 </w:t>
      </w:r>
      <w:proofErr w:type="spellStart"/>
      <w:r>
        <w:rPr>
          <w:rFonts w:ascii="맑은 고딕" w:eastAsia="맑은 고딕" w:hAnsi="맑은 고딕"/>
          <w:lang w:eastAsia="ko-KR"/>
        </w:rPr>
        <w:t>의사결정트리</w:t>
      </w:r>
      <w:proofErr w:type="spellEnd"/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처럼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매우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단순한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사용한다</w:t>
      </w:r>
      <w:r>
        <w:rPr>
          <w:rFonts w:ascii="맑은 고딕" w:eastAsia="맑은 고딕" w:hAnsi="맑은 고딕"/>
          <w:lang w:eastAsia="ko-KR"/>
        </w:rPr>
        <w:t>.</w:t>
      </w:r>
    </w:p>
    <w:p w14:paraId="3E0CFA1C" w14:textId="77777777" w:rsidR="00E9232E" w:rsidRDefault="006578A2">
      <w:pPr>
        <w:pStyle w:val="a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최종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</w:t>
      </w:r>
      <w:r>
        <w:rPr>
          <w:rFonts w:ascii="맑은 고딕" w:eastAsia="맑은 고딕" w:hAnsi="맑은 고딕"/>
          <w:lang w:eastAsia="ko-KR"/>
        </w:rPr>
        <w:t xml:space="preserve">: </w:t>
      </w:r>
      <w:r>
        <w:rPr>
          <w:rFonts w:ascii="맑은 고딕" w:eastAsia="맑은 고딕" w:hAnsi="맑은 고딕"/>
          <w:lang w:eastAsia="ko-KR"/>
        </w:rPr>
        <w:t>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학습기의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성능에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비례한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가중치</w:t>
      </w:r>
      <w:r>
        <w:rPr>
          <w:rFonts w:ascii="맑은 고딕" w:eastAsia="맑은 고딕" w:hAnsi="맑은 고딕"/>
          <w:lang w:eastAsia="ko-KR"/>
        </w:rPr>
        <w:t>(</w:t>
      </w:r>
      <w:r>
        <w:rPr>
          <w:rFonts w:ascii="맑은 고딕" w:eastAsia="맑은 고딕" w:hAnsi="맑은 고딕"/>
        </w:rPr>
        <w:t>α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두고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가중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</w:t>
      </w:r>
      <w:r>
        <w:rPr>
          <w:rFonts w:ascii="맑은 고딕" w:eastAsia="맑은 고딕" w:hAnsi="맑은 고딕"/>
          <w:lang w:eastAsia="ko-KR"/>
        </w:rPr>
        <w:t>(</w:t>
      </w:r>
      <w:r>
        <w:rPr>
          <w:rFonts w:ascii="맑은 고딕" w:eastAsia="맑은 고딕" w:hAnsi="맑은 고딕"/>
          <w:lang w:eastAsia="ko-KR"/>
        </w:rPr>
        <w:t>분류는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가중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다수결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낸다</w:t>
      </w:r>
      <w:r>
        <w:rPr>
          <w:rFonts w:ascii="맑은 고딕" w:eastAsia="맑은 고딕" w:hAnsi="맑은 고딕"/>
          <w:lang w:eastAsia="ko-KR"/>
        </w:rPr>
        <w:t>.</w:t>
      </w:r>
    </w:p>
    <w:p w14:paraId="12E3D40C" w14:textId="77777777" w:rsidR="00E9232E" w:rsidRDefault="00E9232E">
      <w:pPr>
        <w:rPr>
          <w:lang w:eastAsia="ko-KR"/>
        </w:rPr>
      </w:pPr>
    </w:p>
    <w:p w14:paraId="494A9BF6" w14:textId="77777777" w:rsidR="00E9232E" w:rsidRDefault="006578A2">
      <w:r>
        <w:rPr>
          <w:noProof/>
        </w:rPr>
        <w:drawing>
          <wp:inline distT="0" distB="0" distL="0" distR="0" wp14:anchorId="1CCBBFC8" wp14:editId="4F8917C0">
            <wp:extent cx="5760720" cy="7503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boost_mont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10C5" w14:textId="77777777" w:rsidR="00E9232E" w:rsidRDefault="006578A2">
      <w:pPr>
        <w:pStyle w:val="MLSmall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2. </w:t>
      </w:r>
      <w:proofErr w:type="spellStart"/>
      <w:r>
        <w:rPr>
          <w:lang w:eastAsia="ko-KR"/>
        </w:rPr>
        <w:t>부스팅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(</w:t>
      </w:r>
      <w:proofErr w:type="spellStart"/>
      <w:r>
        <w:rPr>
          <w:lang w:eastAsia="ko-KR"/>
        </w:rPr>
        <w:t>오분류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 xml:space="preserve"> →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>)</w:t>
      </w:r>
    </w:p>
    <w:p w14:paraId="23E63EB1" w14:textId="77777777" w:rsidR="00E9232E" w:rsidRDefault="006578A2">
      <w:pPr>
        <w:pStyle w:val="MLH1"/>
      </w:pPr>
      <w:r>
        <w:t xml:space="preserve">2. </w:t>
      </w:r>
      <w:proofErr w:type="spellStart"/>
      <w:r>
        <w:t>학습</w:t>
      </w:r>
      <w:proofErr w:type="spellEnd"/>
      <w:r>
        <w:t xml:space="preserve"> </w:t>
      </w:r>
      <w:proofErr w:type="spellStart"/>
      <w:proofErr w:type="gramStart"/>
      <w:r>
        <w:t>절차</w:t>
      </w:r>
      <w:proofErr w:type="spellEnd"/>
      <w:r>
        <w:t>(</w:t>
      </w:r>
      <w:proofErr w:type="spellStart"/>
      <w:proofErr w:type="gramEnd"/>
      <w:r>
        <w:t>핵심</w:t>
      </w:r>
      <w:proofErr w:type="spellEnd"/>
      <w:r>
        <w:t xml:space="preserve"> </w:t>
      </w:r>
      <w:proofErr w:type="spellStart"/>
      <w:r>
        <w:t>로직</w:t>
      </w:r>
      <w:proofErr w:type="spellEnd"/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9232E" w14:paraId="723D51FE" w14:textId="77777777">
        <w:trPr>
          <w:jc w:val="center"/>
        </w:trPr>
        <w:tc>
          <w:tcPr>
            <w:tcW w:w="4986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FE012" w14:textId="77777777" w:rsidR="00E9232E" w:rsidRDefault="006578A2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</w:rPr>
              <w:t>단계</w:t>
            </w:r>
          </w:p>
        </w:tc>
        <w:tc>
          <w:tcPr>
            <w:tcW w:w="4986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43EF3A" w14:textId="77777777" w:rsidR="00E9232E" w:rsidRDefault="006578A2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</w:rPr>
              <w:t>설명</w:t>
            </w:r>
          </w:p>
        </w:tc>
      </w:tr>
      <w:tr w:rsidR="00E9232E" w14:paraId="496628C8" w14:textId="77777777">
        <w:trPr>
          <w:jc w:val="center"/>
        </w:trPr>
        <w:tc>
          <w:tcPr>
            <w:tcW w:w="4986" w:type="dxa"/>
            <w:shd w:val="clear" w:color="auto" w:fill="F3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F79E1" w14:textId="77777777" w:rsidR="00E9232E" w:rsidRDefault="006578A2"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(1) </w:t>
            </w:r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샘플</w:t>
            </w:r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가중치</w:t>
            </w:r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초기화</w:t>
            </w:r>
          </w:p>
        </w:tc>
        <w:tc>
          <w:tcPr>
            <w:tcW w:w="4986" w:type="dxa"/>
            <w:shd w:val="clear" w:color="auto" w:fill="F3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38946" w14:textId="77777777" w:rsidR="00E9232E" w:rsidRDefault="006578A2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1"/>
                <w:lang w:eastAsia="ko-KR"/>
              </w:rPr>
              <w:t>모든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샘플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가중치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1"/>
                <w:lang w:eastAsia="ko-KR"/>
              </w:rPr>
              <w:t>w_</w:t>
            </w:r>
            <w:proofErr w:type="gramStart"/>
            <w:r>
              <w:rPr>
                <w:rFonts w:ascii="맑은 고딕" w:eastAsia="맑은 고딕" w:hAnsi="맑은 고딕"/>
                <w:sz w:val="21"/>
                <w:lang w:eastAsia="ko-KR"/>
              </w:rPr>
              <w:t>i</w:t>
            </w:r>
            <w:proofErr w:type="spellEnd"/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를</w:t>
            </w:r>
            <w:proofErr w:type="gramEnd"/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동일하게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시작한다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.</w:t>
            </w:r>
          </w:p>
        </w:tc>
      </w:tr>
      <w:tr w:rsidR="00E9232E" w14:paraId="1775D6BE" w14:textId="77777777">
        <w:trPr>
          <w:jc w:val="center"/>
        </w:trPr>
        <w:tc>
          <w:tcPr>
            <w:tcW w:w="498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75F4A" w14:textId="77777777" w:rsidR="00E9232E" w:rsidRDefault="006578A2"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(2) </w:t>
            </w:r>
            <w:proofErr w:type="spellStart"/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약한</w:t>
            </w:r>
            <w:proofErr w:type="spellEnd"/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학습기</w:t>
            </w:r>
            <w:proofErr w:type="spellEnd"/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학습</w:t>
            </w:r>
            <w:proofErr w:type="spellEnd"/>
          </w:p>
        </w:tc>
        <w:tc>
          <w:tcPr>
            <w:tcW w:w="498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F8388" w14:textId="77777777" w:rsidR="00E9232E" w:rsidRDefault="006578A2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1"/>
                <w:lang w:eastAsia="ko-KR"/>
              </w:rPr>
              <w:t>현재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가중치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분포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w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로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학습기를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한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번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학습한다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.</w:t>
            </w:r>
          </w:p>
        </w:tc>
      </w:tr>
      <w:tr w:rsidR="00E9232E" w14:paraId="5B8B5AFF" w14:textId="77777777">
        <w:trPr>
          <w:jc w:val="center"/>
        </w:trPr>
        <w:tc>
          <w:tcPr>
            <w:tcW w:w="4986" w:type="dxa"/>
            <w:shd w:val="clear" w:color="auto" w:fill="F3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C04CD" w14:textId="77777777" w:rsidR="00E9232E" w:rsidRDefault="006578A2"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(3) </w:t>
            </w:r>
            <w:proofErr w:type="spellStart"/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오차율</w:t>
            </w:r>
            <w:proofErr w:type="spellEnd"/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계산</w:t>
            </w:r>
            <w:proofErr w:type="spellEnd"/>
          </w:p>
        </w:tc>
        <w:tc>
          <w:tcPr>
            <w:tcW w:w="4986" w:type="dxa"/>
            <w:shd w:val="clear" w:color="auto" w:fill="F3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0F4C8" w14:textId="77777777" w:rsidR="00E9232E" w:rsidRDefault="006578A2">
            <w:r>
              <w:rPr>
                <w:rFonts w:ascii="맑은 고딕" w:eastAsia="맑은 고딕" w:hAnsi="맑은 고딕"/>
                <w:sz w:val="21"/>
              </w:rPr>
              <w:t>가중</w:t>
            </w:r>
            <w:r>
              <w:rPr>
                <w:rFonts w:ascii="맑은 고딕" w:eastAsia="맑은 고딕" w:hAnsi="맑은 고딕"/>
                <w:sz w:val="21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</w:rPr>
              <w:t>오차</w:t>
            </w:r>
            <w:r>
              <w:rPr>
                <w:rFonts w:ascii="맑은 고딕" w:eastAsia="맑은 고딕" w:hAnsi="맑은 고딕"/>
                <w:sz w:val="21"/>
              </w:rPr>
              <w:t xml:space="preserve"> ε = Σ w_i · [y_i ≠ h(x_i)] </w:t>
            </w:r>
            <w:r>
              <w:rPr>
                <w:rFonts w:ascii="맑은 고딕" w:eastAsia="맑은 고딕" w:hAnsi="맑은 고딕"/>
                <w:sz w:val="21"/>
              </w:rPr>
              <w:t>를</w:t>
            </w:r>
            <w:r>
              <w:rPr>
                <w:rFonts w:ascii="맑은 고딕" w:eastAsia="맑은 고딕" w:hAnsi="맑은 고딕"/>
                <w:sz w:val="21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</w:rPr>
              <w:t>계산한다</w:t>
            </w:r>
            <w:r>
              <w:rPr>
                <w:rFonts w:ascii="맑은 고딕" w:eastAsia="맑은 고딕" w:hAnsi="맑은 고딕"/>
                <w:sz w:val="21"/>
              </w:rPr>
              <w:t>.</w:t>
            </w:r>
          </w:p>
        </w:tc>
      </w:tr>
      <w:tr w:rsidR="00E9232E" w14:paraId="78BFC9AA" w14:textId="77777777">
        <w:trPr>
          <w:jc w:val="center"/>
        </w:trPr>
        <w:tc>
          <w:tcPr>
            <w:tcW w:w="498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EC746" w14:textId="77777777" w:rsidR="00E9232E" w:rsidRDefault="006578A2"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(4) </w:t>
            </w:r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학습기</w:t>
            </w:r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가중치</w:t>
            </w:r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결정</w:t>
            </w:r>
          </w:p>
        </w:tc>
        <w:tc>
          <w:tcPr>
            <w:tcW w:w="498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F8BB6" w14:textId="77777777" w:rsidR="00E9232E" w:rsidRDefault="006578A2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1"/>
              </w:rPr>
              <w:t>α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= 0.5 · ln((1-</w:t>
            </w:r>
            <w:r>
              <w:rPr>
                <w:rFonts w:ascii="맑은 고딕" w:eastAsia="맑은 고딕" w:hAnsi="맑은 고딕"/>
                <w:sz w:val="21"/>
              </w:rPr>
              <w:t>ε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)/</w:t>
            </w:r>
            <w:r>
              <w:rPr>
                <w:rFonts w:ascii="맑은 고딕" w:eastAsia="맑은 고딕" w:hAnsi="맑은 고딕"/>
                <w:sz w:val="21"/>
              </w:rPr>
              <w:t>ε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). (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오차가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작을수록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</w:rPr>
              <w:t>α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가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커져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영향력이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커진다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.)</w:t>
            </w:r>
          </w:p>
        </w:tc>
      </w:tr>
      <w:tr w:rsidR="00E9232E" w14:paraId="2C3D9BCD" w14:textId="77777777">
        <w:trPr>
          <w:jc w:val="center"/>
        </w:trPr>
        <w:tc>
          <w:tcPr>
            <w:tcW w:w="4986" w:type="dxa"/>
            <w:shd w:val="clear" w:color="auto" w:fill="F3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86508" w14:textId="77777777" w:rsidR="00E9232E" w:rsidRDefault="006578A2"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(5) </w:t>
            </w:r>
            <w:proofErr w:type="spellStart"/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샘플</w:t>
            </w:r>
            <w:proofErr w:type="spellEnd"/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가중치</w:t>
            </w:r>
            <w:proofErr w:type="spellEnd"/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1F4E79"/>
                <w:sz w:val="21"/>
              </w:rPr>
              <w:t>업데이트</w:t>
            </w:r>
            <w:proofErr w:type="spellEnd"/>
          </w:p>
        </w:tc>
        <w:tc>
          <w:tcPr>
            <w:tcW w:w="4986" w:type="dxa"/>
            <w:shd w:val="clear" w:color="auto" w:fill="F3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8E1DD" w14:textId="77777777" w:rsidR="00E9232E" w:rsidRDefault="006578A2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1"/>
                <w:lang w:eastAsia="ko-KR"/>
              </w:rPr>
              <w:t>틀린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샘플의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가중치는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키우고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맞춘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샘플의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가중치는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줄인다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예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: </w:t>
            </w:r>
            <w:proofErr w:type="spellStart"/>
            <w:r>
              <w:rPr>
                <w:rFonts w:ascii="맑은 고딕" w:eastAsia="맑은 고딕" w:hAnsi="맑은 고딕"/>
                <w:sz w:val="21"/>
                <w:lang w:eastAsia="ko-KR"/>
              </w:rPr>
              <w:t>w_i</w:t>
            </w:r>
            <w:proofErr w:type="spellEnd"/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← </w:t>
            </w:r>
            <w:proofErr w:type="spellStart"/>
            <w:r>
              <w:rPr>
                <w:rFonts w:ascii="맑은 고딕" w:eastAsia="맑은 고딕" w:hAnsi="맑은 고딕"/>
                <w:sz w:val="21"/>
                <w:lang w:eastAsia="ko-KR"/>
              </w:rPr>
              <w:t>w_i</w:t>
            </w:r>
            <w:proofErr w:type="spellEnd"/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· exp(±</w:t>
            </w:r>
            <w:r>
              <w:rPr>
                <w:rFonts w:ascii="맑은 고딕" w:eastAsia="맑은 고딕" w:hAnsi="맑은 고딕"/>
                <w:sz w:val="21"/>
              </w:rPr>
              <w:t>α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)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후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정규화</w:t>
            </w:r>
          </w:p>
        </w:tc>
      </w:tr>
    </w:tbl>
    <w:p w14:paraId="5780E0B0" w14:textId="77777777" w:rsidR="00E9232E" w:rsidRDefault="006578A2">
      <w:pPr>
        <w:pStyle w:val="MLH1"/>
      </w:pPr>
      <w:r>
        <w:lastRenderedPageBreak/>
        <w:t xml:space="preserve">3. </w:t>
      </w:r>
      <w:proofErr w:type="spellStart"/>
      <w:r>
        <w:t>장단점과</w:t>
      </w:r>
      <w:proofErr w:type="spellEnd"/>
      <w:r>
        <w:t xml:space="preserve"> </w:t>
      </w:r>
      <w:proofErr w:type="spellStart"/>
      <w:r>
        <w:t>실무</w:t>
      </w:r>
      <w:proofErr w:type="spellEnd"/>
      <w:r>
        <w:t xml:space="preserve"> </w:t>
      </w:r>
      <w:r>
        <w:t>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9232E" w14:paraId="393E042A" w14:textId="77777777">
        <w:trPr>
          <w:jc w:val="center"/>
        </w:trPr>
        <w:tc>
          <w:tcPr>
            <w:tcW w:w="4986" w:type="dxa"/>
            <w:shd w:val="clear" w:color="auto" w:fill="2E7D3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38B31B" w14:textId="77777777" w:rsidR="00E9232E" w:rsidRDefault="006578A2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</w:rPr>
              <w:t>장</w:t>
            </w:r>
            <w:r>
              <w:rPr>
                <w:rFonts w:ascii="맑은 고딕" w:eastAsia="맑은 고딕" w:hAnsi="맑은 고딕"/>
                <w:b/>
                <w:color w:val="FFFFFF"/>
              </w:rPr>
              <w:t>점</w:t>
            </w:r>
            <w:proofErr w:type="spellEnd"/>
          </w:p>
        </w:tc>
        <w:tc>
          <w:tcPr>
            <w:tcW w:w="4986" w:type="dxa"/>
            <w:shd w:val="clear" w:color="auto" w:fill="C6282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3BCD41" w14:textId="77777777" w:rsidR="00E9232E" w:rsidRDefault="006578A2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</w:rPr>
              <w:t>주의점</w:t>
            </w:r>
            <w:r>
              <w:rPr>
                <w:rFonts w:ascii="맑은 고딕" w:eastAsia="맑은 고딕" w:hAnsi="맑은 고딕"/>
                <w:b/>
                <w:color w:val="FFFFFF"/>
              </w:rPr>
              <w:t>/</w:t>
            </w:r>
            <w:r>
              <w:rPr>
                <w:rFonts w:ascii="맑은 고딕" w:eastAsia="맑은 고딕" w:hAnsi="맑은 고딕"/>
                <w:b/>
                <w:color w:val="FFFFFF"/>
              </w:rPr>
              <w:t>단점</w:t>
            </w:r>
          </w:p>
        </w:tc>
      </w:tr>
      <w:tr w:rsidR="00E9232E" w14:paraId="625E3F6C" w14:textId="77777777">
        <w:trPr>
          <w:jc w:val="center"/>
        </w:trPr>
        <w:tc>
          <w:tcPr>
            <w:tcW w:w="4986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329906" w14:textId="77777777" w:rsidR="00E9232E" w:rsidRDefault="00E9232E"/>
          <w:p w14:paraId="7F2545E1" w14:textId="77777777" w:rsidR="00E9232E" w:rsidRDefault="006578A2">
            <w:pPr>
              <w:pStyle w:val="a0"/>
              <w:spacing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1"/>
                <w:lang w:eastAsia="ko-KR"/>
              </w:rPr>
              <w:t>단순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베이스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학습기만으로도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성능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향상이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빠르다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.</w:t>
            </w:r>
          </w:p>
          <w:p w14:paraId="53F6CC9C" w14:textId="77777777" w:rsidR="00E9232E" w:rsidRDefault="006578A2">
            <w:pPr>
              <w:pStyle w:val="a0"/>
              <w:spacing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1"/>
                <w:lang w:eastAsia="ko-KR"/>
              </w:rPr>
              <w:t>특성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스케일링에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덜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민감한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편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트리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기반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베이스일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때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).</w:t>
            </w:r>
          </w:p>
          <w:p w14:paraId="3E1470E3" w14:textId="77777777" w:rsidR="00E9232E" w:rsidRDefault="006578A2">
            <w:pPr>
              <w:pStyle w:val="a0"/>
              <w:spacing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1"/>
                <w:lang w:eastAsia="ko-KR"/>
              </w:rPr>
              <w:t>해석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각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약한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학습기의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영향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21"/>
              </w:rPr>
              <w:t>α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을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통해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어느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정도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설명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가능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.</w:t>
            </w:r>
          </w:p>
        </w:tc>
        <w:tc>
          <w:tcPr>
            <w:tcW w:w="4986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13B83BD" w14:textId="77777777" w:rsidR="00E9232E" w:rsidRDefault="00E9232E">
            <w:pPr>
              <w:rPr>
                <w:lang w:eastAsia="ko-KR"/>
              </w:rPr>
            </w:pPr>
          </w:p>
          <w:p w14:paraId="5339CA3E" w14:textId="77777777" w:rsidR="00E9232E" w:rsidRDefault="006578A2">
            <w:pPr>
              <w:pStyle w:val="a0"/>
              <w:spacing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1"/>
                <w:lang w:eastAsia="ko-KR"/>
              </w:rPr>
              <w:t>라벨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노이즈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이상치에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취약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틀린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샘플을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끝까지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크게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학습하려는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경향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).</w:t>
            </w:r>
          </w:p>
          <w:p w14:paraId="6B108B88" w14:textId="77777777" w:rsidR="00E9232E" w:rsidRDefault="006578A2">
            <w:pPr>
              <w:pStyle w:val="a0"/>
              <w:spacing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1"/>
                <w:lang w:eastAsia="ko-KR"/>
              </w:rPr>
              <w:t>학습기는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순차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학습이라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병렬화가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제한적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.</w:t>
            </w:r>
          </w:p>
          <w:p w14:paraId="74C5C688" w14:textId="77777777" w:rsidR="00E9232E" w:rsidRDefault="006578A2">
            <w:pPr>
              <w:pStyle w:val="a0"/>
              <w:spacing w:after="4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21"/>
                <w:lang w:eastAsia="ko-KR"/>
              </w:rPr>
              <w:t>학습기</w:t>
            </w:r>
            <w:proofErr w:type="spellEnd"/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수가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커지면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1"/>
                <w:lang w:eastAsia="ko-KR"/>
              </w:rPr>
              <w:t>과적합</w:t>
            </w:r>
            <w:proofErr w:type="spellEnd"/>
            <w:r>
              <w:rPr>
                <w:rFonts w:ascii="맑은 고딕" w:eastAsia="맑은 고딕" w:hAnsi="맑은 고딕"/>
                <w:sz w:val="21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불안정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가능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데이터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파라미터에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따라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).</w:t>
            </w:r>
          </w:p>
        </w:tc>
      </w:tr>
    </w:tbl>
    <w:p w14:paraId="54B4015A" w14:textId="77777777" w:rsidR="00E9232E" w:rsidRDefault="00E9232E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232E" w14:paraId="03AD67BE" w14:textId="77777777">
        <w:trPr>
          <w:jc w:val="center"/>
        </w:trPr>
        <w:tc>
          <w:tcPr>
            <w:tcW w:w="9972" w:type="dxa"/>
            <w:shd w:val="clear" w:color="auto" w:fill="E7EE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4C1D9" w14:textId="77777777" w:rsidR="00E9232E" w:rsidRDefault="006578A2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lang w:eastAsia="ko-KR"/>
              </w:rPr>
              <w:t>실무</w:t>
            </w:r>
            <w:r>
              <w:rPr>
                <w:rFonts w:ascii="맑은 고딕" w:eastAsia="맑은 고딕" w:hAnsi="맑은 고딕"/>
                <w:b/>
                <w:color w:val="1F4E7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F4E79"/>
                <w:lang w:eastAsia="ko-KR"/>
              </w:rPr>
              <w:t>팁</w:t>
            </w:r>
            <w:r>
              <w:rPr>
                <w:rFonts w:ascii="맑은 고딕" w:eastAsia="맑은 고딕" w:hAnsi="맑은 고딕"/>
                <w:b/>
                <w:color w:val="1F4E79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lang w:eastAsia="ko-KR"/>
              </w:rPr>
              <w:t>결정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lang w:eastAsia="ko-KR"/>
              </w:rPr>
              <w:t>스텀프</w:t>
            </w:r>
            <w:proofErr w:type="spellEnd"/>
            <w:r>
              <w:rPr>
                <w:rFonts w:ascii="맑은 고딕" w:eastAsia="맑은 고딕" w:hAnsi="맑은 고딕"/>
                <w:lang w:eastAsia="ko-KR"/>
              </w:rPr>
              <w:t xml:space="preserve">(depth=1) + </w:t>
            </w:r>
            <w:proofErr w:type="spellStart"/>
            <w:r>
              <w:rPr>
                <w:rFonts w:ascii="맑은 고딕" w:eastAsia="맑은 고딕" w:hAnsi="맑은 고딕"/>
                <w:lang w:eastAsia="ko-KR"/>
              </w:rPr>
              <w:t>n_estimators</w:t>
            </w:r>
            <w:proofErr w:type="spellEnd"/>
            <w:r>
              <w:rPr>
                <w:rFonts w:ascii="맑은 고딕" w:eastAsia="맑은 고딕" w:hAnsi="맑은 고딕"/>
                <w:lang w:eastAsia="ko-KR"/>
              </w:rPr>
              <w:t>(</w:t>
            </w:r>
            <w:proofErr w:type="spellStart"/>
            <w:r>
              <w:rPr>
                <w:rFonts w:ascii="맑은 고딕" w:eastAsia="맑은 고딕" w:hAnsi="맑은 고딕"/>
                <w:lang w:eastAsia="ko-KR"/>
              </w:rPr>
              <w:t>학습기</w:t>
            </w:r>
            <w:proofErr w:type="spellEnd"/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개수</w:t>
            </w:r>
            <w:r>
              <w:rPr>
                <w:rFonts w:ascii="맑은 고딕" w:eastAsia="맑은 고딕" w:hAnsi="맑은 고딕"/>
                <w:lang w:eastAsia="ko-KR"/>
              </w:rPr>
              <w:t xml:space="preserve">) + </w:t>
            </w:r>
            <w:proofErr w:type="spellStart"/>
            <w:r>
              <w:rPr>
                <w:rFonts w:ascii="맑은 고딕" w:eastAsia="맑은 고딕" w:hAnsi="맑은 고딕"/>
                <w:lang w:eastAsia="ko-KR"/>
              </w:rPr>
              <w:t>learning_</w:t>
            </w:r>
            <w:proofErr w:type="gramStart"/>
            <w:r>
              <w:rPr>
                <w:rFonts w:ascii="맑은 고딕" w:eastAsia="맑은 고딕" w:hAnsi="맑은 고딕"/>
                <w:lang w:eastAsia="ko-KR"/>
              </w:rPr>
              <w:t>rate</w:t>
            </w:r>
            <w:proofErr w:type="spellEnd"/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를</w:t>
            </w:r>
            <w:proofErr w:type="gramEnd"/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먼저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튜닝하고</w:t>
            </w:r>
            <w:r>
              <w:rPr>
                <w:rFonts w:ascii="맑은 고딕" w:eastAsia="맑은 고딕" w:hAnsi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노이즈가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많다면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라벨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오류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이상치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 xml:space="preserve">) </w:t>
            </w:r>
            <w:proofErr w:type="spellStart"/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로버스트한</w:t>
            </w:r>
            <w:proofErr w:type="spellEnd"/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모델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예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 xml:space="preserve">: Gradient Boosting 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계열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도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함께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006994"/>
                <w:lang w:eastAsia="ko-KR"/>
              </w:rPr>
              <w:t>비교</w:t>
            </w:r>
            <w:r>
              <w:rPr>
                <w:rFonts w:ascii="맑은 고딕" w:eastAsia="맑은 고딕" w:hAnsi="맑은 고딕"/>
                <w:lang w:eastAsia="ko-KR"/>
              </w:rPr>
              <w:t>해보는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게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좋다</w:t>
            </w:r>
            <w:r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2E71A98F" w14:textId="77777777" w:rsidR="00E9232E" w:rsidRDefault="006578A2">
      <w:pPr>
        <w:pStyle w:val="MLH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변형</w:t>
      </w:r>
      <w:r>
        <w:rPr>
          <w:lang w:eastAsia="ko-KR"/>
        </w:rPr>
        <w:t>/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</w:p>
    <w:p w14:paraId="59829C01" w14:textId="77777777" w:rsidR="00E9232E" w:rsidRDefault="006578A2">
      <w:pPr>
        <w:pStyle w:val="MLBody"/>
        <w:rPr>
          <w:lang w:eastAsia="ko-KR"/>
        </w:rPr>
      </w:pPr>
      <w:r>
        <w:rPr>
          <w:b/>
          <w:color w:val="1F4E79"/>
          <w:lang w:eastAsia="ko-KR"/>
        </w:rPr>
        <w:t xml:space="preserve">• </w:t>
      </w:r>
      <w:proofErr w:type="gramStart"/>
      <w:r>
        <w:rPr>
          <w:b/>
          <w:color w:val="1F4E79"/>
          <w:lang w:eastAsia="ko-KR"/>
        </w:rPr>
        <w:t>SAMME /</w:t>
      </w:r>
      <w:proofErr w:type="gramEnd"/>
      <w:r>
        <w:rPr>
          <w:b/>
          <w:color w:val="1F4E79"/>
          <w:lang w:eastAsia="ko-KR"/>
        </w:rPr>
        <w:t xml:space="preserve"> SAMME.R: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분류용</w:t>
      </w:r>
      <w:r>
        <w:rPr>
          <w:lang w:eastAsia="ko-KR"/>
        </w:rPr>
        <w:t xml:space="preserve"> AdaBoost </w:t>
      </w:r>
      <w:r>
        <w:rPr>
          <w:lang w:eastAsia="ko-KR"/>
        </w:rPr>
        <w:t>확장</w:t>
      </w:r>
      <w:r>
        <w:rPr>
          <w:lang w:eastAsia="ko-KR"/>
        </w:rPr>
        <w:t>(</w:t>
      </w:r>
      <w:r>
        <w:rPr>
          <w:lang w:eastAsia="ko-KR"/>
        </w:rPr>
        <w:t>라이브러리에서</w:t>
      </w:r>
      <w:r>
        <w:rPr>
          <w:lang w:eastAsia="ko-KR"/>
        </w:rPr>
        <w:t xml:space="preserve"> </w:t>
      </w:r>
      <w:r>
        <w:rPr>
          <w:lang w:eastAsia="ko-KR"/>
        </w:rPr>
        <w:t>옵션으로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많음</w:t>
      </w:r>
      <w:r>
        <w:rPr>
          <w:lang w:eastAsia="ko-KR"/>
        </w:rPr>
        <w:t>).</w:t>
      </w:r>
    </w:p>
    <w:p w14:paraId="02A7B007" w14:textId="77777777" w:rsidR="00E9232E" w:rsidRDefault="006578A2">
      <w:pPr>
        <w:pStyle w:val="MLBody"/>
        <w:rPr>
          <w:lang w:eastAsia="ko-KR"/>
        </w:rPr>
      </w:pPr>
      <w:r>
        <w:rPr>
          <w:b/>
          <w:color w:val="1F4E79"/>
          <w:lang w:eastAsia="ko-KR"/>
        </w:rPr>
        <w:t xml:space="preserve">• </w:t>
      </w:r>
      <w:proofErr w:type="spellStart"/>
      <w:r>
        <w:rPr>
          <w:b/>
          <w:color w:val="1F4E79"/>
          <w:lang w:eastAsia="ko-KR"/>
        </w:rPr>
        <w:t>AdaBoostRegressor</w:t>
      </w:r>
      <w:proofErr w:type="spellEnd"/>
      <w:r>
        <w:rPr>
          <w:b/>
          <w:color w:val="1F4E79"/>
          <w:lang w:eastAsia="ko-KR"/>
        </w:rPr>
        <w:t xml:space="preserve">: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>(</w:t>
      </w:r>
      <w:r>
        <w:rPr>
          <w:lang w:eastAsia="ko-KR"/>
        </w:rPr>
        <w:t>오차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>).</w:t>
      </w:r>
    </w:p>
    <w:p w14:paraId="7618B1F7" w14:textId="77777777" w:rsidR="00E9232E" w:rsidRDefault="006578A2">
      <w:pPr>
        <w:pStyle w:val="MLBody"/>
        <w:rPr>
          <w:lang w:eastAsia="ko-KR"/>
        </w:rPr>
      </w:pPr>
      <w:r>
        <w:rPr>
          <w:b/>
          <w:color w:val="1F4E79"/>
          <w:lang w:eastAsia="ko-KR"/>
        </w:rPr>
        <w:t xml:space="preserve">• Gradient Boosting: </w:t>
      </w:r>
      <w:r>
        <w:rPr>
          <w:lang w:eastAsia="ko-KR"/>
        </w:rPr>
        <w:t>AdaBoost</w:t>
      </w:r>
      <w:r>
        <w:rPr>
          <w:lang w:eastAsia="ko-KR"/>
        </w:rPr>
        <w:t>의</w:t>
      </w:r>
      <w:r>
        <w:rPr>
          <w:lang w:eastAsia="ko-KR"/>
        </w:rPr>
        <w:t xml:space="preserve"> '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' </w:t>
      </w:r>
      <w:r>
        <w:rPr>
          <w:lang w:eastAsia="ko-KR"/>
        </w:rPr>
        <w:t>아이디어를</w:t>
      </w:r>
      <w:r>
        <w:rPr>
          <w:lang w:eastAsia="ko-KR"/>
        </w:rPr>
        <w:t xml:space="preserve"> </w:t>
      </w:r>
      <w:r>
        <w:rPr>
          <w:lang w:eastAsia="ko-KR"/>
        </w:rPr>
        <w:t>일반화해</w:t>
      </w:r>
      <w:r>
        <w:rPr>
          <w:lang w:eastAsia="ko-KR"/>
        </w:rPr>
        <w:t xml:space="preserve">,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함수의</w:t>
      </w:r>
      <w:r>
        <w:rPr>
          <w:lang w:eastAsia="ko-KR"/>
        </w:rPr>
        <w:t xml:space="preserve"> </w:t>
      </w:r>
      <w:r>
        <w:rPr>
          <w:lang w:eastAsia="ko-KR"/>
        </w:rPr>
        <w:t>기울기</w:t>
      </w:r>
      <w:r>
        <w:rPr>
          <w:lang w:eastAsia="ko-KR"/>
        </w:rPr>
        <w:t>(gradient)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학습기를</w:t>
      </w:r>
      <w:r>
        <w:rPr>
          <w:lang w:eastAsia="ko-KR"/>
        </w:rPr>
        <w:t xml:space="preserve"> </w:t>
      </w:r>
      <w:r>
        <w:rPr>
          <w:lang w:eastAsia="ko-KR"/>
        </w:rPr>
        <w:t>추가하는</w:t>
      </w:r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>.</w:t>
      </w:r>
    </w:p>
    <w:p w14:paraId="2C703E21" w14:textId="77777777" w:rsidR="00E9232E" w:rsidRDefault="006578A2">
      <w:r>
        <w:rPr>
          <w:noProof/>
        </w:rPr>
        <w:drawing>
          <wp:inline distT="0" distB="0" distL="0" distR="0" wp14:anchorId="5960EE26" wp14:editId="4CBD4773">
            <wp:extent cx="6177516" cy="749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boost_mont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749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4A08" w14:textId="77777777" w:rsidR="00E9232E" w:rsidRDefault="006578A2">
      <w:pPr>
        <w:pStyle w:val="MLSmall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3. AdaBoost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(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업데이트와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>)</w:t>
      </w:r>
    </w:p>
    <w:p w14:paraId="1A76375C" w14:textId="77777777" w:rsidR="006578A2" w:rsidRDefault="006578A2">
      <w:pPr>
        <w:pStyle w:val="MLH1"/>
      </w:pPr>
    </w:p>
    <w:p w14:paraId="17811124" w14:textId="500CE9E8" w:rsidR="00E9232E" w:rsidRDefault="006578A2">
      <w:pPr>
        <w:pStyle w:val="MLH1"/>
      </w:pPr>
      <w:r>
        <w:lastRenderedPageBreak/>
        <w:t xml:space="preserve">5. </w:t>
      </w:r>
      <w:proofErr w:type="spellStart"/>
      <w:r>
        <w:t>요약</w:t>
      </w:r>
      <w:proofErr w:type="spellEnd"/>
    </w:p>
    <w:p w14:paraId="4D7B4BB3" w14:textId="77777777" w:rsidR="00E9232E" w:rsidRDefault="006578A2">
      <w:pPr>
        <w:pStyle w:val="a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AdaBoost</w:t>
      </w:r>
      <w:r>
        <w:rPr>
          <w:rFonts w:ascii="맑은 고딕" w:eastAsia="맑은 고딕" w:hAnsi="맑은 고딕"/>
          <w:lang w:eastAsia="ko-KR"/>
        </w:rPr>
        <w:t>는</w:t>
      </w:r>
      <w:r>
        <w:rPr>
          <w:rFonts w:ascii="맑은 고딕" w:eastAsia="맑은 고딕" w:hAnsi="맑은 고딕"/>
          <w:lang w:eastAsia="ko-KR"/>
        </w:rPr>
        <w:t xml:space="preserve"> '</w:t>
      </w:r>
      <w:r>
        <w:rPr>
          <w:rFonts w:ascii="맑은 고딕" w:eastAsia="맑은 고딕" w:hAnsi="맑은 고딕"/>
          <w:lang w:eastAsia="ko-KR"/>
        </w:rPr>
        <w:t>틀린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샘플을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크게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보자</w:t>
      </w:r>
      <w:r>
        <w:rPr>
          <w:rFonts w:ascii="맑은 고딕" w:eastAsia="맑은 고딕" w:hAnsi="맑은 고딕"/>
          <w:lang w:eastAsia="ko-KR"/>
        </w:rPr>
        <w:t>'</w:t>
      </w:r>
      <w:r>
        <w:rPr>
          <w:rFonts w:ascii="맑은 고딕" w:eastAsia="맑은 고딕" w:hAnsi="맑은 고딕"/>
          <w:lang w:eastAsia="ko-KR"/>
        </w:rPr>
        <w:t>라는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직관을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수학적으로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구현한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부스팅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알고리즘이다</w:t>
      </w:r>
      <w:r>
        <w:rPr>
          <w:rFonts w:ascii="맑은 고딕" w:eastAsia="맑은 고딕" w:hAnsi="맑은 고딕"/>
          <w:lang w:eastAsia="ko-KR"/>
        </w:rPr>
        <w:t>.</w:t>
      </w:r>
    </w:p>
    <w:p w14:paraId="0E13DFA8" w14:textId="77777777" w:rsidR="00E9232E" w:rsidRDefault="006578A2">
      <w:pPr>
        <w:pStyle w:val="a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약한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학습기들을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순서대로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학습시키며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학습기는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단계의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실수를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보완한다</w:t>
      </w:r>
      <w:r>
        <w:rPr>
          <w:rFonts w:ascii="맑은 고딕" w:eastAsia="맑은 고딕" w:hAnsi="맑은 고딕"/>
          <w:lang w:eastAsia="ko-KR"/>
        </w:rPr>
        <w:t>.</w:t>
      </w:r>
    </w:p>
    <w:p w14:paraId="2B77EA67" w14:textId="77777777" w:rsidR="00E9232E" w:rsidRDefault="006578A2">
      <w:pPr>
        <w:pStyle w:val="a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노이즈</w:t>
      </w:r>
      <w:r>
        <w:rPr>
          <w:rFonts w:ascii="맑은 고딕" w:eastAsia="맑은 고딕" w:hAnsi="맑은 고딕"/>
          <w:lang w:eastAsia="ko-KR"/>
        </w:rPr>
        <w:t>/</w:t>
      </w:r>
      <w:r>
        <w:rPr>
          <w:rFonts w:ascii="맑은 고딕" w:eastAsia="맑은 고딕" w:hAnsi="맑은 고딕"/>
          <w:lang w:eastAsia="ko-KR"/>
        </w:rPr>
        <w:t>이상치가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많을수록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성능이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불안정해질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있으므로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데이터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품질과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규제</w:t>
      </w:r>
      <w:r>
        <w:rPr>
          <w:rFonts w:ascii="맑은 고딕" w:eastAsia="맑은 고딕" w:hAnsi="맑은 고딕"/>
          <w:lang w:eastAsia="ko-KR"/>
        </w:rPr>
        <w:t>(</w:t>
      </w:r>
      <w:proofErr w:type="spellStart"/>
      <w:r>
        <w:rPr>
          <w:rFonts w:ascii="맑은 고딕" w:eastAsia="맑은 고딕" w:hAnsi="맑은 고딕"/>
          <w:lang w:eastAsia="ko-KR"/>
        </w:rPr>
        <w:t>learning_rate</w:t>
      </w:r>
      <w:proofErr w:type="spellEnd"/>
      <w:r>
        <w:rPr>
          <w:rFonts w:ascii="맑은 고딕" w:eastAsia="맑은 고딕" w:hAnsi="맑은 고딕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lang w:eastAsia="ko-KR"/>
        </w:rPr>
        <w:t>학습기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함께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본다</w:t>
      </w:r>
      <w:r>
        <w:rPr>
          <w:rFonts w:ascii="맑은 고딕" w:eastAsia="맑은 고딕" w:hAnsi="맑은 고딕"/>
          <w:lang w:eastAsia="ko-KR"/>
        </w:rPr>
        <w:t>.</w:t>
      </w:r>
    </w:p>
    <w:p w14:paraId="32683800" w14:textId="77777777" w:rsidR="00E9232E" w:rsidRDefault="006578A2">
      <w:pPr>
        <w:pStyle w:val="MLSmall"/>
      </w:pPr>
      <w:proofErr w:type="spellStart"/>
      <w:proofErr w:type="gramStart"/>
      <w:r>
        <w:t>참고</w:t>
      </w:r>
      <w:proofErr w:type="spellEnd"/>
      <w:r>
        <w:t>(</w:t>
      </w:r>
      <w:proofErr w:type="spellStart"/>
      <w:proofErr w:type="gramEnd"/>
      <w:r>
        <w:t>대표</w:t>
      </w:r>
      <w:proofErr w:type="spellEnd"/>
      <w:r>
        <w:t xml:space="preserve"> </w:t>
      </w:r>
      <w:proofErr w:type="spellStart"/>
      <w:r>
        <w:t>구현</w:t>
      </w:r>
      <w:proofErr w:type="spellEnd"/>
      <w:r>
        <w:t>): scikit-</w:t>
      </w:r>
      <w:proofErr w:type="spellStart"/>
      <w:r>
        <w:t>learn</w:t>
      </w:r>
      <w:r>
        <w:t>의</w:t>
      </w:r>
      <w:proofErr w:type="spellEnd"/>
      <w:r>
        <w:t xml:space="preserve"> </w:t>
      </w:r>
      <w:proofErr w:type="spellStart"/>
      <w:r>
        <w:t>AdaBoostClassifier</w:t>
      </w:r>
      <w:proofErr w:type="spellEnd"/>
      <w:r>
        <w:t xml:space="preserve"> / AdaBoostRegressor </w:t>
      </w:r>
      <w:r>
        <w:t>문서</w:t>
      </w:r>
      <w:r>
        <w:t xml:space="preserve"> </w:t>
      </w:r>
      <w:r>
        <w:t>및</w:t>
      </w:r>
      <w:r>
        <w:t xml:space="preserve"> </w:t>
      </w:r>
      <w:r>
        <w:t>예제</w:t>
      </w:r>
      <w:r>
        <w:t>.</w:t>
      </w:r>
    </w:p>
    <w:sectPr w:rsidR="00E9232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471740">
    <w:abstractNumId w:val="8"/>
  </w:num>
  <w:num w:numId="2" w16cid:durableId="1557549618">
    <w:abstractNumId w:val="6"/>
  </w:num>
  <w:num w:numId="3" w16cid:durableId="1546454163">
    <w:abstractNumId w:val="5"/>
  </w:num>
  <w:num w:numId="4" w16cid:durableId="540556284">
    <w:abstractNumId w:val="4"/>
  </w:num>
  <w:num w:numId="5" w16cid:durableId="880673971">
    <w:abstractNumId w:val="7"/>
  </w:num>
  <w:num w:numId="6" w16cid:durableId="1402482535">
    <w:abstractNumId w:val="3"/>
  </w:num>
  <w:num w:numId="7" w16cid:durableId="625694374">
    <w:abstractNumId w:val="2"/>
  </w:num>
  <w:num w:numId="8" w16cid:durableId="1957786035">
    <w:abstractNumId w:val="1"/>
  </w:num>
  <w:num w:numId="9" w16cid:durableId="1669401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800"/>
    <w:rsid w:val="0029639D"/>
    <w:rsid w:val="00326F90"/>
    <w:rsid w:val="006578A2"/>
    <w:rsid w:val="00AA1D8D"/>
    <w:rsid w:val="00B47730"/>
    <w:rsid w:val="00CB0664"/>
    <w:rsid w:val="00E923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3DE37"/>
  <w14:defaultImageDpi w14:val="300"/>
  <w15:docId w15:val="{1C7D2067-7B3A-42B3-8784-6EE9BDAF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LTitle">
    <w:name w:val="ML Title"/>
    <w:pPr>
      <w:spacing w:after="120" w:line="240" w:lineRule="auto"/>
    </w:pPr>
    <w:rPr>
      <w:rFonts w:ascii="맑은 고딕" w:eastAsia="맑은 고딕" w:hAnsi="맑은 고딕"/>
      <w:b/>
      <w:color w:val="1F4E79"/>
      <w:sz w:val="68"/>
    </w:rPr>
  </w:style>
  <w:style w:type="paragraph" w:customStyle="1" w:styleId="MLSubtitle">
    <w:name w:val="ML Subtitle"/>
    <w:pPr>
      <w:spacing w:after="360" w:line="264" w:lineRule="auto"/>
    </w:pPr>
    <w:rPr>
      <w:rFonts w:ascii="맑은 고딕" w:eastAsia="맑은 고딕" w:hAnsi="맑은 고딕"/>
      <w:color w:val="505050"/>
      <w:sz w:val="28"/>
    </w:rPr>
  </w:style>
  <w:style w:type="paragraph" w:customStyle="1" w:styleId="MLH1">
    <w:name w:val="ML H1"/>
    <w:pPr>
      <w:spacing w:before="240" w:after="120" w:line="264" w:lineRule="auto"/>
    </w:pPr>
    <w:rPr>
      <w:rFonts w:ascii="맑은 고딕" w:eastAsia="맑은 고딕" w:hAnsi="맑은 고딕"/>
      <w:b/>
      <w:color w:val="1F4E79"/>
      <w:sz w:val="36"/>
    </w:rPr>
  </w:style>
  <w:style w:type="paragraph" w:customStyle="1" w:styleId="MLBody">
    <w:name w:val="ML Body"/>
    <w:pPr>
      <w:spacing w:after="120"/>
    </w:pPr>
    <w:rPr>
      <w:rFonts w:ascii="맑은 고딕" w:eastAsia="맑은 고딕" w:hAnsi="맑은 고딕"/>
    </w:rPr>
  </w:style>
  <w:style w:type="paragraph" w:customStyle="1" w:styleId="MLSmall">
    <w:name w:val="ML Small"/>
    <w:pPr>
      <w:spacing w:after="80" w:line="264" w:lineRule="auto"/>
    </w:pPr>
    <w:rPr>
      <w:rFonts w:ascii="맑은 고딕" w:eastAsia="맑은 고딕" w:hAnsi="맑은 고딕"/>
      <w:color w:val="5A5A5A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영진 황</cp:lastModifiedBy>
  <cp:revision>2</cp:revision>
  <dcterms:created xsi:type="dcterms:W3CDTF">2025-12-23T07:56:00Z</dcterms:created>
  <dcterms:modified xsi:type="dcterms:W3CDTF">2025-12-23T07:56:00Z</dcterms:modified>
  <cp:category/>
</cp:coreProperties>
</file>