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sz w:val="36"/>
        </w:rPr>
      </w:pPr>
      <w:r>
        <w:rPr>
          <w:b/>
          <w:sz w:val="36"/>
        </w:rPr>
        <w:t xml:space="preserve">Consegna S3/L4</w:t>
      </w:r>
      <w:r>
        <w:rPr>
          <w:b/>
          <w:sz w:val="36"/>
        </w:rPr>
      </w:r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  <w:t xml:space="preserve">Codice da decifrare:</w:t>
      </w:r>
      <w:r>
        <w:rPr>
          <w:b/>
        </w:rPr>
      </w:r>
    </w:p>
    <w:p>
      <w:pPr>
        <w:rPr>
          <w:b w:val="false"/>
        </w:rPr>
      </w:pPr>
      <w:r>
        <w:rPr>
          <w:b w:val="false"/>
        </w:rPr>
      </w:r>
      <w:r>
        <w:rPr>
          <w:b w:val="false"/>
        </w:rPr>
        <w:t xml:space="preserve">QWJhIHZ6b2VidHl2bmdyIHB1ciB6ciBhciBucHBiZXRi</w:t>
      </w:r>
      <w:r>
        <w:rPr>
          <w:b w:val="false"/>
        </w:rPr>
      </w:r>
      <w:r>
        <w:rPr>
          <w:b w:val="false"/>
        </w:rPr>
      </w:r>
    </w:p>
    <w:p>
      <w:pPr>
        <w:rPr>
          <w:b/>
        </w:rPr>
      </w:pPr>
      <w:r>
        <w:rPr>
          <w:b/>
        </w:rPr>
      </w:r>
      <w:r>
        <w:rPr>
          <w:b/>
        </w:rPr>
      </w:r>
    </w:p>
    <w:p>
      <w:pPr>
        <w:rPr>
          <w:b/>
        </w:rPr>
      </w:pPr>
      <w:r>
        <w:rPr>
          <w:b/>
        </w:rPr>
        <w:t xml:space="preserve">Procedura di installazione dipendenze</w:t>
      </w:r>
      <w:r>
        <w:rPr>
          <w:b/>
        </w:rPr>
      </w:r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19600" cy="1933575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4419599" cy="1933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48.0pt;height:152.3pt;" stroked="false">
                <v:path textboxrect="0,0,0,0"/>
                <v:imagedata r:id="rId7" o:title=""/>
              </v:shape>
            </w:pict>
          </mc:Fallback>
        </mc:AlternateContent>
      </w:r>
      <w:r/>
      <w:r/>
      <w:r>
        <w:rPr>
          <w:b/>
        </w:rPr>
      </w:r>
      <w:r>
        <w:rPr>
          <w:b/>
        </w:rPr>
      </w:r>
    </w:p>
    <w:p>
      <w:pPr>
        <w:rPr>
          <w:b/>
          <w:sz w:val="36"/>
        </w:rPr>
      </w:pPr>
      <w:r>
        <w:rPr>
          <w:b/>
          <w:sz w:val="36"/>
        </w:rPr>
        <w:t xml:space="preserve">Soluzione:</w:t>
      </w:r>
      <w:r>
        <w:rPr>
          <w:b/>
          <w:sz w:val="36"/>
        </w:rPr>
      </w:r>
    </w:p>
    <w:p>
      <w:r>
        <w:t xml:space="preserve">Ho scritto un codice che richiede l’input dall’utente e poi lo decifra come output nel terminale:</w:t>
      </w:r>
      <w:r/>
      <w:r/>
      <w:r/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37912" cy="2711731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4737912" cy="2711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73.1pt;height:213.5pt;" stroked="false">
                <v:path textboxrect="0,0,0,0"/>
                <v:imagedata r:id="rId8" o:title=""/>
              </v:shape>
            </w:pict>
          </mc:Fallback>
        </mc:AlternateContent>
      </w:r>
      <w:r/>
      <w:r/>
    </w:p>
    <w:p>
      <w:r/>
      <w:r/>
    </w:p>
    <w:p>
      <w:r/>
      <w:r/>
    </w:p>
    <w:p>
      <w:pPr>
        <w:rPr>
          <w:b/>
          <w:sz w:val="36"/>
        </w:rPr>
      </w:pPr>
      <w:r>
        <w:rPr>
          <w:b/>
          <w:sz w:val="36"/>
        </w:rPr>
        <w:t xml:space="preserve">Codice Eseguito</w:t>
      </w:r>
      <w:r>
        <w:rPr>
          <w:b/>
          <w:sz w:val="36"/>
        </w:rPr>
      </w:r>
    </w:p>
    <w:p>
      <w:pPr>
        <w:rPr>
          <w:b w:val="false"/>
        </w:rPr>
      </w:pPr>
      <w:r>
        <w:rPr>
          <w:b w:val="fals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24550" cy="149542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24549" cy="1495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6.5pt;height:117.8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b w:val="false"/>
        </w:rPr>
      </w:r>
      <w:r>
        <w:rPr>
          <w:b w:val="false"/>
        </w:rPr>
      </w:r>
    </w:p>
    <w:sectPr>
      <w:footnotePr/>
      <w:type w:val="nextPage"/>
      <w:pgSz w:w="12240" w:h="15840" w:orient="portrait"/>
      <w:pgMar w:top="1440" w:right="1440" w:bottom="1440" w:left="144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6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7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7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86"/>
    <w:uiPriority w:val="10"/>
    <w:rPr>
      <w:sz w:val="48"/>
      <w:szCs w:val="48"/>
    </w:rPr>
  </w:style>
  <w:style w:type="character" w:styleId="35">
    <w:name w:val="Subtitle Char"/>
    <w:basedOn w:val="9"/>
    <w:link w:val="384"/>
    <w:uiPriority w:val="11"/>
    <w:rPr>
      <w:sz w:val="24"/>
      <w:szCs w:val="24"/>
    </w:rPr>
  </w:style>
  <w:style w:type="character" w:styleId="37">
    <w:name w:val="Quote Char"/>
    <w:link w:val="383"/>
    <w:uiPriority w:val="29"/>
    <w:rPr>
      <w:i/>
    </w:rPr>
  </w:style>
  <w:style w:type="character" w:styleId="39">
    <w:name w:val="Intense Quote Char"/>
    <w:link w:val="385"/>
    <w:uiPriority w:val="30"/>
    <w:rPr>
      <w:i/>
    </w:rPr>
  </w:style>
  <w:style w:type="character" w:styleId="41">
    <w:name w:val="Header Char"/>
    <w:basedOn w:val="9"/>
    <w:link w:val="381"/>
    <w:uiPriority w:val="99"/>
  </w:style>
  <w:style w:type="character" w:styleId="43">
    <w:name w:val="Footer Char"/>
    <w:basedOn w:val="9"/>
    <w:link w:val="380"/>
    <w:uiPriority w:val="99"/>
  </w:style>
  <w:style w:type="table" w:styleId="44">
    <w:name w:val="Table Grid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7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">
    <w:name w:val="List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">
    <w:name w:val="List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68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368"/>
    <w:next w:val="368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68"/>
    <w:next w:val="368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68"/>
    <w:next w:val="368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68"/>
    <w:next w:val="368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68"/>
    <w:next w:val="368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68"/>
    <w:next w:val="368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68"/>
    <w:next w:val="368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68"/>
    <w:next w:val="368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68"/>
    <w:next w:val="368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68" w:default="1">
    <w:name w:val="Normal"/>
    <w:qFormat/>
  </w:style>
  <w:style w:type="paragraph" w:styleId="369">
    <w:name w:val="Heading 1"/>
    <w:basedOn w:val="368"/>
    <w:next w:val="36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0">
    <w:name w:val="Heading 2"/>
    <w:basedOn w:val="368"/>
    <w:next w:val="36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1">
    <w:name w:val="Heading 3"/>
    <w:basedOn w:val="368"/>
    <w:next w:val="36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2">
    <w:name w:val="Heading 4"/>
    <w:basedOn w:val="368"/>
    <w:next w:val="36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3">
    <w:name w:val="Heading 5"/>
    <w:basedOn w:val="368"/>
    <w:next w:val="36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4">
    <w:name w:val="Heading 6"/>
    <w:basedOn w:val="368"/>
    <w:next w:val="36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5">
    <w:name w:val="Heading 7"/>
    <w:basedOn w:val="368"/>
    <w:next w:val="36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76">
    <w:name w:val="Heading 8"/>
    <w:basedOn w:val="368"/>
    <w:next w:val="36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77">
    <w:name w:val="Heading 9"/>
    <w:basedOn w:val="368"/>
    <w:next w:val="36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9" w:default="1">
    <w:name w:val="No List"/>
    <w:uiPriority w:val="99"/>
    <w:semiHidden/>
    <w:unhideWhenUsed/>
  </w:style>
  <w:style w:type="paragraph" w:styleId="380">
    <w:name w:val="Foot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1">
    <w:name w:val="Head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2">
    <w:name w:val="No Spacing"/>
    <w:qFormat/>
    <w:uiPriority w:val="1"/>
    <w:pPr>
      <w:spacing w:lineRule="auto" w:line="240" w:after="0"/>
    </w:pPr>
  </w:style>
  <w:style w:type="paragraph" w:styleId="383">
    <w:name w:val="Quote"/>
    <w:basedOn w:val="368"/>
    <w:next w:val="36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4">
    <w:name w:val="Subtitle"/>
    <w:basedOn w:val="368"/>
    <w:next w:val="36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5">
    <w:name w:val="Intense Quote"/>
    <w:basedOn w:val="368"/>
    <w:next w:val="36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86">
    <w:name w:val="Title"/>
    <w:basedOn w:val="368"/>
    <w:next w:val="36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87">
    <w:name w:val="List Paragraph"/>
    <w:basedOn w:val="368"/>
    <w:qFormat/>
    <w:uiPriority w:val="34"/>
    <w:pPr>
      <w:contextualSpacing w:val="true"/>
      <w:ind w:left="720"/>
    </w:pPr>
  </w:style>
  <w:style w:type="character" w:styleId="39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2024-12-13T17:44:15Z</dcterms:modified>
</cp:coreProperties>
</file>