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ADF4" w14:textId="77777777" w:rsidR="00765550" w:rsidRPr="0010461F" w:rsidRDefault="00000000">
      <w:pPr>
        <w:spacing w:after="40"/>
        <w:jc w:val="center"/>
      </w:pPr>
      <w:r>
        <w:rPr>
          <w:b/>
          <w:bCs/>
          <w:sz w:val="24"/>
          <w:szCs w:val="24"/>
        </w:rPr>
        <w:t>UNIVERSIDAD TÉCNICA ESTATAL DE QUEVEDO</w:t>
      </w:r>
    </w:p>
    <w:p w14:paraId="3E2E5790" w14:textId="77777777" w:rsidR="00765550" w:rsidRPr="0010461F" w:rsidRDefault="00000000">
      <w:pPr>
        <w:spacing w:after="40"/>
        <w:jc w:val="center"/>
      </w:pPr>
      <w:r>
        <w:t>Facultad de Ciencias de la Computación — Carrera de Ingeniería de Software</w:t>
      </w:r>
    </w:p>
    <w:p w14:paraId="12E1F4C6" w14:textId="77777777" w:rsidR="00765550" w:rsidRPr="0010461F" w:rsidRDefault="00000000">
      <w:pPr>
        <w:spacing w:after="300"/>
        <w:jc w:val="center"/>
      </w:pPr>
      <w:r>
        <w:rPr>
          <w:i/>
          <w:iCs/>
          <w:sz w:val="16"/>
          <w:szCs w:val="16"/>
        </w:rPr>
        <w:t>ISR-401 Ingeniería de Requisitos | 2026-2027 PPA | Expediente ético PFC #11 — Categoría C</w:t>
      </w:r>
    </w:p>
    <w:p w14:paraId="01781205" w14:textId="77777777" w:rsidR="00765550" w:rsidRPr="0010461F" w:rsidRDefault="00000000">
      <w:pPr>
        <w:spacing w:after="40"/>
        <w:jc w:val="center"/>
      </w:pPr>
      <w:r>
        <w:rPr>
          <w:b/>
          <w:bCs/>
          <w:sz w:val="26"/>
          <w:szCs w:val="26"/>
        </w:rPr>
        <w:t>CURRÍCULUM VITAE RESUMIDO DEL DOCENTE RESPONSABLE</w:t>
      </w:r>
    </w:p>
    <w:p w14:paraId="7658053B" w14:textId="77777777" w:rsidR="00765550" w:rsidRPr="0010461F" w:rsidRDefault="00000000">
      <w:pPr>
        <w:spacing w:after="300"/>
        <w:jc w:val="center"/>
      </w:pPr>
      <w:r>
        <w:rPr>
          <w:i/>
          <w:iCs/>
          <w:sz w:val="16"/>
          <w:szCs w:val="16"/>
        </w:rPr>
        <w:t>PFC #11 — Sistema de Gestión Agrícola con IA para cultivos de verde y cacao (Agrícola Moreira) | Máximo 2 páginas | Documento 8 de 12 — Anexo A</w:t>
      </w:r>
    </w:p>
    <w:p w14:paraId="29CDAA36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1. Datos personales</w:t>
      </w:r>
    </w:p>
    <w:p w14:paraId="5207AFB6" w14:textId="43A1E606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Nombres completos: </w:t>
      </w:r>
      <w:r>
        <w:t xml:space="preserve">Gleiston Ciceron Guerrero Ulloa.</w:t>
      </w:r>
    </w:p>
    <w:p w14:paraId="0BECA7A5" w14:textId="30C1C2C6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Cédula: </w:t>
      </w:r>
      <w:r>
        <w:rPr>
          <w:i/>
          <w:iCs/>
        </w:rPr>
        <w:t>(dato reservado: a completar y ratificar por el docente).</w:t>
      </w:r>
    </w:p>
    <w:p w14:paraId="10E82635" w14:textId="2574D374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ORCID: </w:t>
      </w:r>
      <w:hyperlink r:id="rId5" w:history="1">
        <w:r>
          <w:rPr>
            <w:rStyle w:val="Hipervnculo"/>
          </w:rPr>
          <w:t>0000-0001-5990-2357</w:t>
        </w:r>
      </w:hyperlink>
      <w:r>
        <w:t>.</w:t>
      </w:r>
    </w:p>
    <w:p w14:paraId="350E7ABF" w14:textId="086FEF0C" w:rsidR="00765550" w:rsidRPr="0010461F" w:rsidRDefault="00000000" w:rsidP="0010461F">
      <w:pPr>
        <w:spacing w:after="120"/>
        <w:jc w:val="both"/>
        <w:rPr>
          <w:b/>
          <w:bCs/>
        </w:rPr>
      </w:pPr>
      <w:r>
        <w:rPr>
          <w:b/>
          <w:bCs/>
        </w:rPr>
        <w:t xml:space="preserve">Correo institucional: </w:t>
      </w:r>
      <w:r>
        <w:t>gguerrero@uteq.edu.ec.</w:t>
      </w:r>
    </w:p>
    <w:p w14:paraId="0787D3C5" w14:textId="2F6D1FF6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Teléfono: </w:t>
      </w:r>
      <w:r>
        <w:t>099 961 8561.</w:t>
      </w:r>
    </w:p>
    <w:p w14:paraId="00D3F301" w14:textId="4C5D3954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Unidad académica: </w:t>
      </w:r>
      <w:r>
        <w:t xml:space="preserve">Docente en la Universidad Técnica Estatal de Quevedo, Carrera de Ingeniería en Software, Quevedo, Los Ríos, Ecuador.</w:t>
      </w:r>
    </w:p>
    <w:p w14:paraId="5E1E16F2" w14:textId="024C1A7C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Idiomas: </w:t>
      </w:r>
      <w:r>
        <w:t xml:space="preserve">español (nativo), inglés (nivel profesional de trabajo).</w:t>
      </w:r>
    </w:p>
    <w:p w14:paraId="43633AD9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2. Formación académica</w:t>
      </w:r>
    </w:p>
    <w:p w14:paraId="50D58294" w14:textId="77777777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Doctorado: </w:t>
      </w:r>
      <w:r>
        <w:t>Universidad de Granada, España — PhD en Tecnologías de la Información y Comunicación (octubre 2018 – abril 2024) [7]</w:t>
      </w:r>
    </w:p>
    <w:p w14:paraId="29FF4940" w14:textId="77777777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Máster: </w:t>
      </w:r>
      <w:r>
        <w:t>Universidad de Granada, España — Máster en Desarrollo de Software, Ingeniería de Software (2017–2018); defensa del Trabajo Fin de Máster registrada el 21 de septiembre de 2018 [8]</w:t>
      </w:r>
    </w:p>
    <w:p w14:paraId="29FF4941" w14:textId="77777778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MBA: </w:t>
      </w:r>
      <w:r>
        <w:t>Universidad Complutense de Madrid — MBA, Dirección y Administración de Negocios (2008–2010)</w:t>
      </w:r>
    </w:p>
    <w:p w14:paraId="41A9DBCA" w14:textId="77777777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Pregrado: </w:t>
      </w:r>
      <w:r>
        <w:t>Escuela Superior Politécnica del Litoral (ESPOL) — Ingeniero en Computación (1991–1997)</w:t>
      </w:r>
    </w:p>
    <w:p w14:paraId="2C61AF6C" w14:textId="77777777" w:rsidR="00765550" w:rsidRPr="0010461F" w:rsidRDefault="00000000" w:rsidP="0010461F">
      <w:pPr>
        <w:spacing w:after="120"/>
        <w:jc w:val="both"/>
      </w:pPr>
      <w:r>
        <w:rPr>
          <w:b/>
          <w:bCs/>
        </w:rPr>
        <w:t xml:space="preserve">Formación complementaria: </w:t>
      </w:r>
      <w:r>
        <w:t>Diplomado Superior en Diseños Pedagógicos Universitarios, UTEQ (2016–2017); Diplomado Superior, Universidad de Guayaquil</w:t>
      </w:r>
    </w:p>
    <w:p w14:paraId="3A93901A" w14:textId="77777779" w:rsidR="00765550" w:rsidRPr="0010461F" w:rsidRDefault="00000000" w:rsidP="0010461F">
      <w:pPr>
        <w:spacing w:after="120"/>
        <w:jc w:val="both"/>
      </w:pPr>
      <w:r>
        <w:rPr>
          <w:i/>
          <w:iCs/>
          <w:b/>
          <w:bCs/>
        </w:rPr>
        <w:t xml:space="preserve">Nota de exactitud: </w:t>
      </w:r>
      <w:r>
        <w:rPr>
          <w:i/>
          <w:iCs/>
        </w:rPr>
        <w:t>un perfil académico público (Google Académico) identifica al docente, a la fecha de consulta, como "Estudiante del Programa Doctoral en TIC de la Universidad de Granada" [7], lo cual no coincide necesariamente con la fecha de finalización del doctorado indicada arriba. El docente deberá ratificar con el documento oficial (acta de defensa o título) la denominación exacta, la institución otorgante y la fecha de obtención de cada grado.</w:t>
      </w:r>
    </w:p>
    <w:p w14:paraId="3A93904F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3. Experiencia docente</w:t>
      </w:r>
    </w:p>
    <w:p w14:paraId="4A140AE1" w14:textId="0EED8CFE" w:rsidR="00765550" w:rsidRPr="0010461F" w:rsidRDefault="00000000" w:rsidP="0010461F">
      <w:pPr>
        <w:spacing w:after="140" w:line="276" w:lineRule="auto"/>
        <w:jc w:val="both"/>
      </w:pPr>
      <w:r>
        <w:t xml:space="preserve">Docente titular de la Universidad Técnica Estatal de Quevedo (UTEQ), Carrera de Ingeniería en Sistemas, desde diciembre de 2001 a la actualidad (24 años y 8 meses). Previamente se desempeñó en la Universidad de Guayaquil durante 15 años y 9 meses: como docente de la Facultad de Ingeniería Industrial (julio 1998 – marzo 2014) y como Coordinador de la Carrera de Sistemas de Información (junio 2013 – marzo 2014) y de la Carrera de Ingeniería en Sistemas Computacionales (marzo 1999 – agosto 2001), coordinando el trabajo de más de 100 docentes de dicha carrera. </w:t>
      </w:r>
    </w:p>
    <w:p w14:paraId="7DF22DF4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4. Producción científica reciente (últimos cinco años)</w:t>
      </w:r>
    </w:p>
    <w:p w14:paraId="4ED9F023" w14:textId="77777777" w:rsidR="00765550" w:rsidRPr="0010461F" w:rsidRDefault="00000000" w:rsidP="0010461F">
      <w:pPr>
        <w:spacing w:after="140" w:line="276" w:lineRule="auto"/>
        <w:jc w:val="both"/>
      </w:pPr>
      <w:r>
        <w:t xml:space="preserve">A Ubiquitous Photo Frame to Provide Reminders to Older Adults (2020) [9].</w:t>
      </w:r>
    </w:p>
    <w:p w14:paraId="19DE4A5B" w14:textId="77777777" w:rsidR="00765550" w:rsidRPr="0010461F" w:rsidRDefault="00000000" w:rsidP="0010461F">
      <w:pPr>
        <w:spacing w:after="140" w:line="276" w:lineRule="auto"/>
        <w:jc w:val="both"/>
      </w:pPr>
      <w:r>
        <w:t xml:space="preserve">IoT-Based System to Help Care for Dependent Elderly (2019, Springer CCIS vol. 895) [10].</w:t>
      </w:r>
    </w:p>
    <w:p w14:paraId="7FD73E26" w14:textId="77777777" w:rsidR="00765550" w:rsidRPr="0010461F" w:rsidRDefault="00000000" w:rsidP="0010461F">
      <w:pPr>
        <w:spacing w:after="140" w:line="276" w:lineRule="auto"/>
        <w:jc w:val="both"/>
      </w:pPr>
      <w:r>
        <w:t xml:space="preserve">From a Common Chair to a Device that Issues Reminders to Seniors (año y fuente pendientes de verificar por el docente).</w:t>
      </w:r>
    </w:p>
    <w:p w14:paraId="7F7847BD" w14:textId="77777777" w:rsidR="00765550" w:rsidRDefault="00000000" w:rsidP="0010461F">
      <w:pPr>
        <w:spacing w:after="140" w:line="276" w:lineRule="auto"/>
        <w:jc w:val="both"/>
      </w:pPr>
      <w:r>
        <w:t xml:space="preserve">TDDM4IoTS: A Test-Driven Development Methodology for Internet of Things (IoT)-Based Systems (2025, artículo registrado por UTEQ) [2].</w:t>
      </w:r>
    </w:p>
    <w:p w14:paraId="1082B069" w14:textId="77777777" w:rsidR="0010461F" w:rsidRDefault="0010461F" w:rsidP="0010461F">
      <w:pPr>
        <w:spacing w:after="140" w:line="276" w:lineRule="auto"/>
        <w:jc w:val="both"/>
      </w:pPr>
    </w:p>
    <w:p w14:paraId="70EF17E1" w14:textId="77777777" w:rsidR="0010461F" w:rsidRPr="0010461F" w:rsidRDefault="0010461F" w:rsidP="0010461F">
      <w:pPr>
        <w:spacing w:after="140" w:line="276" w:lineRule="auto"/>
        <w:jc w:val="both"/>
      </w:pPr>
    </w:p>
    <w:p w14:paraId="75D5BD6D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lastRenderedPageBreak/>
        <w:t>5. Dirección de tesis y proyectos</w:t>
      </w:r>
    </w:p>
    <w:p w14:paraId="23D0F7FD" w14:textId="77777787" w:rsidR="00765550" w:rsidRPr="0010461F" w:rsidRDefault="00000000" w:rsidP="0010461F">
      <w:pPr>
        <w:spacing w:after="140" w:line="276" w:lineRule="auto"/>
        <w:jc w:val="both"/>
      </w:pPr>
      <w:r>
        <w:t>El repositorio institucional de la UTEQ registra al docente como director de los proyectos "Prototipo de localización, monitoreo y control vehicular aplicando Internet de las Cosas" [11] y "Manual para el desarrollo de páginas web aplicando la Iniciativa de Accesibilidad Web (WAI)" [12], y como director de la tesis de grado de Julio Alfredo Anchundia Vera [13]. El docente deberá completar el listado con los trabajos del periodo 2026-2027 PPA.</w:t>
      </w:r>
    </w:p>
    <w:p w14:paraId="22C63BEA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6. Formación ética</w:t>
      </w:r>
    </w:p>
    <w:p w14:paraId="29F550C9" w14:textId="77777788" w:rsidR="00765550" w:rsidRPr="0010461F" w:rsidRDefault="00000000" w:rsidP="0010461F">
      <w:pPr>
        <w:spacing w:after="140" w:line="276" w:lineRule="auto"/>
        <w:jc w:val="both"/>
      </w:pPr>
      <w:r>
        <w:t xml:space="preserve">Certificación ética vigente: pendiente de incorporar. No se halló registro público de certificación CITI Program u equivalente a nombre del docente; no se presume ni simula una certificación. El docente deberá adjuntar el documento auténtico con código o URL de verificación.</w:t>
      </w:r>
    </w:p>
    <w:p w14:paraId="4328DB27" w14:textId="77777777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7. Referencias de verificación</w:t>
      </w:r>
    </w:p>
    <w:p w14:paraId="1A2B3C01" w14:textId="77777781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[2] Universidad Técnica Estatal de Quevedo, "Producción científica institucional: registros de Gleiston Cicerón Guerrero Ulloa," 2026. Disponible en: https://www.uteq.edu.ec/es/investigacion.</w:t>
      </w:r>
    </w:p>
    <w:p w14:paraId="1A2B3C02" w14:textId="77777782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[7] Google Académico, "Gleiston Guerrero-Ulloa — Perfil de citas," 2026. Disponible en: https://scholar.google.es/citations?hl=es&amp;user=tUH9N7oAAAAJ. Consultado: 29-jul-2026.</w:t>
      </w:r>
    </w:p>
    <w:p w14:paraId="1A2B3C03" w14:textId="77777783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[8] Universidad de Granada, Máster en Desarrollo de Software, "Trabajos Fin de Máster (curso 2017-2018)." Disponible en: https://masteres.ugr.es/desarrollo-software/print/pdf/node/274. Consultado: 29-jul-2026.</w:t>
      </w:r>
    </w:p>
    <w:p w14:paraId="1A2B3C04" w14:textId="77777784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[9] Guerrero-Ulloa, G. et al., "A Ubiquitous Photo Frame to Provide Reminders to Older Adults," 2020. Disponible en: https://www.researchgate.net/publication/343571452.</w:t>
      </w:r>
    </w:p>
    <w:p w14:paraId="1A2B3C05" w14:textId="77777785" w:rsidR="00765550" w:rsidRDefault="00000000" w:rsidP="0010461F">
      <w:pPr>
        <w:spacing w:after="10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[10] Guerrero-Ulloa, G., Rodríguez-Domínguez, C., Hornos, M.J., "IoT-Based System to Help Care for Dependent Elderly," Technology Trends, CCIS vol. 895, Springer, 2019. DOI: 10.1007/978-3-030-05532-5_4.</w:t>
      </w:r>
    </w:p>
    <w:p w14:paraId="1A2B3C06" w14:textId="77777789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[11] Universidad Técnica Estatal de Quevedo, Repositorio institucional, "Prototipo de localización, monitoreo y control vehicular aplicando Internet de las Cosas." Disponible en: https://repositorio.uteq.edu.ec/server/api/core/bitstreams/25d2a138-fd32-4b30-b4c1-0249616de6a7/content.</w:t>
      </w:r>
    </w:p>
    <w:p w14:paraId="1A2B3C07" w14:textId="7777778A" w:rsidR="00765550" w:rsidRDefault="00000000" w:rsidP="0010461F">
      <w:pPr>
        <w:spacing w:after="4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[12] Universidad Técnica Estatal de Quevedo, Repositorio institucional, "Elaboración de un manual para el desarrollo de páginas web aplicando la Iniciativa de Accesibilidad Web (WAI)." Disponible en: https://repositorio.uteq.edu.ec/server/api/core/bitstreams/02c3fc29-508f-489f-8987-9f6e5c61347c/content.</w:t>
      </w:r>
    </w:p>
    <w:p w14:paraId="1A2B3C08" w14:textId="7777778B" w:rsidR="00765550" w:rsidRDefault="00000000" w:rsidP="0010461F">
      <w:pPr>
        <w:spacing w:after="100" w:line="240" w:lineRule="auto"/>
        <w:jc w:val="both"/>
        <w:rPr>
          <w:sz w:val="16"/>
          <w:szCs w:val="16"/>
        </w:rPr>
      </w:pPr>
      <w:r>
        <w:rPr>
          <w:sz w:val="16"/>
          <w:szCs w:val="16"/>
        </w:rPr>
        <w:t>[13] Universidad Técnica Estatal de Quevedo, Repositorio institucional, tesis de grado dirigida a Julio Alfredo Anchundia Vera. Disponible en: https://repositorio.uteq.edu.ec/server/api/core/bitstreams/d1923ba5-d168-4eec-ab8f-dd11e18ff475/content.</w:t>
      </w:r>
    </w:p>
    <w:p w14:paraId="7DF22DF5" w14:textId="77777786" w:rsidR="00765550" w:rsidRPr="0010461F" w:rsidRDefault="00000000" w:rsidP="0010461F">
      <w:pPr>
        <w:pStyle w:val="Ttulo1"/>
        <w:spacing w:before="260" w:after="130"/>
        <w:jc w:val="both"/>
        <w:rPr>
          <w:color w:val="auto"/>
        </w:rPr>
      </w:pPr>
      <w:r>
        <w:rPr>
          <w:b/>
          <w:bCs/>
          <w:color w:val="auto"/>
          <w:sz w:val="26"/>
          <w:szCs w:val="26"/>
        </w:rPr>
        <w:t>8. Declaración de veracidad</w:t>
      </w:r>
    </w:p>
    <w:p w14:paraId="116C407C" w14:textId="77777777" w:rsidR="00765550" w:rsidRPr="0010461F" w:rsidRDefault="00000000" w:rsidP="0010461F">
      <w:pPr>
        <w:spacing w:after="140" w:line="276" w:lineRule="auto"/>
        <w:jc w:val="both"/>
      </w:pPr>
      <w:r>
        <w:t>Declaro bajo juramento que toda la información consignada en el presente currículum vitae es veraz y corresponde a documentos originales que reposan en mi archivo personal y en la Dirección de Talento Humano de la UTEQ.</w:t>
      </w:r>
    </w:p>
    <w:p w14:paraId="00F29C4F" w14:textId="77777777" w:rsidR="00765550" w:rsidRPr="0010461F" w:rsidRDefault="00000000" w:rsidP="0010461F">
      <w:pPr>
        <w:spacing w:before="300"/>
        <w:jc w:val="both"/>
      </w:pPr>
      <w:r>
        <w:t>Cédula: ____________________________  (a completar y ratificar por el docente)</w:t>
      </w:r>
    </w:p>
    <w:p w14:paraId="00F29C50" w14:textId="77777780" w:rsidR="00765550" w:rsidRPr="0010461F" w:rsidRDefault="00000000" w:rsidP="0010461F">
      <w:pPr>
        <w:spacing w:before="200"/>
        <w:jc w:val="both"/>
      </w:pPr>
      <w:r>
        <w:t>Firma: ____________________________          Fecha: ____________________________</w:t>
      </w:r>
    </w:p>
    <w:sectPr w:rsidR="00765550" w:rsidRPr="0010461F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2FA1"/>
    <w:multiLevelType w:val="hybridMultilevel"/>
    <w:tmpl w:val="4CDCF672"/>
    <w:lvl w:ilvl="0" w:tplc="3B209378">
      <w:start w:val="1"/>
      <w:numFmt w:val="bullet"/>
      <w:lvlText w:val="●"/>
      <w:lvlJc w:val="left"/>
      <w:pPr>
        <w:ind w:left="720" w:hanging="360"/>
      </w:pPr>
    </w:lvl>
    <w:lvl w:ilvl="1" w:tplc="E3F0FDF6">
      <w:start w:val="1"/>
      <w:numFmt w:val="bullet"/>
      <w:lvlText w:val="○"/>
      <w:lvlJc w:val="left"/>
      <w:pPr>
        <w:ind w:left="1440" w:hanging="360"/>
      </w:pPr>
    </w:lvl>
    <w:lvl w:ilvl="2" w:tplc="8EF836E4">
      <w:start w:val="1"/>
      <w:numFmt w:val="bullet"/>
      <w:lvlText w:val="■"/>
      <w:lvlJc w:val="left"/>
      <w:pPr>
        <w:ind w:left="2160" w:hanging="360"/>
      </w:pPr>
    </w:lvl>
    <w:lvl w:ilvl="3" w:tplc="15746A42">
      <w:start w:val="1"/>
      <w:numFmt w:val="bullet"/>
      <w:lvlText w:val="●"/>
      <w:lvlJc w:val="left"/>
      <w:pPr>
        <w:ind w:left="2880" w:hanging="360"/>
      </w:pPr>
    </w:lvl>
    <w:lvl w:ilvl="4" w:tplc="C9648038">
      <w:start w:val="1"/>
      <w:numFmt w:val="bullet"/>
      <w:lvlText w:val="○"/>
      <w:lvlJc w:val="left"/>
      <w:pPr>
        <w:ind w:left="3600" w:hanging="360"/>
      </w:pPr>
    </w:lvl>
    <w:lvl w:ilvl="5" w:tplc="6D1C3384">
      <w:start w:val="1"/>
      <w:numFmt w:val="bullet"/>
      <w:lvlText w:val="■"/>
      <w:lvlJc w:val="left"/>
      <w:pPr>
        <w:ind w:left="4320" w:hanging="360"/>
      </w:pPr>
    </w:lvl>
    <w:lvl w:ilvl="6" w:tplc="9FFE4CF4">
      <w:start w:val="1"/>
      <w:numFmt w:val="bullet"/>
      <w:lvlText w:val="●"/>
      <w:lvlJc w:val="left"/>
      <w:pPr>
        <w:ind w:left="5040" w:hanging="360"/>
      </w:pPr>
    </w:lvl>
    <w:lvl w:ilvl="7" w:tplc="C18A5738">
      <w:start w:val="1"/>
      <w:numFmt w:val="bullet"/>
      <w:lvlText w:val="●"/>
      <w:lvlJc w:val="left"/>
      <w:pPr>
        <w:ind w:left="5760" w:hanging="360"/>
      </w:pPr>
    </w:lvl>
    <w:lvl w:ilvl="8" w:tplc="61AA181A">
      <w:start w:val="1"/>
      <w:numFmt w:val="bullet"/>
      <w:lvlText w:val="●"/>
      <w:lvlJc w:val="left"/>
      <w:pPr>
        <w:ind w:left="6480" w:hanging="360"/>
      </w:pPr>
    </w:lvl>
  </w:abstractNum>
  <w:num w:numId="1" w16cid:durableId="4805417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550"/>
    <w:rsid w:val="0010461F"/>
    <w:rsid w:val="002000F7"/>
    <w:rsid w:val="00717F9B"/>
    <w:rsid w:val="00765550"/>
    <w:rsid w:val="0080155A"/>
    <w:rsid w:val="00833FC5"/>
    <w:rsid w:val="00B113AA"/>
    <w:rsid w:val="00E7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F5377"/>
  <w15:docId w15:val="{78922007-3247-4A28-911B-99CF5BC6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046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cid.org/0000-0001-5990-23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Roselyn Sánchez</cp:lastModifiedBy>
  <cp:revision>3</cp:revision>
  <dcterms:created xsi:type="dcterms:W3CDTF">2026-07-29T04:24:00Z</dcterms:created>
  <dcterms:modified xsi:type="dcterms:W3CDTF">2026-07-29T05:50:00Z</dcterms:modified>
</cp:coreProperties>
</file>