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60A12" w14:textId="77777777" w:rsidR="00A0656E" w:rsidRPr="004412BE" w:rsidRDefault="00A0656E" w:rsidP="00A0656E">
      <w:pPr>
        <w:spacing w:after="40"/>
        <w:ind w:left="-142" w:right="-285"/>
        <w:jc w:val="center"/>
        <w:rPr>
          <w:sz w:val="18"/>
          <w:szCs w:val="18"/>
        </w:rPr>
      </w:pPr>
      <w:r w:rsidRPr="004412BE">
        <w:rPr>
          <w:b/>
          <w:bCs/>
          <w:sz w:val="22"/>
          <w:szCs w:val="22"/>
        </w:rPr>
        <w:t>UNIVERSIDAD TÉCNICA ESTATAL DE QUEVEDO</w:t>
      </w:r>
    </w:p>
    <w:p w14:paraId="68BD22FD" w14:textId="77777777" w:rsidR="00A0656E" w:rsidRPr="00F90B4E" w:rsidRDefault="00A0656E" w:rsidP="00A0656E">
      <w:pPr>
        <w:spacing w:after="40"/>
        <w:ind w:left="-142" w:right="-285"/>
        <w:jc w:val="center"/>
      </w:pPr>
      <w:r w:rsidRPr="00F90B4E">
        <w:t>Facultad de Ciencias de la Computación — Carrera de Ingeniería de Software</w:t>
      </w:r>
    </w:p>
    <w:p w14:paraId="3AF42491" w14:textId="77777777" w:rsidR="00A0656E" w:rsidRPr="00F90B4E" w:rsidRDefault="00A0656E" w:rsidP="00A0656E">
      <w:pPr>
        <w:spacing w:after="300"/>
        <w:ind w:left="-142" w:right="-285"/>
        <w:jc w:val="center"/>
      </w:pPr>
      <w:r w:rsidRPr="00F90B4E">
        <w:rPr>
          <w:i/>
          <w:iCs/>
          <w:sz w:val="18"/>
          <w:szCs w:val="18"/>
        </w:rPr>
        <w:t>ISR-401 Ingeniería de Requisitos | 2026-2027 PPA | Expediente ético PFC #11 — Categoría C</w:t>
      </w:r>
    </w:p>
    <w:p w14:paraId="26E1B0C0" w14:textId="742D98AA" w:rsidR="007E076A" w:rsidRPr="007E076A" w:rsidRDefault="004412BE" w:rsidP="007E076A">
      <w:pPr>
        <w:spacing w:after="60"/>
        <w:jc w:val="center"/>
        <w:rPr>
          <w:sz w:val="18"/>
          <w:szCs w:val="18"/>
        </w:rPr>
      </w:pPr>
      <w:r w:rsidRPr="007E076A">
        <w:rPr>
          <w:b/>
          <w:bCs/>
          <w:sz w:val="28"/>
          <w:szCs w:val="28"/>
        </w:rPr>
        <w:t>ANÁLISIS DE RIESGOS Y MEDIDAS DE MITIGACIÓN</w:t>
      </w:r>
    </w:p>
    <w:p w14:paraId="7EBE4CAC" w14:textId="094A7933" w:rsidR="00A0656E" w:rsidRDefault="00A0656E" w:rsidP="00A0656E">
      <w:pPr>
        <w:ind w:left="-142" w:right="-285"/>
        <w:jc w:val="center"/>
        <w:rPr>
          <w:i/>
          <w:iCs/>
          <w:sz w:val="16"/>
          <w:szCs w:val="16"/>
        </w:rPr>
      </w:pPr>
      <w:r w:rsidRPr="00F90B4E">
        <w:rPr>
          <w:i/>
          <w:iCs/>
          <w:sz w:val="16"/>
          <w:szCs w:val="16"/>
        </w:rPr>
        <w:t xml:space="preserve">PFC #11 — Sistema de Gestión Agrícola con IA para cultivos de verde y cacao (Agrícola Moreira) | Documento </w:t>
      </w:r>
      <w:r w:rsidR="00093E36">
        <w:rPr>
          <w:i/>
          <w:iCs/>
          <w:sz w:val="16"/>
          <w:szCs w:val="16"/>
        </w:rPr>
        <w:t>11</w:t>
      </w:r>
      <w:r w:rsidRPr="00F90B4E">
        <w:rPr>
          <w:i/>
          <w:iCs/>
          <w:sz w:val="16"/>
          <w:szCs w:val="16"/>
        </w:rPr>
        <w:t xml:space="preserve"> de 12 — Anexo A</w:t>
      </w:r>
    </w:p>
    <w:p w14:paraId="2BD3CFF9" w14:textId="77777777" w:rsidR="004E6E36" w:rsidRDefault="004E6E36"/>
    <w:p w14:paraId="69312DF0" w14:textId="77777777" w:rsidR="00A0656E" w:rsidRPr="00A0656E" w:rsidRDefault="00A0656E" w:rsidP="00A0656E">
      <w:r w:rsidRPr="00A0656E">
        <w:t>Matriz de riesgos con evaluación cualitativa de probabilidad (Baja, Media, Alta) e impacto (Bajo, Medio, Alto). Nivel de riesgo resultante: Bajo, Medio o Alto. Cada riesgo cuenta con al menos una medida de mitigación.</w:t>
      </w:r>
    </w:p>
    <w:p w14:paraId="27E4213E" w14:textId="77777777" w:rsidR="00A0656E" w:rsidRDefault="00A0656E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"/>
        <w:gridCol w:w="3097"/>
        <w:gridCol w:w="886"/>
        <w:gridCol w:w="912"/>
        <w:gridCol w:w="794"/>
        <w:gridCol w:w="2910"/>
      </w:tblGrid>
      <w:tr w:rsidR="00A0656E" w:rsidRPr="00A2561B" w14:paraId="210B1DEF" w14:textId="77777777" w:rsidTr="00093E36">
        <w:trPr>
          <w:tblHeader/>
        </w:trPr>
        <w:tc>
          <w:tcPr>
            <w:tcW w:w="401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0977C" w14:textId="77777777" w:rsidR="00A0656E" w:rsidRPr="00093E36" w:rsidRDefault="00A0656E" w:rsidP="009763B2">
            <w:r w:rsidRPr="00093E36">
              <w:rPr>
                <w:b/>
                <w:bCs/>
              </w:rPr>
              <w:t>#</w:t>
            </w:r>
          </w:p>
        </w:tc>
        <w:tc>
          <w:tcPr>
            <w:tcW w:w="3097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05FB0" w14:textId="77777777" w:rsidR="00A0656E" w:rsidRPr="00093E36" w:rsidRDefault="00A0656E" w:rsidP="009763B2">
            <w:r w:rsidRPr="00093E36">
              <w:rPr>
                <w:b/>
                <w:bCs/>
              </w:rPr>
              <w:t>Descripción del riesgo</w:t>
            </w:r>
          </w:p>
        </w:tc>
        <w:tc>
          <w:tcPr>
            <w:tcW w:w="886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3D581" w14:textId="77777777" w:rsidR="00A0656E" w:rsidRPr="00093E36" w:rsidRDefault="00A0656E" w:rsidP="009763B2">
            <w:r w:rsidRPr="00093E36">
              <w:rPr>
                <w:b/>
                <w:bCs/>
              </w:rPr>
              <w:t>Prob.</w:t>
            </w:r>
          </w:p>
        </w:tc>
        <w:tc>
          <w:tcPr>
            <w:tcW w:w="912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28549" w14:textId="77777777" w:rsidR="00A0656E" w:rsidRPr="00093E36" w:rsidRDefault="00A0656E" w:rsidP="009763B2">
            <w:r w:rsidRPr="00093E36">
              <w:rPr>
                <w:b/>
                <w:bCs/>
              </w:rPr>
              <w:t>Impacto</w:t>
            </w:r>
          </w:p>
        </w:tc>
        <w:tc>
          <w:tcPr>
            <w:tcW w:w="794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03009" w14:textId="77777777" w:rsidR="00A0656E" w:rsidRPr="00093E36" w:rsidRDefault="00A0656E" w:rsidP="009763B2">
            <w:r w:rsidRPr="00093E36">
              <w:rPr>
                <w:b/>
                <w:bCs/>
              </w:rPr>
              <w:t>Nivel</w:t>
            </w:r>
          </w:p>
        </w:tc>
        <w:tc>
          <w:tcPr>
            <w:tcW w:w="2910" w:type="dxa"/>
            <w:shd w:val="clear" w:color="auto" w:fill="C5E0B3" w:themeFill="accent6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FC667" w14:textId="77777777" w:rsidR="00A0656E" w:rsidRPr="00093E36" w:rsidRDefault="00A0656E" w:rsidP="009763B2">
            <w:r w:rsidRPr="00093E36">
              <w:rPr>
                <w:b/>
                <w:bCs/>
              </w:rPr>
              <w:t>Medida de mitigación</w:t>
            </w:r>
          </w:p>
        </w:tc>
      </w:tr>
      <w:tr w:rsidR="00A0656E" w:rsidRPr="00A2561B" w14:paraId="24CF644B" w14:textId="77777777" w:rsidTr="00093E36">
        <w:tc>
          <w:tcPr>
            <w:tcW w:w="4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81C5C" w14:textId="77777777" w:rsidR="00A0656E" w:rsidRPr="00A2561B" w:rsidRDefault="00A0656E" w:rsidP="009763B2">
            <w:r w:rsidRPr="00A2561B">
              <w:t>1</w:t>
            </w:r>
          </w:p>
        </w:tc>
        <w:tc>
          <w:tcPr>
            <w:tcW w:w="30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4DAA6" w14:textId="4AD55A11" w:rsidR="00A0656E" w:rsidRPr="00A2561B" w:rsidRDefault="00A0656E" w:rsidP="009763B2">
            <w:r w:rsidRPr="00A0656E">
              <w:t>Divulgación de información sensible del personal de campo con vínculo laboral informal.</w:t>
            </w:r>
          </w:p>
        </w:tc>
        <w:tc>
          <w:tcPr>
            <w:tcW w:w="8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4FB5C" w14:textId="7156927A" w:rsidR="00A0656E" w:rsidRPr="00A2561B" w:rsidRDefault="00A0656E" w:rsidP="009763B2">
            <w:r>
              <w:t>Media</w:t>
            </w:r>
          </w:p>
        </w:tc>
        <w:tc>
          <w:tcPr>
            <w:tcW w:w="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B9F03" w14:textId="77777777" w:rsidR="00A0656E" w:rsidRPr="00A2561B" w:rsidRDefault="00A0656E" w:rsidP="009763B2">
            <w:r w:rsidRPr="00A2561B">
              <w:t>Alto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FFE78" w14:textId="77777777" w:rsidR="00A0656E" w:rsidRPr="00A2561B" w:rsidRDefault="00A0656E" w:rsidP="009763B2">
            <w:r w:rsidRPr="00A2561B">
              <w:t>Medio</w:t>
            </w:r>
          </w:p>
        </w:tc>
        <w:tc>
          <w:tcPr>
            <w:tcW w:w="29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22D44" w14:textId="1C81376B" w:rsidR="00A0656E" w:rsidRPr="00A2561B" w:rsidRDefault="00093E36" w:rsidP="009763B2">
            <w:r w:rsidRPr="00093E36">
              <w:t>No preguntar sobre condiciones contractuales del participante; anonimizar (ENTR-XX) en todo artefacto publicado.</w:t>
            </w:r>
          </w:p>
        </w:tc>
      </w:tr>
      <w:tr w:rsidR="00A0656E" w:rsidRPr="00A2561B" w14:paraId="55C7FE0A" w14:textId="77777777" w:rsidTr="00093E36">
        <w:tc>
          <w:tcPr>
            <w:tcW w:w="4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75BE0" w14:textId="77777777" w:rsidR="00A0656E" w:rsidRPr="00A2561B" w:rsidRDefault="00A0656E" w:rsidP="009763B2">
            <w:r w:rsidRPr="00A2561B">
              <w:t>2</w:t>
            </w:r>
          </w:p>
        </w:tc>
        <w:tc>
          <w:tcPr>
            <w:tcW w:w="30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C76EB" w14:textId="082F86F2" w:rsidR="00A0656E" w:rsidRPr="00A2561B" w:rsidRDefault="00093E36" w:rsidP="009763B2">
            <w:r w:rsidRPr="00093E36">
              <w:t>Divulgación de rendimiento por hectárea o precios de venta al acopiador.</w:t>
            </w:r>
          </w:p>
        </w:tc>
        <w:tc>
          <w:tcPr>
            <w:tcW w:w="8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AE758" w14:textId="77777777" w:rsidR="00A0656E" w:rsidRPr="00A2561B" w:rsidRDefault="00A0656E" w:rsidP="009763B2">
            <w:r w:rsidRPr="00A2561B">
              <w:t>Media</w:t>
            </w:r>
          </w:p>
        </w:tc>
        <w:tc>
          <w:tcPr>
            <w:tcW w:w="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9E9DF" w14:textId="7B5BE875" w:rsidR="00A0656E" w:rsidRPr="00A2561B" w:rsidRDefault="00093E36" w:rsidP="009763B2">
            <w:r>
              <w:t>Medio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DCDC2" w14:textId="55B11C3C" w:rsidR="00A0656E" w:rsidRPr="00A2561B" w:rsidRDefault="00093E36" w:rsidP="009763B2">
            <w:r>
              <w:t>Medio</w:t>
            </w:r>
          </w:p>
        </w:tc>
        <w:tc>
          <w:tcPr>
            <w:tcW w:w="29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B325E" w14:textId="5AF63C4B" w:rsidR="00A0656E" w:rsidRPr="00A2561B" w:rsidRDefault="00093E36" w:rsidP="009763B2">
            <w:r w:rsidRPr="00093E36">
              <w:t>Protocolo de anonimización C3: reportar en rangos/porcentajes, nunca cifras exactas.</w:t>
            </w:r>
          </w:p>
        </w:tc>
      </w:tr>
      <w:tr w:rsidR="00A0656E" w:rsidRPr="00A2561B" w14:paraId="490B4DB6" w14:textId="77777777" w:rsidTr="00093E36">
        <w:tc>
          <w:tcPr>
            <w:tcW w:w="4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9A0D1" w14:textId="77777777" w:rsidR="00A0656E" w:rsidRPr="00A2561B" w:rsidRDefault="00A0656E" w:rsidP="009763B2">
            <w:r w:rsidRPr="00A2561B">
              <w:t>3</w:t>
            </w:r>
          </w:p>
        </w:tc>
        <w:tc>
          <w:tcPr>
            <w:tcW w:w="30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B744E" w14:textId="7643BA19" w:rsidR="00A0656E" w:rsidRPr="00A2561B" w:rsidRDefault="00093E36" w:rsidP="009763B2">
            <w:r w:rsidRPr="00093E36">
              <w:t>Pérdida de datos crudos de campo (entrevistas, fotos).</w:t>
            </w:r>
          </w:p>
        </w:tc>
        <w:tc>
          <w:tcPr>
            <w:tcW w:w="8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989E9" w14:textId="77777777" w:rsidR="00A0656E" w:rsidRPr="00A2561B" w:rsidRDefault="00A0656E" w:rsidP="009763B2">
            <w:r w:rsidRPr="00A2561B">
              <w:t>Baja</w:t>
            </w:r>
          </w:p>
        </w:tc>
        <w:tc>
          <w:tcPr>
            <w:tcW w:w="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C849C" w14:textId="0F760CAC" w:rsidR="00A0656E" w:rsidRPr="00A2561B" w:rsidRDefault="00093E36" w:rsidP="009763B2">
            <w:r>
              <w:t>Alto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85420" w14:textId="06537C94" w:rsidR="00A0656E" w:rsidRPr="00A2561B" w:rsidRDefault="00093E36" w:rsidP="009763B2">
            <w:r>
              <w:t>Medio</w:t>
            </w:r>
          </w:p>
        </w:tc>
        <w:tc>
          <w:tcPr>
            <w:tcW w:w="29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0286A" w14:textId="3ED9D53C" w:rsidR="00A0656E" w:rsidRPr="00A2561B" w:rsidRDefault="00093E36" w:rsidP="009763B2">
            <w:r w:rsidRPr="00093E36">
              <w:t>Doble copia (repositorio + respaldo local), transferencia el mismo día de la visita.</w:t>
            </w:r>
          </w:p>
        </w:tc>
      </w:tr>
      <w:tr w:rsidR="00A0656E" w:rsidRPr="00A2561B" w14:paraId="661BAF18" w14:textId="77777777" w:rsidTr="00093E36">
        <w:tc>
          <w:tcPr>
            <w:tcW w:w="4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12BD6" w14:textId="77777777" w:rsidR="00A0656E" w:rsidRPr="00A2561B" w:rsidRDefault="00A0656E" w:rsidP="009763B2">
            <w:r w:rsidRPr="00A2561B">
              <w:t>4</w:t>
            </w:r>
          </w:p>
        </w:tc>
        <w:tc>
          <w:tcPr>
            <w:tcW w:w="30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BA017" w14:textId="7A470821" w:rsidR="00A0656E" w:rsidRPr="00A2561B" w:rsidRDefault="00093E36" w:rsidP="009763B2">
            <w:r w:rsidRPr="00093E36">
              <w:t>Retiro o indisponibilidad del administrador/finca durante la ventana de campo.</w:t>
            </w:r>
          </w:p>
        </w:tc>
        <w:tc>
          <w:tcPr>
            <w:tcW w:w="8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942B0" w14:textId="77777777" w:rsidR="00A0656E" w:rsidRPr="00A2561B" w:rsidRDefault="00A0656E" w:rsidP="009763B2">
            <w:r w:rsidRPr="00A2561B">
              <w:t>Baja</w:t>
            </w:r>
          </w:p>
        </w:tc>
        <w:tc>
          <w:tcPr>
            <w:tcW w:w="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0137C" w14:textId="564C5A1D" w:rsidR="00A0656E" w:rsidRPr="00A2561B" w:rsidRDefault="00093E36" w:rsidP="009763B2">
            <w:r>
              <w:t>Alto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842B5" w14:textId="0B5FDE56" w:rsidR="00A0656E" w:rsidRPr="00A2561B" w:rsidRDefault="00093E36" w:rsidP="009763B2">
            <w:r>
              <w:t>Medio</w:t>
            </w:r>
          </w:p>
        </w:tc>
        <w:tc>
          <w:tcPr>
            <w:tcW w:w="29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D83E" w14:textId="09551551" w:rsidR="00A0656E" w:rsidRPr="00A2561B" w:rsidRDefault="00093E36" w:rsidP="009763B2">
            <w:r w:rsidRPr="00093E36">
              <w:t>Mantener un segundo contacto en la finca (jornalero referente); flexibilidad de fechas.</w:t>
            </w:r>
          </w:p>
        </w:tc>
      </w:tr>
      <w:tr w:rsidR="00A0656E" w:rsidRPr="00A2561B" w14:paraId="1B5852F8" w14:textId="77777777" w:rsidTr="00093E36">
        <w:tc>
          <w:tcPr>
            <w:tcW w:w="4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90D33" w14:textId="77777777" w:rsidR="00A0656E" w:rsidRPr="00A2561B" w:rsidRDefault="00A0656E" w:rsidP="009763B2">
            <w:r w:rsidRPr="00A2561B">
              <w:t>5</w:t>
            </w:r>
          </w:p>
        </w:tc>
        <w:tc>
          <w:tcPr>
            <w:tcW w:w="30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C436F" w14:textId="210557F3" w:rsidR="00A0656E" w:rsidRPr="00A2561B" w:rsidRDefault="00093E36" w:rsidP="009763B2">
            <w:r w:rsidRPr="00093E36">
              <w:t>Incumplimiento de plazos del PPA por carga de las 12 semanas restantes.</w:t>
            </w:r>
          </w:p>
        </w:tc>
        <w:tc>
          <w:tcPr>
            <w:tcW w:w="8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3AE00" w14:textId="200E5DA5" w:rsidR="00A0656E" w:rsidRPr="00A2561B" w:rsidRDefault="00093E36" w:rsidP="009763B2">
            <w:r>
              <w:t>Media</w:t>
            </w:r>
          </w:p>
        </w:tc>
        <w:tc>
          <w:tcPr>
            <w:tcW w:w="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70414" w14:textId="77777777" w:rsidR="00A0656E" w:rsidRPr="00A2561B" w:rsidRDefault="00A0656E" w:rsidP="009763B2">
            <w:r w:rsidRPr="00A2561B">
              <w:t>Medio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43115" w14:textId="239D6EB6" w:rsidR="00A0656E" w:rsidRPr="00A2561B" w:rsidRDefault="00093E36" w:rsidP="009763B2">
            <w:r>
              <w:t>Medio</w:t>
            </w:r>
          </w:p>
        </w:tc>
        <w:tc>
          <w:tcPr>
            <w:tcW w:w="29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BC6D9" w14:textId="249BD3C8" w:rsidR="00A0656E" w:rsidRPr="00A2561B" w:rsidRDefault="00093E36" w:rsidP="009763B2">
            <w:r w:rsidRPr="00093E36">
              <w:t>Cronograma con holgura del 15%, reuniones semanales del equipo.</w:t>
            </w:r>
          </w:p>
        </w:tc>
      </w:tr>
      <w:tr w:rsidR="00A0656E" w:rsidRPr="00A2561B" w14:paraId="5AFC490E" w14:textId="77777777" w:rsidTr="00093E36">
        <w:tc>
          <w:tcPr>
            <w:tcW w:w="4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3A94B" w14:textId="77777777" w:rsidR="00A0656E" w:rsidRPr="00A2561B" w:rsidRDefault="00A0656E" w:rsidP="009763B2">
            <w:r w:rsidRPr="00A2561B">
              <w:t>6</w:t>
            </w:r>
          </w:p>
        </w:tc>
        <w:tc>
          <w:tcPr>
            <w:tcW w:w="30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27ABD" w14:textId="63709344" w:rsidR="00A0656E" w:rsidRPr="00A2561B" w:rsidRDefault="00093E36" w:rsidP="009763B2">
            <w:r w:rsidRPr="00093E36">
              <w:t>Fabricación o extrapolación de datos del componente empírico (gatekeeper G4 de la Entrega 3).</w:t>
            </w:r>
          </w:p>
        </w:tc>
        <w:tc>
          <w:tcPr>
            <w:tcW w:w="8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B6BFE" w14:textId="75F5C471" w:rsidR="00A0656E" w:rsidRPr="00A2561B" w:rsidRDefault="00093E36" w:rsidP="009763B2">
            <w:r>
              <w:t>Baja</w:t>
            </w:r>
          </w:p>
        </w:tc>
        <w:tc>
          <w:tcPr>
            <w:tcW w:w="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AC61E" w14:textId="77777777" w:rsidR="00A0656E" w:rsidRPr="00A2561B" w:rsidRDefault="00A0656E" w:rsidP="009763B2">
            <w:r w:rsidRPr="00A2561B">
              <w:t>Alto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F3462" w14:textId="79E78933" w:rsidR="00A0656E" w:rsidRPr="00A2561B" w:rsidRDefault="00093E36" w:rsidP="009763B2">
            <w:r>
              <w:t>Alto</w:t>
            </w:r>
          </w:p>
        </w:tc>
        <w:tc>
          <w:tcPr>
            <w:tcW w:w="29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95204" w14:textId="44E81040" w:rsidR="00A0656E" w:rsidRPr="00A2561B" w:rsidRDefault="00093E36" w:rsidP="009763B2">
            <w:r w:rsidRPr="00093E36">
              <w:t>Trazabilidad de commits, registro previo OSF, auditoría cruzada entre integrantes antes de cada entrega.</w:t>
            </w:r>
          </w:p>
        </w:tc>
      </w:tr>
    </w:tbl>
    <w:p w14:paraId="65A2B28A" w14:textId="77777777" w:rsidR="00A0656E" w:rsidRDefault="00A0656E"/>
    <w:sectPr w:rsidR="00A065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6E"/>
    <w:rsid w:val="00093E36"/>
    <w:rsid w:val="004412BE"/>
    <w:rsid w:val="004E6E36"/>
    <w:rsid w:val="00531952"/>
    <w:rsid w:val="006B2C85"/>
    <w:rsid w:val="007E076A"/>
    <w:rsid w:val="008722E6"/>
    <w:rsid w:val="00A0656E"/>
    <w:rsid w:val="00C2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BA628"/>
  <w15:chartTrackingRefBased/>
  <w15:docId w15:val="{E384003A-CC50-463D-8A8D-D7BC62211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5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0656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656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656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656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656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656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656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656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656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6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6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6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656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656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65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65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65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65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65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06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656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06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656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065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656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0656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6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656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6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DEL ROSARIO ESCUDERO PLAZA</dc:creator>
  <cp:keywords/>
  <dc:description/>
  <cp:lastModifiedBy>Roselyn Sánchez</cp:lastModifiedBy>
  <cp:revision>2</cp:revision>
  <dcterms:created xsi:type="dcterms:W3CDTF">2026-07-29T05:56:00Z</dcterms:created>
  <dcterms:modified xsi:type="dcterms:W3CDTF">2026-07-29T05:56:00Z</dcterms:modified>
</cp:coreProperties>
</file>