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重塑分层索引</w:t>
      </w:r>
    </w:p>
    <w:p>
      <w:pPr/>
      <w:bookmarkStart w:name="DBcw-1667036753026" w:id="2"/>
      <w:bookmarkEnd w:id="2"/>
      <w:r>
        <w:rPr/>
        <w:t>df.stack(level=-1,dropna=True)</w:t>
      </w:r>
    </w:p>
    <w:p>
      <w:pPr/>
      <w:bookmarkStart w:name="DBcw-1667036753026" w:id="3"/>
      <w:bookmarkEnd w:id="3"/>
      <w:r>
        <w:rPr/>
        <w:t>level：-1表示内层索引；0表示外层索引</w:t>
      </w:r>
    </w:p>
    <w:p>
      <w:pPr/>
      <w:bookmarkStart w:name="DBcw-1667036753026" w:id="4"/>
      <w:bookmarkEnd w:id="4"/>
      <w:r>
        <w:rPr/>
        <w:t>dropna：表示是否删除有nan的一行</w:t>
      </w:r>
    </w:p>
    <w:p>
      <w:pPr>
        <w:pStyle w:val="1"/>
        <w:spacing w:line="240" w:lineRule="auto" w:before="0" w:after="0"/>
      </w:pPr>
      <w:bookmarkStart w:name="4sRE-1667034146605" w:id="5"/>
      <w:bookmarkEnd w:id="5"/>
      <w:r>
        <w:rPr>
          <w:rFonts w:ascii="微软雅黑" w:hAnsi="微软雅黑" w:cs="微软雅黑" w:eastAsia="微软雅黑"/>
          <w:b w:val="true"/>
          <w:sz w:val="42"/>
        </w:rPr>
        <w:t>降采样</w:t>
      </w:r>
    </w:p>
    <w:p>
      <w:pPr/>
      <w:bookmarkStart w:name="tsif-1667036766710" w:id="6"/>
      <w:bookmarkEnd w:id="6"/>
      <w:r>
        <w:rPr/>
        <w:t>df.resamples(rule，axis=0,close=None,label=None)</w:t>
      </w:r>
    </w:p>
    <w:p>
      <w:pPr/>
      <w:bookmarkStart w:name="tsif-1667036766710" w:id="7"/>
      <w:bookmarkEnd w:id="7"/>
      <w:r>
        <w:rPr/>
        <w:t>rule：表示</w:t>
      </w:r>
      <w:r>
        <w:rPr>
          <w:b w:val="true"/>
        </w:rPr>
        <w:t>降采样的频率</w:t>
      </w:r>
    </w:p>
    <w:p>
      <w:pPr/>
      <w:bookmarkStart w:name="tsif-1667036766710" w:id="8"/>
      <w:bookmarkEnd w:id="8"/>
      <w:r>
        <w:rPr/>
        <w:t>axis：0或index表示按列；1或columns表示按行</w:t>
      </w:r>
    </w:p>
    <w:p>
      <w:pPr/>
      <w:bookmarkStart w:name="tsif-1667036766710" w:id="9"/>
      <w:bookmarkEnd w:id="9"/>
      <w:r>
        <w:rPr/>
        <w:t>closed：表示各时间段的哪一端是闭合的(right,left,none)</w:t>
      </w:r>
    </w:p>
    <w:p>
      <w:pPr/>
      <w:bookmarkStart w:name="tsif-1667036766710" w:id="10"/>
      <w:bookmarkEnd w:id="10"/>
      <w:r>
        <w:rPr/>
        <w:t>label：表示</w:t>
      </w:r>
      <w:r>
        <w:rPr>
          <w:b w:val="true"/>
        </w:rPr>
        <w:t>降采样时设置的聚合结果的标签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2023-10-04T12:10:23Z</dcterms:created>
  <dc:creator>Apache POI</dc:creator>
</cp:coreProperties>
</file>