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ind w:firstLine="0"/>
      </w:pPr>
      <w:bookmarkStart w:name="3060-1621846615933" w:id="1"/>
      <w:bookmarkEnd w:id="1"/>
      <w:r>
        <w:rPr>
          <w:sz w:val="34"/>
        </w:rPr>
        <w:t>一，数据源与期望数据</w:t>
      </w:r>
    </w:p>
    <w:p>
      <w:pPr/>
      <w:bookmarkStart w:name="hYLH-1651901542137" w:id="2"/>
      <w:bookmarkEnd w:id="2"/>
      <w:r>
        <w:rPr>
          <w:rFonts w:ascii="Arial" w:hAnsi="Arial" w:cs="Arial" w:eastAsia="Arial"/>
          <w:b w:val="true"/>
          <w:color w:val="4d4d4d"/>
          <w:sz w:val="34"/>
          <w:highlight w:val="white"/>
        </w:rPr>
        <w:t>数据源如下：</w:t>
      </w:r>
    </w:p>
    <w:p>
      <w:pPr/>
      <w:bookmarkStart w:name="hh26-1652025946942" w:id="3"/>
      <w:bookmarkEnd w:id="3"/>
      <w:r>
        <w:drawing>
          <wp:inline distT="0" distR="0" distB="0" distL="0">
            <wp:extent cx="5267325" cy="2962871"/>
            <wp:docPr id="0" name="Drawing 0" descr="屏幕截图(273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屏幕截图(273)(1)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fEy4-1652025216168" w:id="4"/>
      <w:bookmarkEnd w:id="4"/>
      <w:r>
        <w:rPr>
          <w:rFonts w:ascii="Arial" w:hAnsi="Arial" w:cs="Arial" w:eastAsia="Arial"/>
          <w:b w:val="true"/>
          <w:color w:val="4d4d4d"/>
          <w:sz w:val="28"/>
          <w:highlight w:val="white"/>
        </w:rPr>
        <w:t>期望数据如下：</w:t>
      </w:r>
    </w:p>
    <w:p>
      <w:pPr/>
      <w:bookmarkStart w:name="bd3h-1652026050937" w:id="5"/>
      <w:bookmarkEnd w:id="5"/>
      <w:r>
        <w:drawing>
          <wp:inline distT="0" distR="0" distB="0" distL="0">
            <wp:extent cx="5267325" cy="2962871"/>
            <wp:docPr id="1" name="Drawing 1" descr="屏幕截图(274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截图(274)(1)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gaoV-1652025217985" w:id="6"/>
      <w:bookmarkEnd w:id="6"/>
      <w:r>
        <w:rPr>
          <w:rFonts w:ascii="Arial" w:hAnsi="Arial" w:cs="Arial" w:eastAsia="Arial"/>
          <w:b w:val="true"/>
          <w:color w:val="4d4d4d"/>
          <w:sz w:val="40"/>
          <w:highlight w:val="white"/>
        </w:rPr>
        <w:t>二，</w:t>
      </w:r>
      <w:r>
        <w:rPr>
          <w:sz w:val="40"/>
        </w:rPr>
        <w:t>流查询</w:t>
      </w:r>
      <w:r>
        <w:rPr>
          <w:rFonts w:ascii="Arial" w:hAnsi="Arial" w:cs="Arial" w:eastAsia="Arial"/>
          <w:b w:val="true"/>
          <w:color w:val="4d4d4d"/>
          <w:sz w:val="40"/>
          <w:highlight w:val="white"/>
        </w:rPr>
        <w:t xml:space="preserve"> </w:t>
      </w:r>
      <w:r>
        <w:rPr>
          <w:sz w:val="40"/>
        </w:rPr>
        <w:t>-说明</w:t>
      </w:r>
    </w:p>
    <w:p>
      <w:pPr/>
      <w:bookmarkStart w:name="GJwV-1652026435993" w:id="7"/>
      <w:bookmarkEnd w:id="7"/>
      <w:r>
        <w:drawing>
          <wp:inline distT="0" distR="0" distB="0" distL="0">
            <wp:extent cx="5267325" cy="2962871"/>
            <wp:docPr id="2" name="Drawing 2" descr="屏幕截图(275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截图(275)(1)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Zmln-1652026436001" w:id="8"/>
      <w:bookmarkEnd w:id="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2023-10-04T12:12:22Z</dcterms:created>
  <dc:creator>Apache POI</dc:creator>
</cp:coreProperties>
</file>