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B2C6" w14:textId="609422FC" w:rsidR="00832BD9" w:rsidRDefault="00BD1C2F">
      <w:pPr>
        <w:spacing w:line="360" w:lineRule="auto"/>
        <w:jc w:val="center"/>
        <w:rPr>
          <w:b/>
          <w:color w:val="642D08"/>
          <w:sz w:val="52"/>
          <w:szCs w:val="52"/>
        </w:rPr>
      </w:pPr>
      <w:r>
        <w:rPr>
          <w:b/>
          <w:color w:val="642D08"/>
          <w:sz w:val="52"/>
          <w:szCs w:val="52"/>
        </w:rPr>
        <w:t xml:space="preserve">Data Structures Advanced </w:t>
      </w:r>
      <w:r w:rsidR="00DB5B26">
        <w:rPr>
          <w:b/>
          <w:color w:val="642D08"/>
          <w:sz w:val="52"/>
          <w:szCs w:val="52"/>
        </w:rPr>
        <w:t xml:space="preserve">with C# - </w:t>
      </w:r>
      <w:r>
        <w:rPr>
          <w:b/>
          <w:color w:val="642D08"/>
          <w:sz w:val="52"/>
          <w:szCs w:val="52"/>
        </w:rPr>
        <w:t>Retake Exam</w:t>
      </w:r>
    </w:p>
    <w:p w14:paraId="2D43721F" w14:textId="77777777" w:rsidR="00832BD9" w:rsidRDefault="00BD1C2F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40"/>
        <w:rPr>
          <w:b/>
          <w:color w:val="642D08"/>
          <w:sz w:val="40"/>
          <w:szCs w:val="40"/>
        </w:rPr>
      </w:pPr>
      <w:bookmarkStart w:id="0" w:name="_heading=h.30j0zll" w:colFirst="0" w:colLast="0"/>
      <w:bookmarkEnd w:id="0"/>
      <w:r>
        <w:rPr>
          <w:b/>
          <w:color w:val="642D08"/>
          <w:sz w:val="40"/>
          <w:szCs w:val="40"/>
        </w:rPr>
        <w:t>Expression Passion – 100 pts</w:t>
      </w:r>
    </w:p>
    <w:p w14:paraId="0F7DDC84" w14:textId="77777777" w:rsidR="00832BD9" w:rsidRDefault="00BD1C2F">
      <w:r>
        <w:t>The Expressionist is a functional module for logical and mathematical expression calculations. It provides features for analytical observation of registered expressions.</w:t>
      </w:r>
    </w:p>
    <w:p w14:paraId="6A8171D7" w14:textId="77777777" w:rsidR="00832BD9" w:rsidRDefault="00BD1C2F">
      <w:pPr>
        <w:rPr>
          <w:b/>
        </w:rPr>
      </w:pPr>
      <w:r>
        <w:t xml:space="preserve">You are given a skeleton with a class </w:t>
      </w:r>
      <w:r>
        <w:rPr>
          <w:b/>
        </w:rPr>
        <w:t xml:space="preserve">Expressions </w:t>
      </w:r>
      <w:r>
        <w:t>that implements the</w:t>
      </w:r>
      <w:r>
        <w:rPr>
          <w:b/>
        </w:rPr>
        <w:t xml:space="preserve"> IExpressionist i</w:t>
      </w:r>
      <w:r>
        <w:rPr>
          <w:b/>
        </w:rPr>
        <w:t xml:space="preserve">nterface. </w:t>
      </w:r>
    </w:p>
    <w:p w14:paraId="02F946A9" w14:textId="77777777" w:rsidR="00832BD9" w:rsidRDefault="00BD1C2F">
      <w:r>
        <w:t xml:space="preserve">This </w:t>
      </w:r>
      <w:r>
        <w:rPr>
          <w:b/>
        </w:rPr>
        <w:t xml:space="preserve">Expressionist </w:t>
      </w:r>
      <w:r>
        <w:t xml:space="preserve">works with </w:t>
      </w:r>
      <w:r>
        <w:rPr>
          <w:b/>
        </w:rPr>
        <w:t xml:space="preserve">Expression </w:t>
      </w:r>
      <w:r>
        <w:t xml:space="preserve">entities. All </w:t>
      </w:r>
      <w:r>
        <w:rPr>
          <w:b/>
        </w:rPr>
        <w:t xml:space="preserve">Expression </w:t>
      </w:r>
      <w:r>
        <w:t xml:space="preserve">entities are identified by a </w:t>
      </w:r>
      <w:r>
        <w:rPr>
          <w:b/>
        </w:rPr>
        <w:t>unique Id</w:t>
      </w:r>
      <w:r>
        <w:t xml:space="preserve">. </w:t>
      </w:r>
    </w:p>
    <w:p w14:paraId="3018770B" w14:textId="77777777" w:rsidR="00832BD9" w:rsidRDefault="00BD1C2F">
      <w:r>
        <w:t xml:space="preserve">The </w:t>
      </w:r>
      <w:r>
        <w:rPr>
          <w:b/>
        </w:rPr>
        <w:t xml:space="preserve">Expression </w:t>
      </w:r>
      <w:r>
        <w:t>entity contains the following properties:</w:t>
      </w:r>
    </w:p>
    <w:p w14:paraId="359BBCF0" w14:textId="77777777" w:rsidR="00832BD9" w:rsidRDefault="00BD1C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Id</w:t>
      </w:r>
      <w:r>
        <w:rPr>
          <w:color w:val="000000"/>
        </w:rPr>
        <w:t xml:space="preserve"> – string</w:t>
      </w:r>
    </w:p>
    <w:p w14:paraId="32AC08CC" w14:textId="77777777" w:rsidR="00832BD9" w:rsidRDefault="00BD1C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b/>
          <w:color w:val="000000"/>
        </w:rPr>
        <w:t xml:space="preserve">Value </w:t>
      </w:r>
      <w:r>
        <w:rPr>
          <w:color w:val="000000"/>
        </w:rPr>
        <w:t>– string</w:t>
      </w:r>
    </w:p>
    <w:p w14:paraId="0CDA4A23" w14:textId="77777777" w:rsidR="00832BD9" w:rsidRDefault="00BD1C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b/>
          <w:color w:val="000000"/>
        </w:rPr>
        <w:t xml:space="preserve">Type – </w:t>
      </w:r>
      <w:r>
        <w:rPr>
          <w:color w:val="000000"/>
        </w:rPr>
        <w:t>one of the following values (</w:t>
      </w:r>
      <w:r>
        <w:rPr>
          <w:b/>
          <w:color w:val="000000"/>
        </w:rPr>
        <w:t>Operator</w:t>
      </w:r>
      <w:r>
        <w:rPr>
          <w:color w:val="000000"/>
        </w:rPr>
        <w:t xml:space="preserve"> / </w:t>
      </w:r>
      <w:r>
        <w:rPr>
          <w:b/>
          <w:color w:val="000000"/>
        </w:rPr>
        <w:t>Value</w:t>
      </w:r>
      <w:r>
        <w:rPr>
          <w:color w:val="000000"/>
        </w:rPr>
        <w:t>)</w:t>
      </w:r>
    </w:p>
    <w:p w14:paraId="2D5AD3E4" w14:textId="77777777" w:rsidR="00832BD9" w:rsidRDefault="00BD1C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b/>
          <w:color w:val="000000"/>
        </w:rPr>
        <w:t>Left Child</w:t>
      </w:r>
      <w:r>
        <w:rPr>
          <w:color w:val="000000"/>
        </w:rPr>
        <w:t xml:space="preserve"> – an Expression object</w:t>
      </w:r>
    </w:p>
    <w:p w14:paraId="107FADFE" w14:textId="77777777" w:rsidR="00832BD9" w:rsidRDefault="00BD1C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b/>
          <w:color w:val="000000"/>
        </w:rPr>
        <w:t>Right Child</w:t>
      </w:r>
      <w:r>
        <w:rPr>
          <w:color w:val="000000"/>
        </w:rPr>
        <w:t xml:space="preserve"> – an Expression object</w:t>
      </w:r>
    </w:p>
    <w:p w14:paraId="0D42ACCA" w14:textId="77777777" w:rsidR="00832BD9" w:rsidRDefault="00BD1C2F">
      <w:r>
        <w:t xml:space="preserve">Implement the following functionalities to make </w:t>
      </w:r>
      <w:r>
        <w:rPr>
          <w:b/>
        </w:rPr>
        <w:t xml:space="preserve">Eventist </w:t>
      </w:r>
      <w:r>
        <w:t>fully operative:</w:t>
      </w:r>
    </w:p>
    <w:p w14:paraId="51EB67BF" w14:textId="77777777" w:rsidR="00832BD9" w:rsidRDefault="00BD1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  <w:sz w:val="26"/>
          <w:szCs w:val="26"/>
        </w:rPr>
        <w:t xml:space="preserve">void </w:t>
      </w:r>
      <w:r>
        <w:rPr>
          <w:b/>
          <w:sz w:val="26"/>
          <w:szCs w:val="26"/>
        </w:rPr>
        <w:t>AddExpression</w:t>
      </w:r>
      <w:r>
        <w:rPr>
          <w:b/>
          <w:color w:val="000000"/>
          <w:sz w:val="26"/>
          <w:szCs w:val="26"/>
        </w:rPr>
        <w:t>(Expression expression)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b/>
          <w:color w:val="000000"/>
        </w:rPr>
        <w:t>adds</w:t>
      </w:r>
      <w:r>
        <w:rPr>
          <w:color w:val="000000"/>
        </w:rPr>
        <w:t xml:space="preserve"> </w:t>
      </w:r>
      <w:r>
        <w:t xml:space="preserve">an </w:t>
      </w:r>
      <w:r>
        <w:rPr>
          <w:b/>
        </w:rPr>
        <w:t>expression</w:t>
      </w:r>
      <w:r>
        <w:t xml:space="preserve"> to </w:t>
      </w:r>
      <w:r>
        <w:t xml:space="preserve">the </w:t>
      </w:r>
      <w:r>
        <w:rPr>
          <w:b/>
        </w:rPr>
        <w:t>Expressionist</w:t>
      </w:r>
      <w:r>
        <w:t xml:space="preserve">. This method should only work if the Expressionist is </w:t>
      </w:r>
      <w:r>
        <w:rPr>
          <w:b/>
        </w:rPr>
        <w:t>empty</w:t>
      </w:r>
      <w:r>
        <w:t xml:space="preserve"> (no expressions added).</w:t>
      </w:r>
    </w:p>
    <w:p w14:paraId="4EF7E43A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If there are expressions and this method is called </w:t>
      </w:r>
      <w:r>
        <w:t xml:space="preserve">- </w:t>
      </w:r>
      <w:r>
        <w:rPr>
          <w:rFonts w:ascii="Consolas" w:eastAsia="Consolas" w:hAnsi="Consolas" w:cs="Consolas"/>
          <w:b/>
        </w:rPr>
        <w:t>throw ArgumentException()</w:t>
      </w:r>
    </w:p>
    <w:p w14:paraId="16FB56BF" w14:textId="77777777" w:rsidR="00832BD9" w:rsidRDefault="00BD1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  <w:sz w:val="26"/>
          <w:szCs w:val="26"/>
        </w:rPr>
        <w:t xml:space="preserve">void </w:t>
      </w:r>
      <w:r>
        <w:rPr>
          <w:b/>
          <w:sz w:val="26"/>
          <w:szCs w:val="26"/>
        </w:rPr>
        <w:t>AddExpression</w:t>
      </w:r>
      <w:r>
        <w:rPr>
          <w:b/>
          <w:color w:val="000000"/>
          <w:sz w:val="26"/>
          <w:szCs w:val="26"/>
        </w:rPr>
        <w:t>(Expression expression, String parentId)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b/>
          <w:color w:val="000000"/>
        </w:rPr>
        <w:t>adds</w:t>
      </w:r>
      <w:r>
        <w:rPr>
          <w:color w:val="000000"/>
        </w:rPr>
        <w:t xml:space="preserve"> </w:t>
      </w:r>
      <w:r>
        <w:t xml:space="preserve">an </w:t>
      </w:r>
      <w:r>
        <w:rPr>
          <w:b/>
        </w:rPr>
        <w:t>expression</w:t>
      </w:r>
      <w:r>
        <w:t xml:space="preserve"> as a child to the Expression with the given </w:t>
      </w:r>
      <w:r>
        <w:rPr>
          <w:b/>
        </w:rPr>
        <w:t>parentId</w:t>
      </w:r>
      <w:r>
        <w:t xml:space="preserve"> in the </w:t>
      </w:r>
      <w:r>
        <w:rPr>
          <w:b/>
        </w:rPr>
        <w:t>Expressionist</w:t>
      </w:r>
      <w:r>
        <w:t>.</w:t>
      </w:r>
      <w:r>
        <w:rPr>
          <w:color w:val="000000"/>
        </w:rPr>
        <w:t xml:space="preserve"> </w:t>
      </w:r>
    </w:p>
    <w:p w14:paraId="433B906A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If the </w:t>
      </w:r>
      <w:r>
        <w:rPr>
          <w:b/>
          <w:color w:val="000000"/>
        </w:rPr>
        <w:t>parent expression</w:t>
      </w:r>
      <w:r>
        <w:rPr>
          <w:color w:val="000000"/>
        </w:rPr>
        <w:t xml:space="preserve"> does </w:t>
      </w:r>
      <w:r>
        <w:rPr>
          <w:b/>
          <w:color w:val="000000"/>
        </w:rPr>
        <w:t>NOT</w:t>
      </w:r>
      <w:r>
        <w:rPr>
          <w:color w:val="000000"/>
        </w:rPr>
        <w:t xml:space="preserve"> have a </w:t>
      </w:r>
      <w:r>
        <w:rPr>
          <w:b/>
          <w:color w:val="000000"/>
        </w:rPr>
        <w:t>Left Child</w:t>
      </w:r>
      <w:r>
        <w:rPr>
          <w:color w:val="000000"/>
        </w:rPr>
        <w:t xml:space="preserve"> – set the newly added expression as its </w:t>
      </w:r>
      <w:r>
        <w:rPr>
          <w:b/>
          <w:color w:val="000000"/>
        </w:rPr>
        <w:t>left child</w:t>
      </w:r>
      <w:r>
        <w:rPr>
          <w:color w:val="000000"/>
        </w:rPr>
        <w:t>.</w:t>
      </w:r>
    </w:p>
    <w:p w14:paraId="5F2000BB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If the </w:t>
      </w:r>
      <w:r>
        <w:rPr>
          <w:b/>
          <w:color w:val="000000"/>
        </w:rPr>
        <w:t>parent expression</w:t>
      </w:r>
      <w:r>
        <w:rPr>
          <w:color w:val="000000"/>
        </w:rPr>
        <w:t xml:space="preserve"> has a </w:t>
      </w:r>
      <w:r>
        <w:rPr>
          <w:b/>
          <w:color w:val="000000"/>
        </w:rPr>
        <w:t>Left Child</w:t>
      </w:r>
      <w:r>
        <w:rPr>
          <w:color w:val="000000"/>
        </w:rPr>
        <w:t xml:space="preserve"> but does </w:t>
      </w:r>
      <w:r>
        <w:rPr>
          <w:b/>
          <w:color w:val="000000"/>
        </w:rPr>
        <w:t>NOT</w:t>
      </w:r>
      <w:r>
        <w:rPr>
          <w:color w:val="000000"/>
        </w:rPr>
        <w:t xml:space="preserve"> have a </w:t>
      </w:r>
      <w:r>
        <w:rPr>
          <w:b/>
          <w:color w:val="000000"/>
        </w:rPr>
        <w:t>Right Child</w:t>
      </w:r>
      <w:r>
        <w:rPr>
          <w:color w:val="000000"/>
        </w:rPr>
        <w:t xml:space="preserve"> – set the newly added expression as its </w:t>
      </w:r>
      <w:r>
        <w:rPr>
          <w:b/>
          <w:color w:val="000000"/>
        </w:rPr>
        <w:t>right child</w:t>
      </w:r>
      <w:r>
        <w:rPr>
          <w:color w:val="000000"/>
        </w:rPr>
        <w:t>.</w:t>
      </w:r>
    </w:p>
    <w:p w14:paraId="69C8F80C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If the parent expression has both a Left Child and a Right Child - </w:t>
      </w:r>
      <w:r>
        <w:rPr>
          <w:rFonts w:ascii="Consolas" w:eastAsia="Consolas" w:hAnsi="Consolas" w:cs="Consolas"/>
          <w:b/>
        </w:rPr>
        <w:t>throw Arg</w:t>
      </w:r>
      <w:r>
        <w:rPr>
          <w:rFonts w:ascii="Consolas" w:eastAsia="Consolas" w:hAnsi="Consolas" w:cs="Consolas"/>
          <w:b/>
        </w:rPr>
        <w:t>umentException()</w:t>
      </w:r>
    </w:p>
    <w:p w14:paraId="5DE0D6B3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If there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>no such parent expressions</w:t>
      </w:r>
      <w:r>
        <w:rPr>
          <w:color w:val="000000"/>
        </w:rPr>
        <w:t xml:space="preserve"> with the given </w:t>
      </w:r>
      <w:r>
        <w:rPr>
          <w:b/>
          <w:color w:val="000000"/>
        </w:rPr>
        <w:t>parentId</w:t>
      </w:r>
      <w:r>
        <w:rPr>
          <w:color w:val="000000"/>
        </w:rPr>
        <w:t xml:space="preserve"> in the Expressionist - </w:t>
      </w:r>
      <w:r>
        <w:rPr>
          <w:rFonts w:ascii="Consolas" w:eastAsia="Consolas" w:hAnsi="Consolas" w:cs="Consolas"/>
          <w:b/>
        </w:rPr>
        <w:t>throw ArgumentException()</w:t>
      </w:r>
    </w:p>
    <w:p w14:paraId="159971EA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NOTE</w:t>
      </w:r>
      <w:r>
        <w:rPr>
          <w:color w:val="000000"/>
        </w:rPr>
        <w:t xml:space="preserve">: There will be </w:t>
      </w:r>
      <w:r>
        <w:rPr>
          <w:b/>
          <w:color w:val="000000"/>
        </w:rPr>
        <w:t>no cases</w:t>
      </w:r>
      <w:r>
        <w:rPr>
          <w:color w:val="000000"/>
        </w:rPr>
        <w:t xml:space="preserve"> in which the parent will have a Right Child, but no Left Child – there is no need to validate this</w:t>
      </w:r>
      <w:r>
        <w:rPr>
          <w:color w:val="000000"/>
        </w:rPr>
        <w:t>.</w:t>
      </w:r>
    </w:p>
    <w:p w14:paraId="3AB3CC2A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NOTE: </w:t>
      </w:r>
      <w:r>
        <w:rPr>
          <w:color w:val="000000"/>
        </w:rPr>
        <w:t xml:space="preserve">There will be </w:t>
      </w:r>
      <w:r>
        <w:rPr>
          <w:b/>
          <w:color w:val="000000"/>
        </w:rPr>
        <w:t>no cases</w:t>
      </w:r>
      <w:r>
        <w:rPr>
          <w:color w:val="000000"/>
        </w:rPr>
        <w:t xml:space="preserve"> in which this method is </w:t>
      </w:r>
      <w:proofErr w:type="gramStart"/>
      <w:r>
        <w:rPr>
          <w:color w:val="000000"/>
        </w:rPr>
        <w:t>called, when</w:t>
      </w:r>
      <w:proofErr w:type="gramEnd"/>
      <w:r>
        <w:rPr>
          <w:color w:val="000000"/>
        </w:rPr>
        <w:t xml:space="preserve"> the Expressionist is empty. There is no need to validate this.</w:t>
      </w:r>
    </w:p>
    <w:p w14:paraId="1EAC3CE7" w14:textId="77777777" w:rsidR="00832BD9" w:rsidRDefault="00832B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50A934FF" w14:textId="77777777" w:rsidR="00832BD9" w:rsidRDefault="00BD1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b/>
          <w:color w:val="000000"/>
          <w:sz w:val="26"/>
          <w:szCs w:val="26"/>
        </w:rPr>
        <w:t>bool Contains(Expression expression)</w:t>
      </w:r>
      <w:r>
        <w:rPr>
          <w:b/>
          <w:color w:val="000000"/>
        </w:rPr>
        <w:t xml:space="preserve"> </w:t>
      </w:r>
      <w:r>
        <w:rPr>
          <w:color w:val="000000"/>
        </w:rPr>
        <w:t>–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returns whether the </w:t>
      </w:r>
      <w:r>
        <w:t xml:space="preserve">expression </w:t>
      </w:r>
      <w:r>
        <w:rPr>
          <w:color w:val="000000"/>
        </w:rPr>
        <w:t xml:space="preserve">is </w:t>
      </w:r>
      <w:r>
        <w:rPr>
          <w:b/>
          <w:color w:val="000000"/>
        </w:rPr>
        <w:t>contained</w:t>
      </w:r>
      <w:r>
        <w:rPr>
          <w:color w:val="000000"/>
        </w:rPr>
        <w:t xml:space="preserve"> inside the </w:t>
      </w:r>
      <w:r>
        <w:rPr>
          <w:b/>
        </w:rPr>
        <w:t>Expressionist</w:t>
      </w:r>
      <w:r>
        <w:rPr>
          <w:color w:val="000000"/>
        </w:rPr>
        <w:t>.</w:t>
      </w:r>
    </w:p>
    <w:p w14:paraId="0662F4A1" w14:textId="77777777" w:rsidR="00832BD9" w:rsidRDefault="00BD1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b/>
          <w:color w:val="000000"/>
          <w:sz w:val="26"/>
          <w:szCs w:val="26"/>
        </w:rPr>
        <w:t xml:space="preserve">int Count() </w:t>
      </w:r>
      <w:r>
        <w:rPr>
          <w:b/>
          <w:color w:val="000000"/>
        </w:rPr>
        <w:t xml:space="preserve">– </w:t>
      </w:r>
      <w:r>
        <w:rPr>
          <w:color w:val="000000"/>
        </w:rPr>
        <w:t xml:space="preserve">returns the </w:t>
      </w:r>
      <w:r>
        <w:rPr>
          <w:b/>
          <w:color w:val="000000"/>
        </w:rPr>
        <w:t>total count</w:t>
      </w:r>
      <w:r>
        <w:rPr>
          <w:color w:val="000000"/>
        </w:rPr>
        <w:t xml:space="preserve"> of </w:t>
      </w:r>
      <w:r>
        <w:t xml:space="preserve">all </w:t>
      </w:r>
      <w:r>
        <w:rPr>
          <w:b/>
        </w:rPr>
        <w:t>expressions</w:t>
      </w:r>
      <w:r>
        <w:t>.</w:t>
      </w:r>
    </w:p>
    <w:p w14:paraId="1D4F7DBC" w14:textId="77777777" w:rsidR="00832BD9" w:rsidRDefault="00BD1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  <w:sz w:val="26"/>
          <w:szCs w:val="26"/>
        </w:rPr>
        <w:lastRenderedPageBreak/>
        <w:t xml:space="preserve">Expression </w:t>
      </w:r>
      <w:r>
        <w:rPr>
          <w:b/>
          <w:sz w:val="26"/>
          <w:szCs w:val="26"/>
        </w:rPr>
        <w:t>GetExpression</w:t>
      </w:r>
      <w:r>
        <w:rPr>
          <w:b/>
          <w:color w:val="000000"/>
          <w:sz w:val="26"/>
          <w:szCs w:val="26"/>
        </w:rPr>
        <w:t>(</w:t>
      </w:r>
      <w:r>
        <w:rPr>
          <w:b/>
          <w:sz w:val="26"/>
          <w:szCs w:val="26"/>
        </w:rPr>
        <w:t>string expressionId</w:t>
      </w:r>
      <w:r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b/>
          <w:color w:val="000000"/>
        </w:rPr>
        <w:t>retrieves</w:t>
      </w:r>
      <w:r>
        <w:rPr>
          <w:color w:val="000000"/>
        </w:rPr>
        <w:t xml:space="preserve"> </w:t>
      </w:r>
      <w:r>
        <w:t xml:space="preserve">the </w:t>
      </w:r>
      <w:r>
        <w:rPr>
          <w:b/>
        </w:rPr>
        <w:t xml:space="preserve">expression </w:t>
      </w:r>
      <w:r>
        <w:t xml:space="preserve">with the given </w:t>
      </w:r>
      <w:r>
        <w:rPr>
          <w:b/>
        </w:rPr>
        <w:t>expressionId.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If there is no such </w:t>
      </w:r>
      <w:r>
        <w:rPr>
          <w:b/>
        </w:rPr>
        <w:t xml:space="preserve">expression </w:t>
      </w:r>
      <w:r>
        <w:t xml:space="preserve">- </w:t>
      </w:r>
      <w:r>
        <w:rPr>
          <w:rFonts w:ascii="Consolas" w:eastAsia="Consolas" w:hAnsi="Consolas" w:cs="Consolas"/>
          <w:b/>
        </w:rPr>
        <w:t>throw ArgumentException()</w:t>
      </w:r>
    </w:p>
    <w:p w14:paraId="0D976673" w14:textId="77777777" w:rsidR="00832BD9" w:rsidRDefault="00BD1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  <w:sz w:val="26"/>
          <w:szCs w:val="26"/>
        </w:rPr>
        <w:t xml:space="preserve">void </w:t>
      </w:r>
      <w:r>
        <w:rPr>
          <w:b/>
          <w:sz w:val="26"/>
          <w:szCs w:val="26"/>
        </w:rPr>
        <w:t>RemoveExpression</w:t>
      </w:r>
      <w:r>
        <w:rPr>
          <w:b/>
          <w:color w:val="000000"/>
          <w:sz w:val="26"/>
          <w:szCs w:val="26"/>
        </w:rPr>
        <w:t>(</w:t>
      </w:r>
      <w:r>
        <w:rPr>
          <w:b/>
          <w:sz w:val="26"/>
          <w:szCs w:val="26"/>
        </w:rPr>
        <w:t>string expressionId</w:t>
      </w:r>
      <w:r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b/>
          <w:color w:val="000000"/>
        </w:rPr>
        <w:t>removes</w:t>
      </w:r>
      <w:r>
        <w:rPr>
          <w:color w:val="000000"/>
        </w:rPr>
        <w:t xml:space="preserve"> </w:t>
      </w:r>
      <w:r>
        <w:t xml:space="preserve">the </w:t>
      </w:r>
      <w:r>
        <w:rPr>
          <w:b/>
        </w:rPr>
        <w:t xml:space="preserve">expression </w:t>
      </w:r>
      <w:r>
        <w:t xml:space="preserve">with the given </w:t>
      </w:r>
      <w:r>
        <w:rPr>
          <w:b/>
        </w:rPr>
        <w:t xml:space="preserve">expressionId </w:t>
      </w:r>
      <w:r>
        <w:t xml:space="preserve">from the </w:t>
      </w:r>
      <w:r>
        <w:rPr>
          <w:b/>
        </w:rPr>
        <w:t>Expressionist.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If there is no such </w:t>
      </w:r>
      <w:r>
        <w:rPr>
          <w:b/>
        </w:rPr>
        <w:t xml:space="preserve">expression </w:t>
      </w:r>
      <w:r>
        <w:t xml:space="preserve">- </w:t>
      </w:r>
      <w:r>
        <w:rPr>
          <w:rFonts w:ascii="Consolas" w:eastAsia="Consolas" w:hAnsi="Consolas" w:cs="Consolas"/>
          <w:b/>
        </w:rPr>
        <w:t>throw ArgumentException()</w:t>
      </w:r>
    </w:p>
    <w:p w14:paraId="0441F264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NOTE</w:t>
      </w:r>
      <w:r>
        <w:rPr>
          <w:color w:val="000000"/>
        </w:rPr>
        <w:t xml:space="preserve">: This should </w:t>
      </w:r>
      <w:r>
        <w:rPr>
          <w:b/>
          <w:color w:val="000000"/>
        </w:rPr>
        <w:t>also remove all expressions</w:t>
      </w:r>
      <w:r>
        <w:rPr>
          <w:color w:val="000000"/>
        </w:rPr>
        <w:t xml:space="preserve"> that are </w:t>
      </w:r>
      <w:r>
        <w:rPr>
          <w:b/>
          <w:color w:val="000000"/>
        </w:rPr>
        <w:t>children</w:t>
      </w:r>
      <w:r>
        <w:rPr>
          <w:color w:val="000000"/>
        </w:rPr>
        <w:t xml:space="preserve"> of the </w:t>
      </w:r>
      <w:r>
        <w:rPr>
          <w:b/>
          <w:color w:val="000000"/>
        </w:rPr>
        <w:t>given expr</w:t>
      </w:r>
      <w:r>
        <w:rPr>
          <w:b/>
          <w:color w:val="000000"/>
        </w:rPr>
        <w:t>ession</w:t>
      </w:r>
      <w:r>
        <w:rPr>
          <w:color w:val="000000"/>
        </w:rPr>
        <w:t xml:space="preserve"> (this includes the children of their children and so on) – 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the whole hierarchy below the currently removed expression should be </w:t>
      </w:r>
      <w:r>
        <w:rPr>
          <w:b/>
          <w:color w:val="000000"/>
        </w:rPr>
        <w:t>removed</w:t>
      </w:r>
      <w:r>
        <w:rPr>
          <w:color w:val="000000"/>
        </w:rPr>
        <w:t>.</w:t>
      </w:r>
    </w:p>
    <w:p w14:paraId="70FCAB09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If the expression is a Left Child of another expression, you should replace it with the Right Child and the</w:t>
      </w:r>
      <w:r>
        <w:rPr>
          <w:color w:val="000000"/>
        </w:rPr>
        <w:t xml:space="preserve"> parent expression should remain only with a Left Child.</w:t>
      </w:r>
    </w:p>
    <w:p w14:paraId="283A67C4" w14:textId="77777777" w:rsidR="00832BD9" w:rsidRDefault="00BD1C2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Example – </w:t>
      </w:r>
      <w:r>
        <w:rPr>
          <w:color w:val="000000"/>
        </w:rPr>
        <w:t>A has left child B and right child C</w:t>
      </w:r>
    </w:p>
    <w:p w14:paraId="63AB8877" w14:textId="77777777" w:rsidR="00832BD9" w:rsidRDefault="00BD1C2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We remove B</w:t>
      </w:r>
    </w:p>
    <w:p w14:paraId="469F3B43" w14:textId="77777777" w:rsidR="00832BD9" w:rsidRDefault="00BD1C2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A now has left child C and right child – none.</w:t>
      </w:r>
    </w:p>
    <w:p w14:paraId="65B140BF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If the expression is a Right Child of another expression, you should just remove it.</w:t>
      </w:r>
    </w:p>
    <w:p w14:paraId="5C0DBD32" w14:textId="77777777" w:rsidR="00832BD9" w:rsidRDefault="00BD1C2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Example – </w:t>
      </w:r>
      <w:r>
        <w:rPr>
          <w:color w:val="000000"/>
        </w:rPr>
        <w:t>A has left child B and right child C</w:t>
      </w:r>
    </w:p>
    <w:p w14:paraId="162010E4" w14:textId="77777777" w:rsidR="00832BD9" w:rsidRDefault="00BD1C2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We remove C</w:t>
      </w:r>
    </w:p>
    <w:p w14:paraId="6734B99E" w14:textId="77777777" w:rsidR="00832BD9" w:rsidRDefault="00BD1C2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A now has left child B and right child – none.</w:t>
      </w:r>
    </w:p>
    <w:p w14:paraId="6CC1C47A" w14:textId="77777777" w:rsidR="00832BD9" w:rsidRDefault="00BD1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b/>
          <w:color w:val="000000"/>
          <w:sz w:val="26"/>
          <w:szCs w:val="26"/>
        </w:rPr>
        <w:t>string Evaluate()</w:t>
      </w:r>
      <w:r>
        <w:rPr>
          <w:b/>
          <w:color w:val="000000"/>
        </w:rPr>
        <w:t xml:space="preserve"> </w:t>
      </w:r>
      <w:r>
        <w:rPr>
          <w:color w:val="000000"/>
        </w:rPr>
        <w:t>– By now you should have noticed that this is a</w:t>
      </w:r>
      <w:r>
        <w:rPr>
          <w:color w:val="000000"/>
        </w:rPr>
        <w:t xml:space="preserve"> tree-like structure. You should perform an </w:t>
      </w:r>
      <w:r>
        <w:rPr>
          <w:b/>
          <w:color w:val="000000"/>
        </w:rPr>
        <w:t>in-order traversal</w:t>
      </w:r>
      <w:r>
        <w:rPr>
          <w:color w:val="000000"/>
        </w:rPr>
        <w:t xml:space="preserve"> on all expressions starting from the root.</w:t>
      </w:r>
    </w:p>
    <w:p w14:paraId="609B739B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color w:val="000000"/>
        </w:rPr>
        <w:t>During the traversal, you should stringify each expression according to these scenarios:</w:t>
      </w:r>
    </w:p>
    <w:p w14:paraId="46AEE1BE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color w:val="000000"/>
        </w:rPr>
        <w:t xml:space="preserve">If the current expression has type – </w:t>
      </w:r>
      <w:r>
        <w:rPr>
          <w:b/>
          <w:color w:val="000000"/>
        </w:rPr>
        <w:t>Value</w:t>
      </w:r>
      <w:r>
        <w:rPr>
          <w:color w:val="000000"/>
        </w:rPr>
        <w:t xml:space="preserve">, you should just add </w:t>
      </w:r>
      <w:proofErr w:type="gramStart"/>
      <w:r>
        <w:rPr>
          <w:color w:val="000000"/>
        </w:rPr>
        <w:t>it’s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>value property</w:t>
      </w:r>
      <w:r>
        <w:rPr>
          <w:color w:val="000000"/>
        </w:rPr>
        <w:t xml:space="preserve"> to the result.</w:t>
      </w:r>
    </w:p>
    <w:p w14:paraId="3E170719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color w:val="000000"/>
        </w:rPr>
        <w:t xml:space="preserve">If the current expression has type – </w:t>
      </w:r>
      <w:r>
        <w:rPr>
          <w:b/>
          <w:color w:val="000000"/>
        </w:rPr>
        <w:t>Operator</w:t>
      </w:r>
      <w:r>
        <w:rPr>
          <w:color w:val="000000"/>
        </w:rPr>
        <w:t xml:space="preserve">, you should add the result of the evaluate function of it’s </w:t>
      </w:r>
      <w:r>
        <w:rPr>
          <w:b/>
          <w:color w:val="000000"/>
        </w:rPr>
        <w:t>left child</w:t>
      </w:r>
      <w:r>
        <w:rPr>
          <w:color w:val="000000"/>
        </w:rPr>
        <w:t xml:space="preserve">, followed by a </w:t>
      </w:r>
      <w:r>
        <w:rPr>
          <w:b/>
          <w:color w:val="000000"/>
        </w:rPr>
        <w:t>whitespace</w:t>
      </w:r>
      <w:r>
        <w:rPr>
          <w:color w:val="000000"/>
        </w:rPr>
        <w:t xml:space="preserve">, then the </w:t>
      </w:r>
      <w:r>
        <w:rPr>
          <w:b/>
          <w:color w:val="000000"/>
        </w:rPr>
        <w:t>value property</w:t>
      </w:r>
      <w:r>
        <w:rPr>
          <w:color w:val="000000"/>
        </w:rPr>
        <w:t xml:space="preserve"> of the expression, followed by another whitespace, and then the result of the evaluate f</w:t>
      </w:r>
      <w:r>
        <w:rPr>
          <w:color w:val="000000"/>
        </w:rPr>
        <w:t xml:space="preserve">unction of the </w:t>
      </w:r>
      <w:r>
        <w:rPr>
          <w:b/>
          <w:color w:val="000000"/>
        </w:rPr>
        <w:t>right child</w:t>
      </w:r>
      <w:r>
        <w:rPr>
          <w:color w:val="000000"/>
        </w:rPr>
        <w:t xml:space="preserve">. The whole thing should be wrapped in </w:t>
      </w:r>
      <w:r>
        <w:rPr>
          <w:b/>
          <w:color w:val="000000"/>
        </w:rPr>
        <w:t>par</w:t>
      </w:r>
      <w:r>
        <w:rPr>
          <w:b/>
        </w:rPr>
        <w:t>e</w:t>
      </w:r>
      <w:r>
        <w:rPr>
          <w:b/>
          <w:color w:val="000000"/>
        </w:rPr>
        <w:t>ntheses</w:t>
      </w:r>
      <w:r>
        <w:rPr>
          <w:color w:val="000000"/>
        </w:rPr>
        <w:t>.</w:t>
      </w:r>
    </w:p>
    <w:p w14:paraId="14781217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color w:val="000000"/>
        </w:rPr>
        <w:t>Example: A (type – operator, value = "</w:t>
      </w:r>
      <w:r>
        <w:rPr>
          <w:b/>
          <w:color w:val="000000"/>
        </w:rPr>
        <w:t>+</w:t>
      </w:r>
      <w:r>
        <w:rPr>
          <w:color w:val="000000"/>
        </w:rPr>
        <w:t>") has children B (type – value, value = "5") and C (type – value, value = "10").</w:t>
      </w:r>
    </w:p>
    <w:p w14:paraId="5D5AC52F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rFonts w:ascii="Consolas" w:eastAsia="Consolas" w:hAnsi="Consolas" w:cs="Consolas"/>
          <w:color w:val="000000"/>
          <w:highlight w:val="lightGray"/>
        </w:rPr>
        <w:t>Evaluate(A) = "(" + evaluate(B) + " " + A.value + " " + e</w:t>
      </w:r>
      <w:r>
        <w:rPr>
          <w:rFonts w:ascii="Consolas" w:eastAsia="Consolas" w:hAnsi="Consolas" w:cs="Consolas"/>
          <w:color w:val="000000"/>
          <w:highlight w:val="lightGray"/>
        </w:rPr>
        <w:t>valuate(C) + ")"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  <w:highlight w:val="lightGray"/>
        </w:rPr>
        <w:t>Evaluate(A) = (5 + 10)</w:t>
      </w:r>
      <w:r>
        <w:rPr>
          <w:color w:val="000000"/>
        </w:rPr>
        <w:t>.</w:t>
      </w:r>
    </w:p>
    <w:p w14:paraId="7E4B8B30" w14:textId="77777777" w:rsidR="00832BD9" w:rsidRDefault="00BD1C2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t xml:space="preserve">If there aren’t any activities – return an </w:t>
      </w:r>
      <w:r>
        <w:rPr>
          <w:b/>
        </w:rPr>
        <w:t>empty string</w:t>
      </w:r>
      <w:r>
        <w:t>.</w:t>
      </w:r>
      <w:r>
        <w:rPr>
          <w:b/>
          <w:color w:val="000000"/>
          <w:sz w:val="26"/>
          <w:szCs w:val="26"/>
        </w:rPr>
        <w:t xml:space="preserve"> </w:t>
      </w:r>
    </w:p>
    <w:p w14:paraId="3327BEF4" w14:textId="77777777" w:rsidR="00832BD9" w:rsidRDefault="00BD1C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t>Expression Passion – Performance – 50 pts</w:t>
      </w:r>
    </w:p>
    <w:p w14:paraId="16D55CB4" w14:textId="77777777" w:rsidR="00832BD9" w:rsidRDefault="00BD1C2F">
      <w:r>
        <w:t xml:space="preserve">For this task you will only be required to submit the </w:t>
      </w:r>
      <w:r>
        <w:rPr>
          <w:b/>
        </w:rPr>
        <w:t>code from the previous problem</w:t>
      </w:r>
      <w:r>
        <w:t>. If you are having a problem w</w:t>
      </w:r>
      <w:r>
        <w:t xml:space="preserve">ith this </w:t>
      </w:r>
      <w:proofErr w:type="gramStart"/>
      <w:r>
        <w:t>task</w:t>
      </w:r>
      <w:proofErr w:type="gramEnd"/>
      <w:r>
        <w:t xml:space="preserve"> you should </w:t>
      </w:r>
      <w:r>
        <w:rPr>
          <w:b/>
        </w:rPr>
        <w:t>perform detailed algorithmic complexity analysis</w:t>
      </w:r>
      <w:r>
        <w:t xml:space="preserve"> and try to </w:t>
      </w:r>
      <w:r>
        <w:rPr>
          <w:b/>
        </w:rPr>
        <w:t>figure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weak</w:t>
      </w:r>
      <w:r>
        <w:t xml:space="preserve"> spots inside your implementation.</w:t>
      </w:r>
    </w:p>
    <w:p w14:paraId="12521280" w14:textId="77777777" w:rsidR="00832BD9" w:rsidRDefault="00BD1C2F">
      <w:r>
        <w:t xml:space="preserve">For this problem it is important that other operations are </w:t>
      </w:r>
      <w:r>
        <w:rPr>
          <w:b/>
        </w:rPr>
        <w:t>implemented</w:t>
      </w:r>
      <w:r>
        <w:t xml:space="preserve"> </w:t>
      </w:r>
      <w:r>
        <w:rPr>
          <w:b/>
        </w:rPr>
        <w:t>correctly</w:t>
      </w:r>
      <w:r>
        <w:t xml:space="preserve"> according to the specific problems:  </w:t>
      </w:r>
      <w:r>
        <w:rPr>
          <w:b/>
        </w:rPr>
        <w:t>add</w:t>
      </w:r>
      <w:r>
        <w:t xml:space="preserve">, </w:t>
      </w:r>
      <w:r>
        <w:rPr>
          <w:b/>
        </w:rPr>
        <w:t>size</w:t>
      </w:r>
      <w:r>
        <w:t xml:space="preserve">, </w:t>
      </w:r>
      <w:r>
        <w:rPr>
          <w:b/>
        </w:rPr>
        <w:t>remove</w:t>
      </w:r>
      <w:r>
        <w:t xml:space="preserve">, </w:t>
      </w:r>
      <w:r>
        <w:rPr>
          <w:b/>
        </w:rPr>
        <w:t xml:space="preserve">get </w:t>
      </w:r>
      <w:r>
        <w:t>etc… Also, make sure you are using the correct data structures. ☺</w:t>
      </w:r>
    </w:p>
    <w:p w14:paraId="719C794F" w14:textId="77777777" w:rsidR="00832BD9" w:rsidRDefault="00BD1C2F">
      <w:r>
        <w:t xml:space="preserve">You can submit code to this problem </w:t>
      </w:r>
      <w:r>
        <w:rPr>
          <w:b/>
        </w:rPr>
        <w:t>without full coverage</w:t>
      </w:r>
      <w:r>
        <w:t xml:space="preserve"> from the previous problem, </w:t>
      </w:r>
      <w:r>
        <w:rPr>
          <w:b/>
        </w:rPr>
        <w:t>not all test cases</w:t>
      </w:r>
      <w:r>
        <w:t xml:space="preserve"> will be considered, only the </w:t>
      </w:r>
      <w:r>
        <w:rPr>
          <w:b/>
        </w:rPr>
        <w:t>general</w:t>
      </w:r>
      <w:r>
        <w:t xml:space="preserve"> </w:t>
      </w:r>
      <w:r>
        <w:rPr>
          <w:b/>
        </w:rPr>
        <w:t>behavior</w:t>
      </w:r>
      <w:r>
        <w:t xml:space="preserve"> will be important, </w:t>
      </w:r>
      <w:r>
        <w:rPr>
          <w:b/>
        </w:rPr>
        <w:t>edge</w:t>
      </w:r>
      <w:r>
        <w:t xml:space="preserve"> </w:t>
      </w:r>
      <w:r>
        <w:rPr>
          <w:b/>
        </w:rPr>
        <w:t>cases</w:t>
      </w:r>
      <w:r>
        <w:t xml:space="preserve"> will mostly be ignored such as throwing exceptions etc…</w:t>
      </w:r>
    </w:p>
    <w:p w14:paraId="1AE6D07A" w14:textId="77777777" w:rsidR="00832BD9" w:rsidRDefault="00BD1C2F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4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lastRenderedPageBreak/>
        <w:t>Package Manager Lite – 100 pts</w:t>
      </w:r>
    </w:p>
    <w:p w14:paraId="23D886B4" w14:textId="77777777" w:rsidR="00832BD9" w:rsidRDefault="00BD1C2F">
      <w:r>
        <w:t xml:space="preserve">You most certainly have heard of NuGet by now – it’s a package management system. Package management systems are quite complex, as you’ll see in your next task. </w:t>
      </w:r>
      <w:r>
        <w:rPr>
          <w:b/>
        </w:rPr>
        <w:t>Packages</w:t>
      </w:r>
      <w:r>
        <w:t xml:space="preserve"> also </w:t>
      </w:r>
      <w:r>
        <w:rPr>
          <w:b/>
        </w:rPr>
        <w:t>depend</w:t>
      </w:r>
      <w:r>
        <w:t xml:space="preserve"> on </w:t>
      </w:r>
      <w:r>
        <w:rPr>
          <w:b/>
        </w:rPr>
        <w:t>other packages</w:t>
      </w:r>
      <w:r>
        <w:t xml:space="preserve"> – they have dependencies. </w:t>
      </w:r>
    </w:p>
    <w:p w14:paraId="44B46B93" w14:textId="77777777" w:rsidR="00832BD9" w:rsidRDefault="00BD1C2F">
      <w:pPr>
        <w:rPr>
          <w:b/>
        </w:rPr>
      </w:pPr>
      <w:r>
        <w:t>You are given a skeleton with</w:t>
      </w:r>
      <w:r>
        <w:t xml:space="preserve"> a class </w:t>
      </w:r>
      <w:r>
        <w:rPr>
          <w:b/>
        </w:rPr>
        <w:t xml:space="preserve">PackageManager </w:t>
      </w:r>
      <w:r>
        <w:t>that implements the</w:t>
      </w:r>
      <w:r>
        <w:rPr>
          <w:b/>
        </w:rPr>
        <w:t xml:space="preserve"> IPackageManager interface. </w:t>
      </w:r>
    </w:p>
    <w:p w14:paraId="588FCB7B" w14:textId="77777777" w:rsidR="00832BD9" w:rsidRDefault="00BD1C2F">
      <w:r>
        <w:t xml:space="preserve">This </w:t>
      </w:r>
      <w:r>
        <w:rPr>
          <w:b/>
        </w:rPr>
        <w:t xml:space="preserve">PackageManager </w:t>
      </w:r>
      <w:r>
        <w:t xml:space="preserve">works with </w:t>
      </w:r>
      <w:r>
        <w:rPr>
          <w:b/>
        </w:rPr>
        <w:t xml:space="preserve">Package </w:t>
      </w:r>
      <w:r>
        <w:t xml:space="preserve">entities. All </w:t>
      </w:r>
      <w:r>
        <w:rPr>
          <w:b/>
        </w:rPr>
        <w:t xml:space="preserve">Package </w:t>
      </w:r>
      <w:r>
        <w:t xml:space="preserve">entities are identified by a </w:t>
      </w:r>
      <w:r>
        <w:rPr>
          <w:b/>
        </w:rPr>
        <w:t>unique Id</w:t>
      </w:r>
      <w:r>
        <w:t xml:space="preserve">. </w:t>
      </w:r>
    </w:p>
    <w:p w14:paraId="1F7E08CC" w14:textId="77777777" w:rsidR="00832BD9" w:rsidRDefault="00BD1C2F">
      <w:r>
        <w:t xml:space="preserve">The </w:t>
      </w:r>
      <w:r>
        <w:rPr>
          <w:b/>
        </w:rPr>
        <w:t xml:space="preserve">Package </w:t>
      </w:r>
      <w:r>
        <w:t>entity contains the following properties:</w:t>
      </w:r>
    </w:p>
    <w:p w14:paraId="41244F27" w14:textId="77777777" w:rsidR="00832BD9" w:rsidRDefault="00BD1C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Id</w:t>
      </w:r>
      <w:r>
        <w:rPr>
          <w:color w:val="000000"/>
        </w:rPr>
        <w:t xml:space="preserve"> – string</w:t>
      </w:r>
    </w:p>
    <w:p w14:paraId="28FD6B3A" w14:textId="77777777" w:rsidR="00832BD9" w:rsidRDefault="00BD1C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b/>
          <w:color w:val="000000"/>
        </w:rPr>
        <w:t>Name</w:t>
      </w:r>
      <w:r>
        <w:rPr>
          <w:color w:val="000000"/>
        </w:rPr>
        <w:t xml:space="preserve"> – string</w:t>
      </w:r>
    </w:p>
    <w:p w14:paraId="1D0764AB" w14:textId="77777777" w:rsidR="00832BD9" w:rsidRDefault="00BD1C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b/>
          <w:color w:val="000000"/>
        </w:rPr>
        <w:t>Version</w:t>
      </w:r>
      <w:r>
        <w:rPr>
          <w:color w:val="000000"/>
        </w:rPr>
        <w:t>– string</w:t>
      </w:r>
    </w:p>
    <w:p w14:paraId="3FADAA5F" w14:textId="77777777" w:rsidR="00832BD9" w:rsidRDefault="00BD1C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b/>
          <w:color w:val="000000"/>
        </w:rPr>
        <w:t xml:space="preserve">Release Date </w:t>
      </w:r>
      <w:r>
        <w:rPr>
          <w:color w:val="000000"/>
        </w:rPr>
        <w:t>– DateTime object</w:t>
      </w:r>
    </w:p>
    <w:p w14:paraId="046DC579" w14:textId="77777777" w:rsidR="00832BD9" w:rsidRDefault="00BD1C2F">
      <w:r>
        <w:t xml:space="preserve">Implement the following functionalities to make the </w:t>
      </w:r>
      <w:r>
        <w:rPr>
          <w:b/>
        </w:rPr>
        <w:t xml:space="preserve">Package Manager </w:t>
      </w:r>
      <w:r>
        <w:t>fully operative:</w:t>
      </w:r>
    </w:p>
    <w:p w14:paraId="023D66F6" w14:textId="77777777" w:rsidR="00832BD9" w:rsidRDefault="00BD1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  <w:sz w:val="26"/>
          <w:szCs w:val="26"/>
        </w:rPr>
        <w:t>void RegisterPackage(</w:t>
      </w:r>
      <w:r>
        <w:rPr>
          <w:b/>
          <w:sz w:val="26"/>
          <w:szCs w:val="26"/>
        </w:rPr>
        <w:t>Package package</w:t>
      </w:r>
      <w:r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b/>
          <w:color w:val="000000"/>
        </w:rPr>
        <w:t>adds</w:t>
      </w:r>
      <w:r>
        <w:rPr>
          <w:color w:val="000000"/>
        </w:rPr>
        <w:t xml:space="preserve"> </w:t>
      </w:r>
      <w:r>
        <w:t xml:space="preserve">a </w:t>
      </w:r>
      <w:r>
        <w:rPr>
          <w:b/>
        </w:rPr>
        <w:t xml:space="preserve">Package </w:t>
      </w:r>
      <w:r>
        <w:t xml:space="preserve">to the </w:t>
      </w:r>
      <w:r>
        <w:rPr>
          <w:b/>
        </w:rPr>
        <w:t>Package Manager</w:t>
      </w:r>
      <w:r>
        <w:rPr>
          <w:color w:val="000000"/>
        </w:rPr>
        <w:t>.</w:t>
      </w:r>
      <w:r>
        <w:rPr>
          <w:color w:val="000000"/>
        </w:rPr>
        <w:br/>
        <w:t xml:space="preserve">If a </w:t>
      </w:r>
      <w:r>
        <w:rPr>
          <w:b/>
        </w:rPr>
        <w:t xml:space="preserve">package </w:t>
      </w:r>
      <w:r>
        <w:t>with the</w:t>
      </w:r>
      <w:r>
        <w:rPr>
          <w:b/>
        </w:rPr>
        <w:t xml:space="preserve"> same name </w:t>
      </w:r>
      <w:r>
        <w:t>and</w:t>
      </w:r>
      <w:r>
        <w:rPr>
          <w:b/>
        </w:rPr>
        <w:t xml:space="preserve"> version </w:t>
      </w:r>
      <w:r>
        <w:t>as the added one, already exists</w:t>
      </w:r>
      <w:r>
        <w:rPr>
          <w:b/>
        </w:rPr>
        <w:t xml:space="preserve"> </w:t>
      </w:r>
      <w:r>
        <w:t xml:space="preserve">- </w:t>
      </w:r>
      <w:r>
        <w:rPr>
          <w:rFonts w:ascii="Consolas" w:eastAsia="Consolas" w:hAnsi="Consolas" w:cs="Consolas"/>
          <w:b/>
        </w:rPr>
        <w:t>throw ArgumentException()</w:t>
      </w:r>
    </w:p>
    <w:p w14:paraId="08A3A118" w14:textId="77777777" w:rsidR="00832BD9" w:rsidRDefault="00BD1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  <w:sz w:val="26"/>
          <w:szCs w:val="26"/>
        </w:rPr>
        <w:t xml:space="preserve">void </w:t>
      </w:r>
      <w:r>
        <w:rPr>
          <w:b/>
          <w:sz w:val="26"/>
          <w:szCs w:val="26"/>
        </w:rPr>
        <w:t>RemovePackage</w:t>
      </w:r>
      <w:r>
        <w:rPr>
          <w:b/>
          <w:color w:val="000000"/>
          <w:sz w:val="26"/>
          <w:szCs w:val="26"/>
        </w:rPr>
        <w:t>(</w:t>
      </w:r>
      <w:r>
        <w:rPr>
          <w:b/>
          <w:sz w:val="26"/>
          <w:szCs w:val="26"/>
        </w:rPr>
        <w:t>string packageId</w:t>
      </w:r>
      <w:r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b/>
          <w:color w:val="000000"/>
        </w:rPr>
        <w:t>removes</w:t>
      </w:r>
      <w:r>
        <w:rPr>
          <w:color w:val="000000"/>
        </w:rPr>
        <w:t xml:space="preserve"> </w:t>
      </w:r>
      <w:r>
        <w:t xml:space="preserve">the </w:t>
      </w:r>
      <w:r>
        <w:rPr>
          <w:b/>
        </w:rPr>
        <w:t xml:space="preserve">package </w:t>
      </w:r>
      <w:r>
        <w:t xml:space="preserve">with the given </w:t>
      </w:r>
      <w:r>
        <w:rPr>
          <w:b/>
        </w:rPr>
        <w:t>id</w:t>
      </w:r>
      <w:r>
        <w:t xml:space="preserve"> from the </w:t>
      </w:r>
      <w:r>
        <w:rPr>
          <w:b/>
        </w:rPr>
        <w:t>Package Manager</w:t>
      </w:r>
      <w:r>
        <w:t>.</w:t>
      </w:r>
    </w:p>
    <w:p w14:paraId="0867D244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This also means that all associations with this package are removed. 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If any package has the removed package as a dependency – it should be removed from its dependencies.</w:t>
      </w:r>
    </w:p>
    <w:p w14:paraId="11FA3C2F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If there is no such </w:t>
      </w:r>
      <w:r>
        <w:rPr>
          <w:b/>
        </w:rPr>
        <w:t xml:space="preserve">package </w:t>
      </w:r>
      <w:r>
        <w:t xml:space="preserve">- </w:t>
      </w:r>
      <w:r>
        <w:rPr>
          <w:rFonts w:ascii="Consolas" w:eastAsia="Consolas" w:hAnsi="Consolas" w:cs="Consolas"/>
          <w:b/>
        </w:rPr>
        <w:t>throw ArgumentException()</w:t>
      </w:r>
    </w:p>
    <w:p w14:paraId="47E39837" w14:textId="77777777" w:rsidR="00832BD9" w:rsidRDefault="00BD1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  <w:sz w:val="26"/>
          <w:szCs w:val="26"/>
        </w:rPr>
        <w:t xml:space="preserve">void </w:t>
      </w:r>
      <w:r>
        <w:rPr>
          <w:b/>
          <w:sz w:val="26"/>
          <w:szCs w:val="26"/>
        </w:rPr>
        <w:t>AddDependency</w:t>
      </w:r>
      <w:r>
        <w:rPr>
          <w:b/>
          <w:color w:val="000000"/>
          <w:sz w:val="26"/>
          <w:szCs w:val="26"/>
        </w:rPr>
        <w:t>(</w:t>
      </w:r>
      <w:r>
        <w:rPr>
          <w:b/>
          <w:sz w:val="26"/>
          <w:szCs w:val="26"/>
        </w:rPr>
        <w:t>string</w:t>
      </w:r>
      <w:r>
        <w:rPr>
          <w:b/>
          <w:sz w:val="26"/>
          <w:szCs w:val="26"/>
        </w:rPr>
        <w:t xml:space="preserve"> packageId, string dependencyId</w:t>
      </w:r>
      <w:r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b/>
          <w:color w:val="000000"/>
        </w:rPr>
        <w:t>adds</w:t>
      </w:r>
      <w:r>
        <w:rPr>
          <w:color w:val="000000"/>
        </w:rPr>
        <w:t xml:space="preserve"> </w:t>
      </w:r>
      <w:r>
        <w:t xml:space="preserve">the </w:t>
      </w:r>
      <w:r>
        <w:rPr>
          <w:b/>
        </w:rPr>
        <w:t xml:space="preserve">package </w:t>
      </w:r>
      <w:r>
        <w:t xml:space="preserve">with the given </w:t>
      </w:r>
      <w:r>
        <w:rPr>
          <w:b/>
        </w:rPr>
        <w:t xml:space="preserve">dependencyId </w:t>
      </w:r>
      <w:r>
        <w:t xml:space="preserve">as a </w:t>
      </w:r>
      <w:r>
        <w:rPr>
          <w:b/>
        </w:rPr>
        <w:t>dependency</w:t>
      </w:r>
      <w:r>
        <w:t xml:space="preserve"> to the package with the given </w:t>
      </w:r>
      <w:r>
        <w:rPr>
          <w:b/>
        </w:rPr>
        <w:t>packageId</w:t>
      </w:r>
      <w:r>
        <w:t xml:space="preserve"> from the </w:t>
      </w:r>
      <w:r>
        <w:rPr>
          <w:b/>
        </w:rPr>
        <w:t>Package Manager</w:t>
      </w:r>
      <w:r>
        <w:t>.</w:t>
      </w:r>
      <w:r>
        <w:rPr>
          <w:b/>
          <w:color w:val="000000"/>
        </w:rPr>
        <w:br/>
      </w:r>
      <w:r>
        <w:rPr>
          <w:color w:val="000000"/>
        </w:rPr>
        <w:t xml:space="preserve">If </w:t>
      </w:r>
      <w:r>
        <w:rPr>
          <w:b/>
          <w:color w:val="000000"/>
        </w:rPr>
        <w:t>either one</w:t>
      </w:r>
      <w:r>
        <w:rPr>
          <w:color w:val="000000"/>
        </w:rPr>
        <w:t xml:space="preserve"> of the </w:t>
      </w:r>
      <w:r>
        <w:rPr>
          <w:b/>
          <w:color w:val="000000"/>
        </w:rPr>
        <w:t>packages</w:t>
      </w:r>
      <w:r>
        <w:rPr>
          <w:color w:val="000000"/>
        </w:rPr>
        <w:t xml:space="preserve"> does not exist </w:t>
      </w:r>
      <w:r>
        <w:t xml:space="preserve">- </w:t>
      </w:r>
      <w:r>
        <w:rPr>
          <w:rFonts w:ascii="Consolas" w:eastAsia="Consolas" w:hAnsi="Consolas" w:cs="Consolas"/>
          <w:b/>
        </w:rPr>
        <w:t>throw ArgumentException()</w:t>
      </w:r>
    </w:p>
    <w:p w14:paraId="01535152" w14:textId="77777777" w:rsidR="00832BD9" w:rsidRDefault="00BD1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If there is no such </w:t>
      </w:r>
      <w:r>
        <w:rPr>
          <w:b/>
        </w:rPr>
        <w:t>p</w:t>
      </w:r>
      <w:r>
        <w:rPr>
          <w:b/>
        </w:rPr>
        <w:t xml:space="preserve">ackage </w:t>
      </w:r>
      <w:r>
        <w:t xml:space="preserve">- </w:t>
      </w:r>
      <w:r>
        <w:rPr>
          <w:rFonts w:ascii="Consolas" w:eastAsia="Consolas" w:hAnsi="Consolas" w:cs="Consolas"/>
          <w:b/>
        </w:rPr>
        <w:t>throw ArgumentException()</w:t>
      </w:r>
    </w:p>
    <w:p w14:paraId="74637A5F" w14:textId="77777777" w:rsidR="00832BD9" w:rsidRDefault="00BD1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b/>
          <w:color w:val="000000"/>
          <w:sz w:val="26"/>
          <w:szCs w:val="26"/>
        </w:rPr>
        <w:t>bool Contains(Package package)</w:t>
      </w:r>
      <w:r>
        <w:rPr>
          <w:b/>
          <w:color w:val="000000"/>
        </w:rPr>
        <w:t xml:space="preserve"> </w:t>
      </w:r>
      <w:r>
        <w:rPr>
          <w:color w:val="000000"/>
        </w:rPr>
        <w:t>–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returns whether the </w:t>
      </w:r>
      <w:r>
        <w:rPr>
          <w:b/>
        </w:rPr>
        <w:t>package</w:t>
      </w:r>
      <w:r>
        <w:t xml:space="preserve"> </w:t>
      </w:r>
      <w:r>
        <w:rPr>
          <w:color w:val="000000"/>
        </w:rPr>
        <w:t xml:space="preserve">is </w:t>
      </w:r>
      <w:r>
        <w:rPr>
          <w:b/>
          <w:color w:val="000000"/>
        </w:rPr>
        <w:t>contained</w:t>
      </w:r>
      <w:r>
        <w:rPr>
          <w:color w:val="000000"/>
        </w:rPr>
        <w:t xml:space="preserve"> inside the </w:t>
      </w:r>
      <w:r>
        <w:rPr>
          <w:b/>
          <w:color w:val="000000"/>
        </w:rPr>
        <w:t>Package Manager</w:t>
      </w:r>
      <w:r>
        <w:rPr>
          <w:color w:val="000000"/>
        </w:rPr>
        <w:t>.</w:t>
      </w:r>
    </w:p>
    <w:p w14:paraId="275A8893" w14:textId="77777777" w:rsidR="00832BD9" w:rsidRDefault="00BD1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b/>
          <w:color w:val="000000"/>
          <w:sz w:val="26"/>
          <w:szCs w:val="26"/>
        </w:rPr>
        <w:t>int Count()</w:t>
      </w:r>
      <w:r>
        <w:rPr>
          <w:b/>
          <w:color w:val="000000"/>
        </w:rPr>
        <w:t xml:space="preserve"> – </w:t>
      </w:r>
      <w:r>
        <w:rPr>
          <w:color w:val="000000"/>
        </w:rPr>
        <w:t xml:space="preserve">returns the </w:t>
      </w:r>
      <w:r>
        <w:rPr>
          <w:b/>
          <w:color w:val="000000"/>
        </w:rPr>
        <w:t>total count</w:t>
      </w:r>
      <w:r>
        <w:rPr>
          <w:color w:val="000000"/>
        </w:rPr>
        <w:t xml:space="preserve"> of </w:t>
      </w:r>
      <w:r>
        <w:t xml:space="preserve">all </w:t>
      </w:r>
      <w:r>
        <w:rPr>
          <w:b/>
        </w:rPr>
        <w:t>packages</w:t>
      </w:r>
      <w:r>
        <w:t>.</w:t>
      </w:r>
    </w:p>
    <w:p w14:paraId="57362A5F" w14:textId="77777777" w:rsidR="00832BD9" w:rsidRDefault="00BD1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b/>
          <w:color w:val="000000"/>
          <w:sz w:val="26"/>
          <w:szCs w:val="26"/>
        </w:rPr>
        <w:t xml:space="preserve">IEnumerable&lt;Package&gt; </w:t>
      </w:r>
      <w:r>
        <w:rPr>
          <w:b/>
          <w:sz w:val="26"/>
          <w:szCs w:val="26"/>
        </w:rPr>
        <w:t>GetDependants</w:t>
      </w:r>
      <w:r>
        <w:rPr>
          <w:b/>
          <w:color w:val="000000"/>
          <w:sz w:val="26"/>
          <w:szCs w:val="26"/>
        </w:rPr>
        <w:t>(</w:t>
      </w:r>
      <w:r>
        <w:rPr>
          <w:b/>
          <w:sz w:val="26"/>
          <w:szCs w:val="26"/>
        </w:rPr>
        <w:t>Package package</w:t>
      </w:r>
      <w:r>
        <w:rPr>
          <w:b/>
          <w:color w:val="000000"/>
          <w:sz w:val="26"/>
          <w:szCs w:val="26"/>
        </w:rPr>
        <w:t>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b/>
          <w:color w:val="000000"/>
        </w:rPr>
        <w:t>returns</w:t>
      </w:r>
      <w:r>
        <w:rPr>
          <w:color w:val="000000"/>
        </w:rPr>
        <w:t xml:space="preserve"> </w:t>
      </w:r>
      <w:r>
        <w:rPr>
          <w:b/>
        </w:rPr>
        <w:t xml:space="preserve">all packages </w:t>
      </w:r>
      <w:r>
        <w:t xml:space="preserve">that have the given Package as a </w:t>
      </w:r>
      <w:r>
        <w:rPr>
          <w:b/>
        </w:rPr>
        <w:t>dependency</w:t>
      </w:r>
      <w:r>
        <w:t>.</w:t>
      </w:r>
      <w:r>
        <w:rPr>
          <w:b/>
          <w:color w:val="000000"/>
        </w:rPr>
        <w:br/>
      </w:r>
      <w:r>
        <w:t xml:space="preserve">If there are </w:t>
      </w:r>
      <w:r>
        <w:rPr>
          <w:b/>
        </w:rPr>
        <w:t>no such packages</w:t>
      </w:r>
      <w:r>
        <w:t xml:space="preserve"> – return an </w:t>
      </w:r>
      <w:r>
        <w:rPr>
          <w:b/>
        </w:rPr>
        <w:t>empty collection</w:t>
      </w:r>
      <w:r>
        <w:t>.</w:t>
      </w:r>
    </w:p>
    <w:p w14:paraId="5404567A" w14:textId="77777777" w:rsidR="00832BD9" w:rsidRDefault="00BD1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b/>
          <w:color w:val="000000"/>
          <w:sz w:val="26"/>
          <w:szCs w:val="26"/>
        </w:rPr>
        <w:t>IEnumerable&lt;Package&gt; GetIndependentPackages()</w:t>
      </w:r>
      <w:r>
        <w:rPr>
          <w:b/>
          <w:color w:val="000000"/>
        </w:rPr>
        <w:t xml:space="preserve"> – </w:t>
      </w:r>
      <w:r>
        <w:rPr>
          <w:color w:val="000000"/>
        </w:rPr>
        <w:t xml:space="preserve">returns </w:t>
      </w:r>
      <w:r>
        <w:rPr>
          <w:b/>
          <w:color w:val="000000"/>
        </w:rPr>
        <w:t>all</w:t>
      </w:r>
      <w:r>
        <w:rPr>
          <w:color w:val="000000"/>
        </w:rPr>
        <w:t xml:space="preserve"> </w:t>
      </w:r>
      <w:r>
        <w:rPr>
          <w:b/>
          <w:color w:val="000000"/>
        </w:rPr>
        <w:t>packages</w:t>
      </w:r>
      <w:r>
        <w:rPr>
          <w:color w:val="000000"/>
        </w:rPr>
        <w:t xml:space="preserve"> that have </w:t>
      </w:r>
      <w:r>
        <w:rPr>
          <w:b/>
          <w:color w:val="000000"/>
        </w:rPr>
        <w:t>0 dependencies</w:t>
      </w:r>
      <w:r>
        <w:rPr>
          <w:color w:val="000000"/>
        </w:rPr>
        <w:t>.</w:t>
      </w:r>
    </w:p>
    <w:p w14:paraId="4576699A" w14:textId="77777777" w:rsidR="00832BD9" w:rsidRDefault="00BD1C2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color w:val="000000"/>
        </w:rPr>
      </w:pPr>
      <w:r>
        <w:rPr>
          <w:color w:val="000000"/>
        </w:rPr>
        <w:t xml:space="preserve">Results should be ordered by </w:t>
      </w:r>
      <w:r>
        <w:rPr>
          <w:b/>
          <w:color w:val="000000"/>
        </w:rPr>
        <w:t>Release</w:t>
      </w:r>
      <w:r>
        <w:rPr>
          <w:color w:val="000000"/>
        </w:rPr>
        <w:t xml:space="preserve"> </w:t>
      </w:r>
      <w:r>
        <w:rPr>
          <w:b/>
          <w:color w:val="000000"/>
        </w:rPr>
        <w:t>Date</w:t>
      </w:r>
      <w:r>
        <w:rPr>
          <w:color w:val="000000"/>
        </w:rPr>
        <w:t xml:space="preserve"> in </w:t>
      </w:r>
      <w:r>
        <w:rPr>
          <w:b/>
          <w:color w:val="000000"/>
        </w:rPr>
        <w:t>descending order</w:t>
      </w:r>
      <w:r>
        <w:rPr>
          <w:color w:val="000000"/>
        </w:rPr>
        <w:t xml:space="preserve"> and by </w:t>
      </w:r>
      <w:r>
        <w:rPr>
          <w:b/>
          <w:color w:val="000000"/>
        </w:rPr>
        <w:t>version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alphabetical (ascending) order.</w:t>
      </w:r>
    </w:p>
    <w:p w14:paraId="6ABE0645" w14:textId="77777777" w:rsidR="00832BD9" w:rsidRDefault="00BD1C2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b/>
          <w:color w:val="000000"/>
        </w:rPr>
      </w:pPr>
      <w:r>
        <w:t xml:space="preserve">If there are </w:t>
      </w:r>
      <w:r>
        <w:rPr>
          <w:b/>
        </w:rPr>
        <w:t>no such packages</w:t>
      </w:r>
      <w:r>
        <w:t xml:space="preserve"> – return an </w:t>
      </w:r>
      <w:r>
        <w:rPr>
          <w:b/>
        </w:rPr>
        <w:t>empty collection</w:t>
      </w:r>
      <w:r>
        <w:t>.</w:t>
      </w:r>
    </w:p>
    <w:p w14:paraId="1703704B" w14:textId="77777777" w:rsidR="00832BD9" w:rsidRDefault="00BD1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b/>
          <w:color w:val="000000"/>
          <w:sz w:val="26"/>
          <w:szCs w:val="26"/>
        </w:rPr>
        <w:t>IEnumerable&lt;Package&gt; GetOrderedPackagesByReleaseDateThenByVersion()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returns </w:t>
      </w:r>
      <w:r>
        <w:rPr>
          <w:b/>
          <w:color w:val="000000"/>
        </w:rPr>
        <w:t>all</w:t>
      </w:r>
      <w:r>
        <w:rPr>
          <w:color w:val="000000"/>
        </w:rPr>
        <w:t xml:space="preserve"> </w:t>
      </w:r>
      <w:r>
        <w:rPr>
          <w:b/>
          <w:color w:val="000000"/>
        </w:rPr>
        <w:t>pa</w:t>
      </w:r>
      <w:r>
        <w:rPr>
          <w:b/>
          <w:color w:val="000000"/>
        </w:rPr>
        <w:t>ckages</w:t>
      </w:r>
      <w:r>
        <w:t xml:space="preserve"> ordered by Release date in descending order, then by </w:t>
      </w:r>
      <w:r>
        <w:rPr>
          <w:b/>
        </w:rPr>
        <w:t xml:space="preserve">version </w:t>
      </w:r>
      <w:r>
        <w:t xml:space="preserve">in </w:t>
      </w:r>
      <w:r>
        <w:rPr>
          <w:b/>
        </w:rPr>
        <w:t>alphabetical (ascending) order</w:t>
      </w:r>
      <w:r>
        <w:t xml:space="preserve">. </w:t>
      </w:r>
    </w:p>
    <w:p w14:paraId="79F79DF2" w14:textId="77777777" w:rsidR="00832BD9" w:rsidRDefault="00BD1C2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</w:pPr>
      <w:r>
        <w:rPr>
          <w:b/>
        </w:rPr>
        <w:t>NOTE</w:t>
      </w:r>
      <w:r>
        <w:t xml:space="preserve">: If there are 2 or more packages with the </w:t>
      </w:r>
      <w:r>
        <w:rPr>
          <w:b/>
        </w:rPr>
        <w:t>same name</w:t>
      </w:r>
      <w:r>
        <w:t xml:space="preserve"> (</w:t>
      </w:r>
      <w:proofErr w:type="gramStart"/>
      <w:r>
        <w:t>e.g.</w:t>
      </w:r>
      <w:proofErr w:type="gramEnd"/>
      <w:r>
        <w:t xml:space="preserve"> 2 or more versions of the same package) return the one with the </w:t>
      </w:r>
      <w:r>
        <w:rPr>
          <w:b/>
        </w:rPr>
        <w:t>latest version</w:t>
      </w:r>
      <w:r>
        <w:t xml:space="preserve">. </w:t>
      </w:r>
    </w:p>
    <w:p w14:paraId="2B734FAA" w14:textId="77777777" w:rsidR="00832BD9" w:rsidRDefault="00BD1C2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b/>
          <w:color w:val="000000"/>
        </w:rPr>
      </w:pPr>
      <w:r>
        <w:t>If there</w:t>
      </w:r>
      <w:r>
        <w:t xml:space="preserve"> aren’t any packages – return an </w:t>
      </w:r>
      <w:r>
        <w:rPr>
          <w:b/>
        </w:rPr>
        <w:t>empty collection</w:t>
      </w:r>
      <w:r>
        <w:t>.</w:t>
      </w:r>
    </w:p>
    <w:p w14:paraId="01C40541" w14:textId="77777777" w:rsidR="00832BD9" w:rsidRDefault="00BD1C2F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r>
        <w:rPr>
          <w:b/>
          <w:color w:val="000000"/>
          <w:sz w:val="26"/>
          <w:szCs w:val="26"/>
        </w:rPr>
        <w:lastRenderedPageBreak/>
        <w:t>NOTE: If all sorting criteria fails, you should order by order of input. This is for all methods with ordered output.</w:t>
      </w:r>
    </w:p>
    <w:p w14:paraId="580A2F95" w14:textId="77777777" w:rsidR="00832BD9" w:rsidRDefault="00BD1C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t>Package Manager Lite – Performance – 50 pts</w:t>
      </w:r>
    </w:p>
    <w:p w14:paraId="19D03DFA" w14:textId="77777777" w:rsidR="00832BD9" w:rsidRDefault="00BD1C2F">
      <w:r>
        <w:t xml:space="preserve">For this task you will only be required to submit the </w:t>
      </w:r>
      <w:r>
        <w:rPr>
          <w:b/>
        </w:rPr>
        <w:t>code from the previous problem</w:t>
      </w:r>
      <w:r>
        <w:t xml:space="preserve">. If you are having a problem with this </w:t>
      </w:r>
      <w:proofErr w:type="gramStart"/>
      <w:r>
        <w:t>task</w:t>
      </w:r>
      <w:proofErr w:type="gramEnd"/>
      <w:r>
        <w:t xml:space="preserve"> you should </w:t>
      </w:r>
      <w:r>
        <w:rPr>
          <w:b/>
        </w:rPr>
        <w:t>perform detailed algorithmic complexity analysis</w:t>
      </w:r>
      <w:r>
        <w:t xml:space="preserve"> and try to </w:t>
      </w:r>
      <w:r>
        <w:rPr>
          <w:b/>
        </w:rPr>
        <w:t>figure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weak</w:t>
      </w:r>
      <w:r>
        <w:t xml:space="preserve"> spots inside your implementation.</w:t>
      </w:r>
    </w:p>
    <w:p w14:paraId="64E657F1" w14:textId="77777777" w:rsidR="00832BD9" w:rsidRDefault="00BD1C2F">
      <w:r>
        <w:t>For th</w:t>
      </w:r>
      <w:r>
        <w:t xml:space="preserve">is problem it is important that other operations are </w:t>
      </w:r>
      <w:r>
        <w:rPr>
          <w:b/>
        </w:rPr>
        <w:t>implemented</w:t>
      </w:r>
      <w:r>
        <w:t xml:space="preserve"> </w:t>
      </w:r>
      <w:r>
        <w:rPr>
          <w:b/>
        </w:rPr>
        <w:t>correctly</w:t>
      </w:r>
      <w:r>
        <w:t xml:space="preserve"> according to the specific problems:  </w:t>
      </w:r>
      <w:r>
        <w:rPr>
          <w:b/>
        </w:rPr>
        <w:t>add</w:t>
      </w:r>
      <w:r>
        <w:t xml:space="preserve">, </w:t>
      </w:r>
      <w:r>
        <w:rPr>
          <w:b/>
        </w:rPr>
        <w:t>size</w:t>
      </w:r>
      <w:r>
        <w:t xml:space="preserve">, </w:t>
      </w:r>
      <w:r>
        <w:rPr>
          <w:b/>
        </w:rPr>
        <w:t>remove</w:t>
      </w:r>
      <w:r>
        <w:t xml:space="preserve">, </w:t>
      </w:r>
      <w:r>
        <w:rPr>
          <w:b/>
        </w:rPr>
        <w:t xml:space="preserve">get </w:t>
      </w:r>
      <w:r>
        <w:t>etc… Also, make sure you are using the correct data structures. ☺</w:t>
      </w:r>
    </w:p>
    <w:p w14:paraId="73C89443" w14:textId="77777777" w:rsidR="00832BD9" w:rsidRDefault="00BD1C2F">
      <w:bookmarkStart w:id="1" w:name="_heading=h.gjdgxs" w:colFirst="0" w:colLast="0"/>
      <w:bookmarkEnd w:id="1"/>
      <w:r>
        <w:t xml:space="preserve">You can submit code to this problem </w:t>
      </w:r>
      <w:r>
        <w:rPr>
          <w:b/>
        </w:rPr>
        <w:t>without full covera</w:t>
      </w:r>
      <w:r>
        <w:rPr>
          <w:b/>
        </w:rPr>
        <w:t>ge</w:t>
      </w:r>
      <w:r>
        <w:t xml:space="preserve"> from the previous problem, </w:t>
      </w:r>
      <w:r>
        <w:rPr>
          <w:b/>
        </w:rPr>
        <w:t>not all test cases</w:t>
      </w:r>
      <w:r>
        <w:t xml:space="preserve"> will be considered, only the </w:t>
      </w:r>
      <w:r>
        <w:rPr>
          <w:b/>
        </w:rPr>
        <w:t>general</w:t>
      </w:r>
      <w:r>
        <w:t xml:space="preserve"> </w:t>
      </w:r>
      <w:r>
        <w:rPr>
          <w:b/>
        </w:rPr>
        <w:t>behavior</w:t>
      </w:r>
      <w:r>
        <w:t xml:space="preserve"> will be important, </w:t>
      </w:r>
      <w:r>
        <w:rPr>
          <w:b/>
        </w:rPr>
        <w:t>edge</w:t>
      </w:r>
      <w:r>
        <w:t xml:space="preserve"> </w:t>
      </w:r>
      <w:r>
        <w:rPr>
          <w:b/>
        </w:rPr>
        <w:t>cases</w:t>
      </w:r>
      <w:r>
        <w:t xml:space="preserve"> will mostly be ignored such as throwing exceptions etc…</w:t>
      </w:r>
    </w:p>
    <w:sectPr w:rsidR="00832BD9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E081" w14:textId="77777777" w:rsidR="00BD1C2F" w:rsidRDefault="00BD1C2F">
      <w:pPr>
        <w:spacing w:before="0" w:after="0" w:line="240" w:lineRule="auto"/>
      </w:pPr>
      <w:r>
        <w:separator/>
      </w:r>
    </w:p>
  </w:endnote>
  <w:endnote w:type="continuationSeparator" w:id="0">
    <w:p w14:paraId="5BD3B806" w14:textId="77777777" w:rsidR="00BD1C2F" w:rsidRDefault="00BD1C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C8B77" w14:textId="4BDEB8B5" w:rsidR="00832BD9" w:rsidRDefault="00BD1C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4B57C65" wp14:editId="6171E337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6639560" cy="38100"/>
              <wp:effectExtent l="0" t="0" r="0" b="0"/>
              <wp:wrapNone/>
              <wp:docPr id="31" name="Straight Arrow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6639560" cy="38100"/>
              <wp:effectExtent b="0" l="0" r="0" t="0"/>
              <wp:wrapNone/>
              <wp:docPr id="3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956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9269B7B" wp14:editId="0927AA1C">
              <wp:simplePos x="0" y="0"/>
              <wp:positionH relativeFrom="column">
                <wp:posOffset>1346200</wp:posOffset>
              </wp:positionH>
              <wp:positionV relativeFrom="paragraph">
                <wp:posOffset>50800</wp:posOffset>
              </wp:positionV>
              <wp:extent cx="5253599" cy="542290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217A54" w14:textId="77777777" w:rsidR="00832BD9" w:rsidRDefault="00BD1C2F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SoftUni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195EBD90" w14:textId="77777777" w:rsidR="00832BD9" w:rsidRDefault="00BD1C2F">
                          <w:pPr>
                            <w:spacing w:line="240" w:lineRule="auto"/>
                            <w:ind w:left="567" w:firstLine="1983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269B7B" id="Rectangle 30" o:spid="_x0000_s1026" style="position:absolute;margin-left:106pt;margin-top:4pt;width:413.65pt;height:4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" filled="f" stroked="f">
              <v:textbox inset=".5mm,1.2mm,.5mm,.5mm">
                <w:txbxContent>
                  <w:p w14:paraId="42217A54" w14:textId="77777777" w:rsidR="00832BD9" w:rsidRDefault="00BD1C2F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SoftUni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195EBD90" w14:textId="77777777" w:rsidR="00832BD9" w:rsidRDefault="00BD1C2F">
                    <w:pPr>
                      <w:spacing w:line="240" w:lineRule="auto"/>
                      <w:ind w:left="567" w:firstLine="1983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106E74DC" wp14:editId="3A60CBD3">
          <wp:simplePos x="0" y="0"/>
          <wp:positionH relativeFrom="column">
            <wp:posOffset>-10791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5976F" w14:textId="77777777" w:rsidR="00BD1C2F" w:rsidRDefault="00BD1C2F">
      <w:pPr>
        <w:spacing w:before="0" w:after="0" w:line="240" w:lineRule="auto"/>
      </w:pPr>
      <w:r>
        <w:separator/>
      </w:r>
    </w:p>
  </w:footnote>
  <w:footnote w:type="continuationSeparator" w:id="0">
    <w:p w14:paraId="1CB3C066" w14:textId="77777777" w:rsidR="00BD1C2F" w:rsidRDefault="00BD1C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4334" w14:textId="77777777" w:rsidR="00832BD9" w:rsidRDefault="00832B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34B"/>
    <w:multiLevelType w:val="multilevel"/>
    <w:tmpl w:val="43F2F0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642537"/>
    <w:multiLevelType w:val="multilevel"/>
    <w:tmpl w:val="DDBE6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2" w15:restartNumberingAfterBreak="0">
    <w:nsid w:val="41FF0D01"/>
    <w:multiLevelType w:val="multilevel"/>
    <w:tmpl w:val="00669E10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BD9"/>
    <w:rsid w:val="00147485"/>
    <w:rsid w:val="00190C8B"/>
    <w:rsid w:val="00832BD9"/>
    <w:rsid w:val="00AD28C9"/>
    <w:rsid w:val="00BD1C2F"/>
    <w:rsid w:val="00DB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5A4CC"/>
  <w15:docId w15:val="{D4C86540-765D-4371-AB9E-C8FE05FC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252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4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UydmSoypF4QT6BAKiFwNQLMvrQ==">AMUW2mU+dxCC86ZiUuBnmAtxrG4QA2yVAdmq8q4qENO2Mp875DdUoEHRF/ER9z8K1tCkhnTVcMbefn5ivUl40tV4bxUfK0Eg8BeoBvJTLAagxJ1Eayuq7GhCfL4K21ivIuYXUm0nMhIU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B23349-2424-4249-8832-C168A4C8F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Topuzakova, Desislava</cp:lastModifiedBy>
  <cp:revision>5</cp:revision>
  <dcterms:created xsi:type="dcterms:W3CDTF">2019-11-12T12:29:00Z</dcterms:created>
  <dcterms:modified xsi:type="dcterms:W3CDTF">2023-02-03T13:42:00Z</dcterms:modified>
</cp:coreProperties>
</file>