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E178F25" wp14:paraId="2C078E63" wp14:textId="04D030DE">
      <w:pPr>
        <w:jc w:val="left"/>
        <w:rPr>
          <w:rFonts w:ascii="Times New Roman" w:hAnsi="Times New Roman" w:eastAsia="Times New Roman" w:cs="Times New Roman"/>
          <w:b w:val="1"/>
          <w:bCs w:val="1"/>
          <w:sz w:val="40"/>
          <w:szCs w:val="40"/>
        </w:rPr>
      </w:pPr>
      <w:r w:rsidRPr="6E178F25" w:rsidR="5568DE36">
        <w:rPr>
          <w:rFonts w:ascii="Times New Roman" w:hAnsi="Times New Roman" w:eastAsia="Times New Roman" w:cs="Times New Roman"/>
          <w:b w:val="1"/>
          <w:bCs w:val="1"/>
          <w:sz w:val="40"/>
          <w:szCs w:val="40"/>
        </w:rPr>
        <w:t>IAM</w:t>
      </w:r>
    </w:p>
    <w:p w:rsidR="40617B7C" w:rsidP="6E178F25" w:rsidRDefault="40617B7C" w14:paraId="2C33E5A8" w14:textId="0A68D4AF">
      <w:pPr>
        <w:pStyle w:val="ListParagraph"/>
        <w:numPr>
          <w:ilvl w:val="0"/>
          <w:numId w:val="1"/>
        </w:numPr>
        <w:ind/>
        <w:jc w:val="left"/>
        <w:rPr>
          <w:rFonts w:ascii="Times New Roman" w:hAnsi="Times New Roman" w:eastAsia="Times New Roman" w:cs="Times New Roman"/>
          <w:b w:val="1"/>
          <w:bCs w:val="1"/>
          <w:sz w:val="28"/>
          <w:szCs w:val="28"/>
        </w:rPr>
      </w:pPr>
      <w:r w:rsidRPr="6E178F25" w:rsidR="2D416FB4">
        <w:rPr>
          <w:rFonts w:ascii="Times New Roman" w:hAnsi="Times New Roman" w:eastAsia="Times New Roman" w:cs="Times New Roman"/>
          <w:b w:val="1"/>
          <w:bCs w:val="1"/>
          <w:sz w:val="28"/>
          <w:szCs w:val="28"/>
        </w:rPr>
        <w:t>User</w:t>
      </w:r>
      <w:r w:rsidRPr="6E178F25" w:rsidR="0AE20693">
        <w:rPr>
          <w:rFonts w:ascii="Times New Roman" w:hAnsi="Times New Roman" w:eastAsia="Times New Roman" w:cs="Times New Roman"/>
          <w:b w:val="1"/>
          <w:bCs w:val="1"/>
          <w:sz w:val="28"/>
          <w:szCs w:val="28"/>
        </w:rPr>
        <w:t>s</w:t>
      </w:r>
    </w:p>
    <w:p w:rsidR="16FA923A" w:rsidP="6E178F25" w:rsidRDefault="16FA923A" w14:paraId="54A67217" w14:textId="57BF1666">
      <w:pPr>
        <w:pStyle w:val="ListParagraph"/>
        <w:numPr>
          <w:ilvl w:val="0"/>
          <w:numId w:val="1"/>
        </w:numPr>
        <w:jc w:val="left"/>
        <w:rPr>
          <w:rFonts w:ascii="Times New Roman" w:hAnsi="Times New Roman" w:eastAsia="Times New Roman" w:cs="Times New Roman"/>
          <w:b w:val="1"/>
          <w:bCs w:val="1"/>
          <w:sz w:val="28"/>
          <w:szCs w:val="28"/>
        </w:rPr>
      </w:pPr>
      <w:r w:rsidRPr="6E178F25" w:rsidR="2D416FB4">
        <w:rPr>
          <w:rFonts w:ascii="Times New Roman" w:hAnsi="Times New Roman" w:eastAsia="Times New Roman" w:cs="Times New Roman"/>
          <w:b w:val="1"/>
          <w:bCs w:val="1"/>
          <w:sz w:val="28"/>
          <w:szCs w:val="28"/>
        </w:rPr>
        <w:t>Groups</w:t>
      </w:r>
    </w:p>
    <w:p w:rsidR="16FA923A" w:rsidP="6E178F25" w:rsidRDefault="16FA923A" w14:paraId="288EE3FF" w14:textId="4A87F3B1">
      <w:pPr>
        <w:pStyle w:val="ListParagraph"/>
        <w:numPr>
          <w:ilvl w:val="0"/>
          <w:numId w:val="1"/>
        </w:numPr>
        <w:jc w:val="left"/>
        <w:rPr>
          <w:rFonts w:ascii="Times New Roman" w:hAnsi="Times New Roman" w:eastAsia="Times New Roman" w:cs="Times New Roman"/>
          <w:b w:val="1"/>
          <w:bCs w:val="1"/>
          <w:sz w:val="28"/>
          <w:szCs w:val="28"/>
        </w:rPr>
      </w:pPr>
      <w:r w:rsidRPr="6E178F25" w:rsidR="2D416FB4">
        <w:rPr>
          <w:rFonts w:ascii="Times New Roman" w:hAnsi="Times New Roman" w:eastAsia="Times New Roman" w:cs="Times New Roman"/>
          <w:b w:val="1"/>
          <w:bCs w:val="1"/>
          <w:sz w:val="28"/>
          <w:szCs w:val="28"/>
        </w:rPr>
        <w:t>Role</w:t>
      </w:r>
    </w:p>
    <w:p w:rsidR="16FA923A" w:rsidP="6E178F25" w:rsidRDefault="16FA923A" w14:paraId="360C5C56" w14:textId="6C6ADD58">
      <w:pPr>
        <w:pStyle w:val="ListParagraph"/>
        <w:numPr>
          <w:ilvl w:val="0"/>
          <w:numId w:val="1"/>
        </w:numPr>
        <w:jc w:val="left"/>
        <w:rPr>
          <w:rFonts w:ascii="Times New Roman" w:hAnsi="Times New Roman" w:eastAsia="Times New Roman" w:cs="Times New Roman"/>
          <w:b w:val="1"/>
          <w:bCs w:val="1"/>
          <w:sz w:val="28"/>
          <w:szCs w:val="28"/>
        </w:rPr>
      </w:pPr>
      <w:r w:rsidRPr="6E178F25" w:rsidR="2D416FB4">
        <w:rPr>
          <w:rFonts w:ascii="Times New Roman" w:hAnsi="Times New Roman" w:eastAsia="Times New Roman" w:cs="Times New Roman"/>
          <w:b w:val="1"/>
          <w:bCs w:val="1"/>
          <w:sz w:val="28"/>
          <w:szCs w:val="28"/>
        </w:rPr>
        <w:t>Policies</w:t>
      </w:r>
    </w:p>
    <w:p w:rsidR="40177D90" w:rsidP="6E178F25" w:rsidRDefault="40177D90" w14:paraId="7E71C7A7" w14:textId="777E235F">
      <w:pPr>
        <w:pStyle w:val="ListParagraph"/>
        <w:ind w:left="720"/>
        <w:jc w:val="left"/>
        <w:rPr>
          <w:rFonts w:ascii="Times New Roman" w:hAnsi="Times New Roman" w:eastAsia="Times New Roman" w:cs="Times New Roman"/>
        </w:rPr>
      </w:pPr>
      <w:r w:rsidR="272965D8">
        <w:drawing>
          <wp:inline wp14:editId="228A5A00" wp14:anchorId="39C493BD">
            <wp:extent cx="5943600" cy="2914650"/>
            <wp:effectExtent l="0" t="0" r="0" b="0"/>
            <wp:docPr id="747136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136431" name="Picture 747136431"/>
                    <pic:cNvPicPr/>
                  </pic:nvPicPr>
                  <pic:blipFill>
                    <a:blip xmlns:r="http://schemas.openxmlformats.org/officeDocument/2006/relationships" r:embed="rId1800751252">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40177D90" w:rsidP="6E178F25" w:rsidRDefault="40177D90" w14:paraId="41D347B4" w14:textId="6A208DBC">
      <w:pPr>
        <w:shd w:val="clear" w:color="auto" w:fill="FFFFFF" w:themeFill="background1"/>
        <w:spacing w:before="0" w:beforeAutospacing="off" w:after="0" w:afterAutospacing="off"/>
        <w:ind w:left="720"/>
        <w:rPr>
          <w:b w:val="1"/>
          <w:bCs w:val="1"/>
          <w:i w:val="0"/>
          <w:iCs w:val="0"/>
          <w:caps w:val="0"/>
          <w:smallCaps w:val="0"/>
          <w:noProof w:val="0"/>
          <w:color w:val="0F141A"/>
          <w:sz w:val="22"/>
          <w:szCs w:val="22"/>
          <w:lang w:val="en-US"/>
        </w:rPr>
      </w:pPr>
      <w:r w:rsidRPr="6E178F25" w:rsidR="33FD127B">
        <w:rPr>
          <w:b w:val="1"/>
          <w:bCs w:val="1"/>
          <w:i w:val="0"/>
          <w:iCs w:val="0"/>
          <w:caps w:val="0"/>
          <w:smallCaps w:val="0"/>
          <w:noProof w:val="0"/>
          <w:color w:val="0F141A"/>
          <w:sz w:val="22"/>
          <w:szCs w:val="22"/>
          <w:lang w:val="en-US"/>
        </w:rPr>
        <w:t xml:space="preserve">When categorizing IAM policies by where </w:t>
      </w:r>
      <w:r w:rsidRPr="6E178F25" w:rsidR="33FD127B">
        <w:rPr>
          <w:b w:val="1"/>
          <w:bCs w:val="1"/>
          <w:i w:val="0"/>
          <w:iCs w:val="0"/>
          <w:caps w:val="0"/>
          <w:smallCaps w:val="0"/>
          <w:noProof w:val="0"/>
          <w:color w:val="0F141A"/>
          <w:sz w:val="22"/>
          <w:szCs w:val="22"/>
          <w:lang w:val="en-US"/>
        </w:rPr>
        <w:t>they're</w:t>
      </w:r>
      <w:r w:rsidRPr="6E178F25" w:rsidR="33FD127B">
        <w:rPr>
          <w:b w:val="1"/>
          <w:bCs w:val="1"/>
          <w:i w:val="0"/>
          <w:iCs w:val="0"/>
          <w:caps w:val="0"/>
          <w:smallCaps w:val="0"/>
          <w:noProof w:val="0"/>
          <w:color w:val="0F141A"/>
          <w:sz w:val="22"/>
          <w:szCs w:val="22"/>
          <w:lang w:val="en-US"/>
        </w:rPr>
        <w:t xml:space="preserve"> applied, there are two main types:</w:t>
      </w:r>
    </w:p>
    <w:p w:rsidR="40177D90" w:rsidP="6E178F25" w:rsidRDefault="40177D90" w14:paraId="4CFCEFEA" w14:textId="3ED445E6">
      <w:pPr>
        <w:shd w:val="clear" w:color="auto" w:fill="FFFFFF" w:themeFill="background1"/>
        <w:spacing w:before="0" w:beforeAutospacing="off" w:after="0" w:afterAutospacing="off"/>
        <w:ind w:left="720"/>
      </w:pPr>
      <w:r w:rsidRPr="6E178F25" w:rsidR="33FD127B">
        <w:rPr>
          <w:rFonts w:ascii="Arial" w:hAnsi="Arial" w:eastAsia="Arial" w:cs="Arial"/>
          <w:b w:val="0"/>
          <w:bCs w:val="0"/>
          <w:i w:val="0"/>
          <w:iCs w:val="0"/>
          <w:caps w:val="0"/>
          <w:smallCaps w:val="0"/>
          <w:noProof w:val="0"/>
          <w:color w:val="0F141A"/>
          <w:sz w:val="21"/>
          <w:szCs w:val="21"/>
          <w:lang w:val="en-US"/>
        </w:rPr>
        <w:t>1. Identity-Based Policies</w:t>
      </w:r>
    </w:p>
    <w:p w:rsidR="40177D90" w:rsidP="6E178F25" w:rsidRDefault="40177D90" w14:paraId="7DC7E8A8" w14:textId="29D69674">
      <w:pPr>
        <w:pStyle w:val="ListParagraph"/>
        <w:numPr>
          <w:ilvl w:val="0"/>
          <w:numId w:val="15"/>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Attached to IAM identities (users, groups, or roles)</w:t>
      </w:r>
    </w:p>
    <w:p w:rsidR="40177D90" w:rsidP="6E178F25" w:rsidRDefault="40177D90" w14:paraId="6C671434" w14:textId="3C7E8A30">
      <w:pPr>
        <w:pStyle w:val="ListParagraph"/>
        <w:numPr>
          <w:ilvl w:val="0"/>
          <w:numId w:val="15"/>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Define what actions the identity can perform, on which resources, and under what conditions</w:t>
      </w:r>
    </w:p>
    <w:p w:rsidR="40177D90" w:rsidP="6E178F25" w:rsidRDefault="40177D90" w14:paraId="0AE97E5C" w14:textId="7A5C898E">
      <w:pPr>
        <w:pStyle w:val="ListParagraph"/>
        <w:numPr>
          <w:ilvl w:val="0"/>
          <w:numId w:val="15"/>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The principal is implicit (the identity to which the policy is attached)</w:t>
      </w:r>
    </w:p>
    <w:p w:rsidR="40177D90" w:rsidP="6E178F25" w:rsidRDefault="40177D90" w14:paraId="6225CC20" w14:textId="6C6B5D87">
      <w:pPr>
        <w:pStyle w:val="ListParagraph"/>
        <w:numPr>
          <w:ilvl w:val="0"/>
          <w:numId w:val="15"/>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Can be managed policies or inline policies</w:t>
      </w:r>
    </w:p>
    <w:p w:rsidR="40177D90" w:rsidP="6E178F25" w:rsidRDefault="40177D90" w14:paraId="4CE6E52C" w14:textId="19B36D50">
      <w:pPr>
        <w:pStyle w:val="ListParagraph"/>
        <w:numPr>
          <w:ilvl w:val="0"/>
          <w:numId w:val="15"/>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Example: A policy attached to a user allowing them to perform EC2 RunInstances action</w:t>
      </w:r>
    </w:p>
    <w:p w:rsidR="40177D90" w:rsidP="6E178F25" w:rsidRDefault="40177D90" w14:paraId="1ABCC166" w14:textId="310C7C6F">
      <w:pPr>
        <w:shd w:val="clear" w:color="auto" w:fill="FFFFFF" w:themeFill="background1"/>
        <w:spacing w:before="0" w:beforeAutospacing="off" w:after="0" w:afterAutospacing="off"/>
        <w:ind w:left="720"/>
      </w:pPr>
      <w:r w:rsidRPr="6E178F25" w:rsidR="33FD127B">
        <w:rPr>
          <w:rFonts w:ascii="Arial" w:hAnsi="Arial" w:eastAsia="Arial" w:cs="Arial"/>
          <w:b w:val="0"/>
          <w:bCs w:val="0"/>
          <w:i w:val="0"/>
          <w:iCs w:val="0"/>
          <w:caps w:val="0"/>
          <w:smallCaps w:val="0"/>
          <w:noProof w:val="0"/>
          <w:color w:val="0F141A"/>
          <w:sz w:val="21"/>
          <w:szCs w:val="21"/>
          <w:lang w:val="en-US"/>
        </w:rPr>
        <w:t>2. Resource-Based Policies</w:t>
      </w:r>
    </w:p>
    <w:p w:rsidR="40177D90" w:rsidP="6E178F25" w:rsidRDefault="40177D90" w14:paraId="7648D8EB" w14:textId="5F6387D1">
      <w:pPr>
        <w:pStyle w:val="ListParagraph"/>
        <w:numPr>
          <w:ilvl w:val="0"/>
          <w:numId w:val="16"/>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Attached directly to AWS resources (like S3 buckets, SQS queues, KMS keys, DynamoDB tables)</w:t>
      </w:r>
    </w:p>
    <w:p w:rsidR="40177D90" w:rsidP="6E178F25" w:rsidRDefault="40177D90" w14:paraId="7F5FC979" w14:textId="40547AEC">
      <w:pPr>
        <w:pStyle w:val="ListParagraph"/>
        <w:numPr>
          <w:ilvl w:val="0"/>
          <w:numId w:val="16"/>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Specify who (which principals) can access the resource and what actions they can perform</w:t>
      </w:r>
    </w:p>
    <w:p w:rsidR="40177D90" w:rsidP="6E178F25" w:rsidRDefault="40177D90" w14:paraId="3653DE89" w14:textId="68957562">
      <w:pPr>
        <w:pStyle w:val="ListParagraph"/>
        <w:numPr>
          <w:ilvl w:val="0"/>
          <w:numId w:val="16"/>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The principal must be explicitly specified in the policy</w:t>
      </w:r>
    </w:p>
    <w:p w:rsidR="40177D90" w:rsidP="6E178F25" w:rsidRDefault="40177D90" w14:paraId="29FB202F" w14:textId="28A74C2D">
      <w:pPr>
        <w:pStyle w:val="ListParagraph"/>
        <w:numPr>
          <w:ilvl w:val="0"/>
          <w:numId w:val="16"/>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Enable cross-account access to resources</w:t>
      </w:r>
    </w:p>
    <w:p w:rsidR="40177D90" w:rsidP="6E178F25" w:rsidRDefault="40177D90" w14:paraId="2A85353C" w14:textId="4E0CBA16">
      <w:pPr>
        <w:pStyle w:val="ListParagraph"/>
        <w:numPr>
          <w:ilvl w:val="0"/>
          <w:numId w:val="16"/>
        </w:numPr>
        <w:shd w:val="clear" w:color="auto" w:fill="FFFFFF" w:themeFill="background1"/>
        <w:spacing w:before="0" w:beforeAutospacing="off" w:after="0" w:afterAutospacing="off"/>
        <w:ind/>
        <w:rPr>
          <w:b w:val="0"/>
          <w:bCs w:val="0"/>
          <w:i w:val="0"/>
          <w:iCs w:val="0"/>
          <w:caps w:val="0"/>
          <w:smallCaps w:val="0"/>
          <w:noProof w:val="0"/>
          <w:color w:val="0F141A"/>
          <w:sz w:val="21"/>
          <w:szCs w:val="21"/>
          <w:lang w:val="en-US"/>
        </w:rPr>
      </w:pPr>
      <w:r w:rsidRPr="6E178F25" w:rsidR="33FD127B">
        <w:rPr>
          <w:b w:val="0"/>
          <w:bCs w:val="0"/>
          <w:i w:val="0"/>
          <w:iCs w:val="0"/>
          <w:caps w:val="0"/>
          <w:smallCaps w:val="0"/>
          <w:noProof w:val="0"/>
          <w:color w:val="0F141A"/>
          <w:sz w:val="21"/>
          <w:szCs w:val="21"/>
          <w:lang w:val="en-US"/>
        </w:rPr>
        <w:t>Example: An S3 bucket policy that allows specific users from another AWS account to read objects</w:t>
      </w:r>
    </w:p>
    <w:p w:rsidR="40177D90" w:rsidP="4C8E64D9" w:rsidRDefault="40177D90" w14:paraId="52DC8B6D" w14:textId="1ED28875">
      <w:pPr>
        <w:pStyle w:val="Normal"/>
        <w:shd w:val="clear" w:color="auto" w:fill="FFFFFF" w:themeFill="background1"/>
        <w:spacing w:before="0" w:beforeAutospacing="off" w:after="0" w:afterAutospacing="off"/>
        <w:ind w:left="720"/>
        <w:rPr>
          <w:b w:val="0"/>
          <w:bCs w:val="0"/>
          <w:i w:val="0"/>
          <w:iCs w:val="0"/>
          <w:caps w:val="0"/>
          <w:smallCaps w:val="0"/>
          <w:noProof w:val="0"/>
          <w:color w:val="0F141A"/>
          <w:sz w:val="21"/>
          <w:szCs w:val="21"/>
          <w:lang w:val="en-US"/>
        </w:rPr>
      </w:pPr>
    </w:p>
    <w:p w:rsidR="40177D90" w:rsidP="6E178F25" w:rsidRDefault="40177D90" w14:paraId="3198B849" w14:textId="2AE74049">
      <w:pPr>
        <w:pStyle w:val="Normal"/>
        <w:ind w:left="288"/>
        <w:jc w:val="left"/>
        <w:rPr>
          <w:rFonts w:ascii="Times New Roman" w:hAnsi="Times New Roman" w:eastAsia="Times New Roman" w:cs="Times New Roman"/>
          <w:b w:val="1"/>
          <w:bCs w:val="1"/>
        </w:rPr>
      </w:pPr>
      <w:r w:rsidRPr="6E178F25" w:rsidR="0DF9E50A">
        <w:rPr>
          <w:rFonts w:ascii="Times New Roman" w:hAnsi="Times New Roman" w:eastAsia="Times New Roman" w:cs="Times New Roman"/>
          <w:b w:val="1"/>
          <w:bCs w:val="1"/>
        </w:rPr>
        <w:t>Example:</w:t>
      </w:r>
    </w:p>
    <w:p w:rsidR="61CB8522" w:rsidP="6E178F25" w:rsidRDefault="61CB8522" w14:paraId="503FD04A" w14:textId="3473693B">
      <w:pPr>
        <w:pStyle w:val="Normal"/>
        <w:ind w:left="288"/>
        <w:jc w:val="left"/>
        <w:rPr>
          <w:rFonts w:ascii="Times New Roman" w:hAnsi="Times New Roman" w:eastAsia="Times New Roman" w:cs="Times New Roman"/>
          <w:b w:val="1"/>
          <w:bCs w:val="1"/>
        </w:rPr>
      </w:pPr>
      <w:r w:rsidRPr="6E178F25" w:rsidR="61CB8522">
        <w:rPr>
          <w:rFonts w:ascii="Times New Roman" w:hAnsi="Times New Roman" w:eastAsia="Times New Roman" w:cs="Times New Roman"/>
          <w:b w:val="1"/>
          <w:bCs w:val="1"/>
        </w:rPr>
        <w:t xml:space="preserve">Identity based Json </w:t>
      </w:r>
      <w:r w:rsidRPr="6E178F25" w:rsidR="61CB8522">
        <w:rPr>
          <w:rFonts w:ascii="Times New Roman" w:hAnsi="Times New Roman" w:eastAsia="Times New Roman" w:cs="Times New Roman"/>
          <w:b w:val="1"/>
          <w:bCs w:val="1"/>
        </w:rPr>
        <w:t>policy (</w:t>
      </w:r>
      <w:r w:rsidRPr="6E178F25" w:rsidR="61CB8522">
        <w:rPr>
          <w:rFonts w:ascii="Times New Roman" w:hAnsi="Times New Roman" w:eastAsia="Times New Roman" w:cs="Times New Roman"/>
          <w:b w:val="1"/>
          <w:bCs w:val="1"/>
        </w:rPr>
        <w:t>here we won't use principal)</w:t>
      </w:r>
    </w:p>
    <w:p w:rsidR="77E6719B" w:rsidP="6E178F25" w:rsidRDefault="77E6719B" w14:paraId="17E20E7C" w14:textId="361BC2E3">
      <w:pPr>
        <w:pStyle w:val="Normal"/>
        <w:ind w:left="288"/>
        <w:jc w:val="left"/>
      </w:pPr>
      <w:r w:rsidR="77E6719B">
        <w:drawing>
          <wp:inline wp14:editId="14A5D641" wp14:anchorId="252699F9">
            <wp:extent cx="2655063" cy="5037439"/>
            <wp:effectExtent l="0" t="0" r="0" b="0"/>
            <wp:docPr id="2126167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891925" name="Picture 2013891925"/>
                    <pic:cNvPicPr/>
                  </pic:nvPicPr>
                  <pic:blipFill>
                    <a:blip xmlns:r="http://schemas.openxmlformats.org/officeDocument/2006/relationships" r:embed="rId38943930">
                      <a:extLst>
                        <a:ext uri="{28A0092B-C50C-407E-A947-70E740481C1C}">
                          <a14:useLocalDpi xmlns:a14="http://schemas.microsoft.com/office/drawing/2010/main"/>
                        </a:ext>
                      </a:extLst>
                    </a:blip>
                    <a:srcRect l="0" t="0" r="30097" b="0"/>
                    <a:stretch>
                      <a:fillRect/>
                    </a:stretch>
                  </pic:blipFill>
                  <pic:spPr>
                    <a:xfrm rot="0">
                      <a:off x="0" y="0"/>
                      <a:ext cx="2655063" cy="5037439"/>
                    </a:xfrm>
                    <a:prstGeom prst="rect">
                      <a:avLst/>
                    </a:prstGeom>
                  </pic:spPr>
                </pic:pic>
              </a:graphicData>
            </a:graphic>
          </wp:inline>
        </w:drawing>
      </w:r>
    </w:p>
    <w:p w:rsidR="46E8348F" w:rsidP="6E178F25" w:rsidRDefault="46E8348F" w14:paraId="24DBAB2D" w14:textId="1BB4A891">
      <w:pPr>
        <w:pStyle w:val="ListParagraph"/>
        <w:spacing w:before="0" w:beforeAutospacing="off"/>
        <w:ind w:left="288"/>
        <w:jc w:val="left"/>
        <w:rPr>
          <w:rFonts w:ascii="Times New Roman" w:hAnsi="Times New Roman" w:eastAsia="Times New Roman" w:cs="Times New Roman"/>
        </w:rPr>
      </w:pPr>
      <w:r w:rsidR="46E8348F">
        <w:drawing>
          <wp:inline wp14:editId="78528985" wp14:anchorId="5B4C9C1B">
            <wp:extent cx="3345392" cy="5200650"/>
            <wp:effectExtent l="0" t="0" r="0" b="0"/>
            <wp:docPr id="2119248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535343" name="Picture 463535343"/>
                    <pic:cNvPicPr/>
                  </pic:nvPicPr>
                  <pic:blipFill>
                    <a:blip xmlns:r="http://schemas.openxmlformats.org/officeDocument/2006/relationships" r:embed="rId1638550153">
                      <a:extLst>
                        <a:ext uri="{28A0092B-C50C-407E-A947-70E740481C1C}">
                          <a14:useLocalDpi xmlns:a14="http://schemas.microsoft.com/office/drawing/2010/main"/>
                        </a:ext>
                      </a:extLst>
                    </a:blip>
                    <a:stretch>
                      <a:fillRect/>
                    </a:stretch>
                  </pic:blipFill>
                  <pic:spPr>
                    <a:xfrm rot="0">
                      <a:off x="0" y="0"/>
                      <a:ext cx="3345392" cy="5200650"/>
                    </a:xfrm>
                    <a:prstGeom prst="rect">
                      <a:avLst/>
                    </a:prstGeom>
                  </pic:spPr>
                </pic:pic>
              </a:graphicData>
            </a:graphic>
          </wp:inline>
        </w:drawing>
      </w:r>
      <w:r>
        <w:br/>
      </w:r>
      <w:r>
        <w:br/>
      </w:r>
    </w:p>
    <w:p w:rsidR="6A04E583" w:rsidP="6E178F25" w:rsidRDefault="6A04E583" w14:paraId="63D7B418" w14:textId="076AFDA0">
      <w:pPr>
        <w:pStyle w:val="Normal"/>
        <w:ind w:left="288"/>
        <w:jc w:val="left"/>
      </w:pPr>
      <w:r w:rsidRPr="6E178F25" w:rsidR="6A04E583">
        <w:rPr>
          <w:rFonts w:ascii="Times New Roman" w:hAnsi="Times New Roman" w:eastAsia="Times New Roman" w:cs="Times New Roman"/>
          <w:b w:val="1"/>
          <w:bCs w:val="1"/>
        </w:rPr>
        <w:t>Resource based Policy example:</w:t>
      </w:r>
      <w:r>
        <w:br/>
      </w:r>
      <w:r w:rsidR="09E29B79">
        <w:drawing>
          <wp:inline wp14:editId="6A38D353" wp14:anchorId="5509F6B3">
            <wp:extent cx="4914900" cy="2905125"/>
            <wp:effectExtent l="0" t="0" r="0" b="0"/>
            <wp:docPr id="1017516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516485" name="Picture 1017516485"/>
                    <pic:cNvPicPr/>
                  </pic:nvPicPr>
                  <pic:blipFill>
                    <a:blip xmlns:r="http://schemas.openxmlformats.org/officeDocument/2006/relationships" r:embed="rId1364838420">
                      <a:extLst>
                        <a:ext uri="{28A0092B-C50C-407E-A947-70E740481C1C}">
                          <a14:useLocalDpi xmlns:a14="http://schemas.microsoft.com/office/drawing/2010/main"/>
                        </a:ext>
                      </a:extLst>
                    </a:blip>
                    <a:stretch>
                      <a:fillRect/>
                    </a:stretch>
                  </pic:blipFill>
                  <pic:spPr>
                    <a:xfrm>
                      <a:off x="0" y="0"/>
                      <a:ext cx="4914900" cy="2905125"/>
                    </a:xfrm>
                    <a:prstGeom prst="rect">
                      <a:avLst/>
                    </a:prstGeom>
                  </pic:spPr>
                </pic:pic>
              </a:graphicData>
            </a:graphic>
          </wp:inline>
        </w:drawing>
      </w:r>
    </w:p>
    <w:p w:rsidR="6E178F25" w:rsidP="6E178F25" w:rsidRDefault="6E178F25" w14:paraId="736475A6" w14:textId="5DA53E1E">
      <w:pPr>
        <w:pStyle w:val="Normal"/>
        <w:ind w:left="288"/>
        <w:jc w:val="left"/>
        <w:rPr>
          <w:rFonts w:ascii="Times New Roman" w:hAnsi="Times New Roman" w:eastAsia="Times New Roman" w:cs="Times New Roman"/>
          <w:b w:val="1"/>
          <w:bCs w:val="1"/>
        </w:rPr>
      </w:pPr>
    </w:p>
    <w:p w:rsidR="16FA923A" w:rsidP="6E178F25" w:rsidRDefault="16FA923A" w14:paraId="796FF416" w14:textId="00917CFE">
      <w:pPr>
        <w:pStyle w:val="ListParagraph"/>
        <w:numPr>
          <w:ilvl w:val="0"/>
          <w:numId w:val="1"/>
        </w:numPr>
        <w:jc w:val="left"/>
        <w:rPr>
          <w:rFonts w:ascii="Times New Roman" w:hAnsi="Times New Roman" w:eastAsia="Times New Roman" w:cs="Times New Roman"/>
          <w:b w:val="1"/>
          <w:bCs w:val="1"/>
          <w:sz w:val="28"/>
          <w:szCs w:val="28"/>
        </w:rPr>
      </w:pPr>
      <w:r w:rsidRPr="6E178F25" w:rsidR="2D416FB4">
        <w:rPr>
          <w:rFonts w:ascii="Times New Roman" w:hAnsi="Times New Roman" w:eastAsia="Times New Roman" w:cs="Times New Roman"/>
          <w:b w:val="1"/>
          <w:bCs w:val="1"/>
          <w:sz w:val="28"/>
          <w:szCs w:val="28"/>
        </w:rPr>
        <w:t>Identity providers</w:t>
      </w:r>
    </w:p>
    <w:p w:rsidR="45D21915" w:rsidP="6E178F25" w:rsidRDefault="45D21915" w14:paraId="3E96C7CB" w14:textId="22484F46">
      <w:pPr>
        <w:shd w:val="clear" w:color="auto" w:fill="FFFFFF" w:themeFill="background1"/>
        <w:spacing w:before="0" w:beforeAutospacing="off" w:after="0" w:afterAutospacing="off"/>
        <w:jc w:val="left"/>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An IAM identity provider is a trusted external authentication system that verifies user identities, allowing those users to access AWS resources without creating separate IAM user accounts.</w:t>
      </w:r>
    </w:p>
    <w:p w:rsidR="45D21915" w:rsidP="6E178F25" w:rsidRDefault="45D21915" w14:paraId="1CBDE1F6" w14:textId="72575A27">
      <w:pPr>
        <w:shd w:val="clear" w:color="auto" w:fill="FFFFFF" w:themeFill="background1"/>
        <w:spacing w:before="0" w:beforeAutospacing="off" w:after="0" w:afterAutospacing="off"/>
        <w:jc w:val="left"/>
      </w:pPr>
      <w:r w:rsidRPr="6E178F25" w:rsidR="45D21915">
        <w:rPr>
          <w:rFonts w:ascii="Arial" w:hAnsi="Arial" w:eastAsia="Arial" w:cs="Arial"/>
          <w:b w:val="0"/>
          <w:bCs w:val="0"/>
          <w:i w:val="0"/>
          <w:iCs w:val="0"/>
          <w:caps w:val="0"/>
          <w:smallCaps w:val="0"/>
          <w:noProof w:val="0"/>
          <w:color w:val="0F141A"/>
          <w:sz w:val="21"/>
          <w:szCs w:val="21"/>
          <w:lang w:val="en-US"/>
        </w:rPr>
        <w:t>Technical Example:</w:t>
      </w:r>
    </w:p>
    <w:p w:rsidR="45D21915" w:rsidP="6E178F25" w:rsidRDefault="45D21915" w14:paraId="3E3E7A9F" w14:textId="6CF6E9B5">
      <w:pPr>
        <w:shd w:val="clear" w:color="auto" w:fill="FFFFFF" w:themeFill="background1"/>
        <w:spacing w:before="0" w:beforeAutospacing="off" w:after="0" w:afterAutospacing="off"/>
        <w:jc w:val="left"/>
      </w:pPr>
      <w:r w:rsidRPr="6E178F25" w:rsidR="45D21915">
        <w:rPr>
          <w:rFonts w:ascii="Arial" w:hAnsi="Arial" w:eastAsia="Arial" w:cs="Arial"/>
          <w:b w:val="0"/>
          <w:bCs w:val="0"/>
          <w:i w:val="0"/>
          <w:iCs w:val="0"/>
          <w:caps w:val="0"/>
          <w:smallCaps w:val="0"/>
          <w:noProof w:val="0"/>
          <w:color w:val="0F141A"/>
          <w:sz w:val="21"/>
          <w:szCs w:val="21"/>
          <w:lang w:val="en-US"/>
        </w:rPr>
        <w:t>Scenario:</w:t>
      </w: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 xml:space="preserve"> A company uses Okta as their identity provider and wants employees to access AWS.</w:t>
      </w:r>
    </w:p>
    <w:p w:rsidR="45D21915" w:rsidP="6E178F25" w:rsidRDefault="45D21915" w14:paraId="73589FDF" w14:textId="523B56B1">
      <w:pPr>
        <w:shd w:val="clear" w:color="auto" w:fill="FFFFFF" w:themeFill="background1"/>
        <w:spacing w:before="0" w:beforeAutospacing="off" w:after="0" w:afterAutospacing="off"/>
        <w:jc w:val="left"/>
      </w:pPr>
      <w:r w:rsidRPr="6E178F25" w:rsidR="45D21915">
        <w:rPr>
          <w:rFonts w:ascii="Arial" w:hAnsi="Arial" w:eastAsia="Arial" w:cs="Arial"/>
          <w:b w:val="0"/>
          <w:bCs w:val="0"/>
          <w:i w:val="0"/>
          <w:iCs w:val="0"/>
          <w:caps w:val="0"/>
          <w:smallCaps w:val="0"/>
          <w:noProof w:val="0"/>
          <w:color w:val="0F141A"/>
          <w:sz w:val="21"/>
          <w:szCs w:val="21"/>
          <w:lang w:val="en-US"/>
        </w:rPr>
        <w:t>Setup:</w:t>
      </w:r>
    </w:p>
    <w:p w:rsidR="45D21915" w:rsidP="6E178F25" w:rsidRDefault="45D21915" w14:paraId="44CD474F" w14:textId="0EA81F6B">
      <w:pPr>
        <w:pStyle w:val="ListParagraph"/>
        <w:numPr>
          <w:ilvl w:val="0"/>
          <w:numId w:val="17"/>
        </w:numPr>
        <w:shd w:val="clear" w:color="auto" w:fill="FFFFFF" w:themeFill="background1"/>
        <w:spacing w:before="0" w:beforeAutospacing="off" w:after="0" w:afterAutospacing="off"/>
        <w:jc w:val="left"/>
        <w:rPr>
          <w:rFonts w:ascii="Arial" w:hAnsi="Arial" w:eastAsia="Arial" w:cs="Arial"/>
          <w:b w:val="0"/>
          <w:bCs w:val="0"/>
          <w:i w:val="0"/>
          <w:iCs w:val="0"/>
          <w:caps w:val="0"/>
          <w:smallCaps w:val="0"/>
          <w:noProof w:val="0"/>
          <w:color w:val="0F141A"/>
          <w:sz w:val="21"/>
          <w:szCs w:val="21"/>
          <w:lang w:val="en-US"/>
        </w:rPr>
      </w:pPr>
      <w:r w:rsidRPr="6E178F25" w:rsidR="45D21915">
        <w:rPr>
          <w:rFonts w:ascii="Arial" w:hAnsi="Arial" w:eastAsia="Arial" w:cs="Arial"/>
          <w:b w:val="0"/>
          <w:bCs w:val="0"/>
          <w:i w:val="0"/>
          <w:iCs w:val="0"/>
          <w:caps w:val="0"/>
          <w:smallCaps w:val="0"/>
          <w:noProof w:val="0"/>
          <w:color w:val="0F141A"/>
          <w:sz w:val="21"/>
          <w:szCs w:val="21"/>
          <w:lang w:val="en-US"/>
        </w:rPr>
        <w:t>Create IAM Identity Provider in AWS:</w:t>
      </w:r>
    </w:p>
    <w:p w:rsidR="45D21915" w:rsidP="6E178F25" w:rsidRDefault="45D21915" w14:paraId="0675DB2E" w14:textId="0B8AA225">
      <w:pPr>
        <w:pStyle w:val="ListParagraph"/>
        <w:numPr>
          <w:ilvl w:val="1"/>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Provider Type: SAML 2.0</w:t>
      </w:r>
    </w:p>
    <w:p w:rsidR="45D21915" w:rsidP="6E178F25" w:rsidRDefault="45D21915" w14:paraId="7EBBA666" w14:textId="09B12A50">
      <w:pPr>
        <w:pStyle w:val="ListParagraph"/>
        <w:numPr>
          <w:ilvl w:val="1"/>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Provider Name: Okta</w:t>
      </w:r>
    </w:p>
    <w:p w:rsidR="45D21915" w:rsidP="6E178F25" w:rsidRDefault="45D21915" w14:paraId="0F09B73E" w14:textId="77B1DBE3">
      <w:pPr>
        <w:pStyle w:val="ListParagraph"/>
        <w:numPr>
          <w:ilvl w:val="1"/>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Metadata Document: Upload Okta's SAML metadata XML</w:t>
      </w:r>
    </w:p>
    <w:p w:rsidR="45D21915" w:rsidP="6E178F25" w:rsidRDefault="45D21915" w14:paraId="7B3509D2" w14:textId="7D3ED9EA">
      <w:pPr>
        <w:pStyle w:val="ListParagraph"/>
        <w:numPr>
          <w:ilvl w:val="0"/>
          <w:numId w:val="17"/>
        </w:numPr>
        <w:shd w:val="clear" w:color="auto" w:fill="FFFFFF" w:themeFill="background1"/>
        <w:spacing w:before="0" w:beforeAutospacing="off" w:after="0" w:afterAutospacing="off"/>
        <w:jc w:val="left"/>
        <w:rPr>
          <w:rFonts w:ascii="Arial" w:hAnsi="Arial" w:eastAsia="Arial" w:cs="Arial"/>
          <w:b w:val="0"/>
          <w:bCs w:val="0"/>
          <w:i w:val="0"/>
          <w:iCs w:val="0"/>
          <w:caps w:val="0"/>
          <w:smallCaps w:val="0"/>
          <w:noProof w:val="0"/>
          <w:color w:val="0F141A"/>
          <w:sz w:val="21"/>
          <w:szCs w:val="21"/>
          <w:lang w:val="en-US"/>
        </w:rPr>
      </w:pPr>
      <w:r w:rsidRPr="6E178F25" w:rsidR="45D21915">
        <w:rPr>
          <w:rFonts w:ascii="Arial" w:hAnsi="Arial" w:eastAsia="Arial" w:cs="Arial"/>
          <w:b w:val="0"/>
          <w:bCs w:val="0"/>
          <w:i w:val="0"/>
          <w:iCs w:val="0"/>
          <w:caps w:val="0"/>
          <w:smallCaps w:val="0"/>
          <w:noProof w:val="0"/>
          <w:color w:val="0F141A"/>
          <w:sz w:val="21"/>
          <w:szCs w:val="21"/>
          <w:lang w:val="en-US"/>
        </w:rPr>
        <w:t>Create IAM Role with Trust Policy:</w:t>
      </w:r>
    </w:p>
    <w:p w:rsidR="45D21915" w:rsidP="6E178F25" w:rsidRDefault="45D21915" w14:paraId="21791792" w14:textId="2D29D433">
      <w:pPr>
        <w:pStyle w:val="ListParagraph"/>
        <w:numPr>
          <w:ilvl w:val="1"/>
          <w:numId w:val="17"/>
        </w:numPr>
        <w:shd w:val="clear" w:color="auto" w:fill="FFFFFF" w:themeFill="background1"/>
        <w:spacing w:before="0" w:beforeAutospacing="off" w:after="0" w:afterAutospacing="off"/>
        <w:jc w:val="left"/>
        <w:rPr>
          <w:rFonts w:ascii="Arial" w:hAnsi="Arial" w:eastAsia="Arial" w:cs="Arial"/>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 xml:space="preserve">Role Name: </w:t>
      </w:r>
      <w:r w:rsidRPr="6E178F25" w:rsidR="45D21915">
        <w:rPr>
          <w:rFonts w:ascii="Arial" w:hAnsi="Arial" w:eastAsia="Arial" w:cs="Arial"/>
          <w:b w:val="0"/>
          <w:bCs w:val="0"/>
          <w:i w:val="0"/>
          <w:iCs w:val="0"/>
          <w:caps w:val="0"/>
          <w:smallCaps w:val="0"/>
          <w:noProof w:val="0"/>
          <w:color w:val="0F141A"/>
          <w:sz w:val="21"/>
          <w:szCs w:val="21"/>
          <w:lang w:val="en-US"/>
        </w:rPr>
        <w:t>OktaUserRole</w:t>
      </w:r>
    </w:p>
    <w:p w:rsidR="45D21915" w:rsidP="6E178F25" w:rsidRDefault="45D21915" w14:paraId="1C670439" w14:textId="3674A2B3">
      <w:pPr>
        <w:pStyle w:val="ListParagraph"/>
        <w:numPr>
          <w:ilvl w:val="1"/>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Trust Policy: Trust the Okta identity provider</w:t>
      </w:r>
    </w:p>
    <w:p w:rsidR="45D21915" w:rsidP="6E178F25" w:rsidRDefault="45D21915" w14:paraId="7232FD63" w14:textId="5253BF65">
      <w:pPr>
        <w:pStyle w:val="ListParagraph"/>
        <w:numPr>
          <w:ilvl w:val="1"/>
          <w:numId w:val="17"/>
        </w:numPr>
        <w:shd w:val="clear" w:color="auto" w:fill="FFFFFF" w:themeFill="background1"/>
        <w:spacing w:before="0" w:beforeAutospacing="off" w:after="0" w:afterAutospacing="off"/>
        <w:jc w:val="left"/>
        <w:rPr>
          <w:rFonts w:ascii="Arial" w:hAnsi="Arial" w:eastAsia="Arial" w:cs="Arial"/>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 xml:space="preserve">Permissions: Attach policies like </w:t>
      </w:r>
      <w:r w:rsidRPr="6E178F25" w:rsidR="45D21915">
        <w:rPr>
          <w:rFonts w:ascii="Arial" w:hAnsi="Arial" w:eastAsia="Arial" w:cs="Arial"/>
          <w:b w:val="0"/>
          <w:bCs w:val="0"/>
          <w:i w:val="0"/>
          <w:iCs w:val="0"/>
          <w:caps w:val="0"/>
          <w:smallCaps w:val="0"/>
          <w:noProof w:val="0"/>
          <w:color w:val="0F141A"/>
          <w:sz w:val="21"/>
          <w:szCs w:val="21"/>
          <w:lang w:val="en-US"/>
        </w:rPr>
        <w:t>AmazonS3ReadOnlyAccess</w:t>
      </w:r>
    </w:p>
    <w:p w:rsidR="45D21915" w:rsidP="6E178F25" w:rsidRDefault="45D21915" w14:paraId="073E08AD" w14:textId="55A42107">
      <w:pPr>
        <w:pStyle w:val="ListParagraph"/>
        <w:numPr>
          <w:ilvl w:val="0"/>
          <w:numId w:val="17"/>
        </w:numPr>
        <w:shd w:val="clear" w:color="auto" w:fill="FFFFFF" w:themeFill="background1"/>
        <w:spacing w:before="0" w:beforeAutospacing="off" w:after="0" w:afterAutospacing="off"/>
        <w:jc w:val="left"/>
        <w:rPr>
          <w:rFonts w:ascii="Arial" w:hAnsi="Arial" w:eastAsia="Arial" w:cs="Arial"/>
          <w:b w:val="0"/>
          <w:bCs w:val="0"/>
          <w:i w:val="0"/>
          <w:iCs w:val="0"/>
          <w:caps w:val="0"/>
          <w:smallCaps w:val="0"/>
          <w:noProof w:val="0"/>
          <w:color w:val="0F141A"/>
          <w:sz w:val="21"/>
          <w:szCs w:val="21"/>
          <w:lang w:val="en-US"/>
        </w:rPr>
      </w:pPr>
      <w:r w:rsidRPr="6E178F25" w:rsidR="45D21915">
        <w:rPr>
          <w:rFonts w:ascii="Arial" w:hAnsi="Arial" w:eastAsia="Arial" w:cs="Arial"/>
          <w:b w:val="0"/>
          <w:bCs w:val="0"/>
          <w:i w:val="0"/>
          <w:iCs w:val="0"/>
          <w:caps w:val="0"/>
          <w:smallCaps w:val="0"/>
          <w:noProof w:val="0"/>
          <w:color w:val="0F141A"/>
          <w:sz w:val="21"/>
          <w:szCs w:val="21"/>
          <w:lang w:val="en-US"/>
        </w:rPr>
        <w:t>Configure Okta:</w:t>
      </w:r>
    </w:p>
    <w:p w:rsidR="45D21915" w:rsidP="6E178F25" w:rsidRDefault="45D21915" w14:paraId="39010457" w14:textId="458ACBF8">
      <w:pPr>
        <w:pStyle w:val="ListParagraph"/>
        <w:numPr>
          <w:ilvl w:val="1"/>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Add AWS as an application in Okta</w:t>
      </w:r>
    </w:p>
    <w:p w:rsidR="45D21915" w:rsidP="6E178F25" w:rsidRDefault="45D21915" w14:paraId="6F62A3CE" w14:textId="4D25B9A8">
      <w:pPr>
        <w:pStyle w:val="ListParagraph"/>
        <w:numPr>
          <w:ilvl w:val="1"/>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Map Okta users/groups to the AWS role</w:t>
      </w:r>
    </w:p>
    <w:p w:rsidR="45D21915" w:rsidP="6E178F25" w:rsidRDefault="45D21915" w14:paraId="39F86AD2" w14:textId="10CF6FCA">
      <w:pPr>
        <w:shd w:val="clear" w:color="auto" w:fill="FFFFFF" w:themeFill="background1"/>
        <w:spacing w:before="0" w:beforeAutospacing="off" w:after="0" w:afterAutospacing="off"/>
        <w:jc w:val="left"/>
      </w:pPr>
      <w:r w:rsidRPr="6E178F25" w:rsidR="45D21915">
        <w:rPr>
          <w:rFonts w:ascii="Arial" w:hAnsi="Arial" w:eastAsia="Arial" w:cs="Arial"/>
          <w:b w:val="0"/>
          <w:bCs w:val="0"/>
          <w:i w:val="0"/>
          <w:iCs w:val="0"/>
          <w:caps w:val="0"/>
          <w:smallCaps w:val="0"/>
          <w:noProof w:val="0"/>
          <w:color w:val="0F141A"/>
          <w:sz w:val="21"/>
          <w:szCs w:val="21"/>
          <w:lang w:val="en-US"/>
        </w:rPr>
        <w:t>How It Works:</w:t>
      </w:r>
    </w:p>
    <w:p w:rsidR="45D21915" w:rsidP="6E178F25" w:rsidRDefault="45D21915" w14:paraId="5D6E0771" w14:textId="31747401">
      <w:pPr>
        <w:pStyle w:val="ListParagraph"/>
        <w:numPr>
          <w:ilvl w:val="0"/>
          <w:numId w:val="1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Employee clicks "AWS" in their Okta dashboard</w:t>
      </w:r>
    </w:p>
    <w:p w:rsidR="45D21915" w:rsidP="6E178F25" w:rsidRDefault="45D21915" w14:paraId="707C7A3F" w14:textId="6D96C800">
      <w:pPr>
        <w:pStyle w:val="ListParagraph"/>
        <w:numPr>
          <w:ilvl w:val="0"/>
          <w:numId w:val="1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Okta authenticates the employee (username/password + MFA)</w:t>
      </w:r>
    </w:p>
    <w:p w:rsidR="45D21915" w:rsidP="6E178F25" w:rsidRDefault="45D21915" w14:paraId="3C2E16B4" w14:textId="5810B087">
      <w:pPr>
        <w:pStyle w:val="ListParagraph"/>
        <w:numPr>
          <w:ilvl w:val="0"/>
          <w:numId w:val="1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Okta sends a SAML assertion to AWS saying "This is John, he's verified"</w:t>
      </w:r>
    </w:p>
    <w:p w:rsidR="45D21915" w:rsidP="6E178F25" w:rsidRDefault="45D21915" w14:paraId="7B181480" w14:textId="469609A3">
      <w:pPr>
        <w:pStyle w:val="ListParagraph"/>
        <w:numPr>
          <w:ilvl w:val="0"/>
          <w:numId w:val="1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AWS trusts Okta's assertion and grants John temporary credentials</w:t>
      </w:r>
    </w:p>
    <w:p w:rsidR="45D21915" w:rsidP="6E178F25" w:rsidRDefault="45D21915" w14:paraId="1C958130" w14:textId="24F7FB0D">
      <w:pPr>
        <w:pStyle w:val="ListParagraph"/>
        <w:numPr>
          <w:ilvl w:val="0"/>
          <w:numId w:val="1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1"/>
          <w:szCs w:val="21"/>
          <w:lang w:val="en-US"/>
        </w:rPr>
      </w:pP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 xml:space="preserve">John assumes the </w:t>
      </w:r>
      <w:r w:rsidRPr="6E178F25" w:rsidR="45D21915">
        <w:rPr>
          <w:rFonts w:ascii="Arial" w:hAnsi="Arial" w:eastAsia="Arial" w:cs="Arial"/>
          <w:b w:val="0"/>
          <w:bCs w:val="0"/>
          <w:i w:val="0"/>
          <w:iCs w:val="0"/>
          <w:caps w:val="0"/>
          <w:smallCaps w:val="0"/>
          <w:noProof w:val="0"/>
          <w:color w:val="0F141A"/>
          <w:sz w:val="21"/>
          <w:szCs w:val="21"/>
          <w:lang w:val="en-US"/>
        </w:rPr>
        <w:t>OktaUserRole</w:t>
      </w:r>
      <w:r w:rsidRPr="6E178F25" w:rsidR="45D21915">
        <w:rPr>
          <w:rFonts w:ascii="Times New Roman" w:hAnsi="Times New Roman" w:eastAsia="Times New Roman" w:cs="Times New Roman"/>
          <w:b w:val="0"/>
          <w:bCs w:val="0"/>
          <w:i w:val="0"/>
          <w:iCs w:val="0"/>
          <w:caps w:val="0"/>
          <w:smallCaps w:val="0"/>
          <w:noProof w:val="0"/>
          <w:color w:val="0F141A"/>
          <w:sz w:val="21"/>
          <w:szCs w:val="21"/>
          <w:lang w:val="en-US"/>
        </w:rPr>
        <w:t xml:space="preserve"> and accesses S3</w:t>
      </w:r>
    </w:p>
    <w:p w:rsidR="6E178F25" w:rsidP="6E178F25" w:rsidRDefault="6E178F25" w14:paraId="50EDEB8E" w14:textId="41795533">
      <w:pPr>
        <w:pStyle w:val="Normal"/>
        <w:ind w:left="720"/>
        <w:jc w:val="left"/>
        <w:rPr>
          <w:rFonts w:ascii="Times New Roman" w:hAnsi="Times New Roman" w:eastAsia="Times New Roman" w:cs="Times New Roman"/>
          <w:b w:val="1"/>
          <w:bCs w:val="1"/>
          <w:sz w:val="28"/>
          <w:szCs w:val="28"/>
        </w:rPr>
      </w:pPr>
    </w:p>
    <w:p w:rsidR="6E178F25" w:rsidP="6E178F25" w:rsidRDefault="6E178F25" w14:paraId="2B81FE7B" w14:textId="6F4F3F89">
      <w:pPr>
        <w:pStyle w:val="ListParagraph"/>
        <w:ind w:left="720"/>
        <w:jc w:val="left"/>
        <w:rPr>
          <w:rFonts w:ascii="Times New Roman" w:hAnsi="Times New Roman" w:eastAsia="Times New Roman" w:cs="Times New Roman"/>
          <w:b w:val="1"/>
          <w:bCs w:val="1"/>
          <w:sz w:val="28"/>
          <w:szCs w:val="28"/>
        </w:rPr>
      </w:pPr>
    </w:p>
    <w:p w:rsidR="6AA8903E" w:rsidP="6E178F25" w:rsidRDefault="6AA8903E" w14:paraId="40F1DA93" w14:textId="4AA44E7A">
      <w:pPr>
        <w:pStyle w:val="ListParagraph"/>
        <w:numPr>
          <w:ilvl w:val="0"/>
          <w:numId w:val="1"/>
        </w:numPr>
        <w:jc w:val="left"/>
        <w:rPr>
          <w:rFonts w:ascii="Times New Roman" w:hAnsi="Times New Roman" w:eastAsia="Times New Roman" w:cs="Times New Roman"/>
          <w:b w:val="1"/>
          <w:bCs w:val="1"/>
          <w:sz w:val="28"/>
          <w:szCs w:val="28"/>
        </w:rPr>
      </w:pPr>
      <w:r w:rsidRPr="6E178F25" w:rsidR="6AA8903E">
        <w:rPr>
          <w:rFonts w:ascii="Times New Roman" w:hAnsi="Times New Roman" w:eastAsia="Times New Roman" w:cs="Times New Roman"/>
          <w:b w:val="1"/>
          <w:bCs w:val="1"/>
          <w:sz w:val="28"/>
          <w:szCs w:val="28"/>
        </w:rPr>
        <w:t>IAM Password Policy</w:t>
      </w:r>
    </w:p>
    <w:p w:rsidR="36291A3F" w:rsidP="6E178F25" w:rsidRDefault="36291A3F" w14:paraId="24DCC9BD" w14:textId="6C72C4C9">
      <w:pPr>
        <w:shd w:val="clear" w:color="auto" w:fill="FFFFFF" w:themeFill="background1"/>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1. Passkeys and Security Keys</w:t>
      </w:r>
    </w:p>
    <w:p w:rsidR="36291A3F" w:rsidP="6E178F25" w:rsidRDefault="36291A3F" w14:paraId="088091EE" w14:textId="20D965A7">
      <w:pPr>
        <w:pStyle w:val="ListParagraph"/>
        <w:numPr>
          <w:ilvl w:val="0"/>
          <w:numId w:val="1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Security keys</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 Physical devices (like YubiKey) that use FIDO standards and public key cryptography for phishing-resistant authentication. A single security key can support multiple root users and IAM users.</w:t>
      </w:r>
    </w:p>
    <w:p w:rsidR="36291A3F" w:rsidP="6E178F25" w:rsidRDefault="36291A3F" w14:paraId="5EB0D862" w14:textId="397A35DB">
      <w:pPr>
        <w:pStyle w:val="ListParagraph"/>
        <w:numPr>
          <w:ilvl w:val="0"/>
          <w:numId w:val="1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Synced</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 xml:space="preserve"> passkeys</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 xml:space="preserve">: Use credential managers from providers like Google, Apple, Microsoft, 1Password, </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Dashlane</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 xml:space="preserve">, and </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Bitwarden</w:t>
      </w: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 xml:space="preserve"> as a second factor.</w:t>
      </w:r>
    </w:p>
    <w:p w:rsidR="36291A3F" w:rsidP="6E178F25" w:rsidRDefault="36291A3F" w14:paraId="54540FF3" w14:textId="548D6D2F">
      <w:pPr>
        <w:shd w:val="clear" w:color="auto" w:fill="FFFFFF" w:themeFill="background1"/>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2. Virtual Authenticator Applications</w:t>
      </w:r>
    </w:p>
    <w:p w:rsidR="36291A3F" w:rsidP="6E178F25" w:rsidRDefault="36291A3F" w14:paraId="4868350A" w14:textId="7AD0D70F">
      <w:pPr>
        <w:pStyle w:val="ListParagraph"/>
        <w:numPr>
          <w:ilvl w:val="0"/>
          <w:numId w:val="12"/>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Software-based MFA using authenticator apps on your mobile device or computer</w:t>
      </w:r>
    </w:p>
    <w:p w:rsidR="36291A3F" w:rsidP="6E178F25" w:rsidRDefault="36291A3F" w14:paraId="6DD11EB9" w14:textId="0E62C003">
      <w:pPr>
        <w:pStyle w:val="ListParagraph"/>
        <w:numPr>
          <w:ilvl w:val="0"/>
          <w:numId w:val="12"/>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Examples include Google Authenticator, Microsoft Authenticator, and other TOTP-compatible apps</w:t>
      </w:r>
    </w:p>
    <w:p w:rsidR="36291A3F" w:rsidP="6E178F25" w:rsidRDefault="36291A3F" w14:paraId="63F154CB" w14:textId="19EFF6E1">
      <w:pPr>
        <w:shd w:val="clear" w:color="auto" w:fill="FFFFFF" w:themeFill="background1"/>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3. Hardware TOTP Tokens</w:t>
      </w:r>
    </w:p>
    <w:p w:rsidR="36291A3F" w:rsidP="6E178F25" w:rsidRDefault="36291A3F" w14:paraId="04B8A0DB" w14:textId="1AEFD97B">
      <w:pPr>
        <w:pStyle w:val="ListParagraph"/>
        <w:numPr>
          <w:ilvl w:val="0"/>
          <w:numId w:val="13"/>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Physical hardware devices that generate time-based one-time passwords (TOTP)</w:t>
      </w:r>
    </w:p>
    <w:p w:rsidR="36291A3F" w:rsidP="6E178F25" w:rsidRDefault="36291A3F" w14:paraId="3B29938E" w14:textId="3303D11C">
      <w:pPr>
        <w:pStyle w:val="ListParagraph"/>
        <w:numPr>
          <w:ilvl w:val="0"/>
          <w:numId w:val="13"/>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36291A3F">
        <w:rPr>
          <w:rFonts w:ascii="Times New Roman" w:hAnsi="Times New Roman" w:eastAsia="Times New Roman" w:cs="Times New Roman"/>
          <w:b w:val="0"/>
          <w:bCs w:val="0"/>
          <w:i w:val="0"/>
          <w:iCs w:val="0"/>
          <w:caps w:val="0"/>
          <w:smallCaps w:val="0"/>
          <w:noProof w:val="0"/>
          <w:color w:val="0F141A"/>
          <w:sz w:val="22"/>
          <w:szCs w:val="22"/>
          <w:lang w:val="en-US"/>
        </w:rPr>
        <w:t>Dedicated hardware tokens separate from your phone or computer</w:t>
      </w:r>
    </w:p>
    <w:p w:rsidR="6E178F25" w:rsidP="6E178F25" w:rsidRDefault="6E178F25" w14:paraId="5B2D4B6E" w14:textId="011CA353">
      <w:pPr>
        <w:pStyle w:val="ListParagraph"/>
        <w:shd w:val="clear" w:color="auto" w:fill="FFFFFF" w:themeFill="background1"/>
        <w:spacing w:before="0" w:beforeAutospacing="off" w:after="0" w:afterAutospacing="off"/>
        <w:ind w:left="1440"/>
        <w:jc w:val="left"/>
        <w:rPr>
          <w:rFonts w:ascii="Times New Roman" w:hAnsi="Times New Roman" w:eastAsia="Times New Roman" w:cs="Times New Roman"/>
          <w:b w:val="0"/>
          <w:bCs w:val="0"/>
          <w:i w:val="0"/>
          <w:iCs w:val="0"/>
          <w:caps w:val="0"/>
          <w:smallCaps w:val="0"/>
          <w:noProof w:val="0"/>
          <w:color w:val="0F141A"/>
          <w:sz w:val="21"/>
          <w:szCs w:val="21"/>
          <w:lang w:val="en-US"/>
        </w:rPr>
      </w:pPr>
    </w:p>
    <w:p w:rsidR="4C50D208" w:rsidP="6E178F25" w:rsidRDefault="4C50D208" w14:paraId="0FB2C9BA" w14:textId="3A6B5323">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1"/>
          <w:bCs w:val="1"/>
          <w:i w:val="0"/>
          <w:iCs w:val="0"/>
          <w:caps w:val="0"/>
          <w:smallCaps w:val="0"/>
          <w:noProof w:val="0"/>
          <w:color w:val="0F141A"/>
          <w:sz w:val="28"/>
          <w:szCs w:val="28"/>
          <w:lang w:val="en-US"/>
        </w:rPr>
      </w:pPr>
      <w:r w:rsidRPr="6E178F25" w:rsidR="4C50D208">
        <w:rPr>
          <w:rFonts w:ascii="Times New Roman" w:hAnsi="Times New Roman" w:eastAsia="Times New Roman" w:cs="Times New Roman"/>
          <w:b w:val="1"/>
          <w:bCs w:val="1"/>
          <w:i w:val="0"/>
          <w:iCs w:val="0"/>
          <w:caps w:val="0"/>
          <w:smallCaps w:val="0"/>
          <w:noProof w:val="0"/>
          <w:color w:val="0F141A"/>
          <w:sz w:val="28"/>
          <w:szCs w:val="28"/>
          <w:lang w:val="en-US"/>
        </w:rPr>
        <w:t>IAM Security Tools</w:t>
      </w:r>
    </w:p>
    <w:p w:rsidR="4C50D208" w:rsidP="6E178F25" w:rsidRDefault="4C50D208" w14:paraId="7F8CE75B" w14:textId="463010C7">
      <w:pPr>
        <w:pStyle w:val="ListParagraph"/>
        <w:numPr>
          <w:ilvl w:val="0"/>
          <w:numId w:val="1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4C50D208">
        <w:rPr>
          <w:rFonts w:ascii="Times New Roman" w:hAnsi="Times New Roman" w:eastAsia="Times New Roman" w:cs="Times New Roman"/>
          <w:b w:val="0"/>
          <w:bCs w:val="0"/>
          <w:i w:val="0"/>
          <w:iCs w:val="0"/>
          <w:caps w:val="0"/>
          <w:smallCaps w:val="0"/>
          <w:noProof w:val="0"/>
          <w:color w:val="0F141A"/>
          <w:sz w:val="22"/>
          <w:szCs w:val="22"/>
          <w:lang w:val="en-US"/>
        </w:rPr>
        <w:t>IAM Credentials Report (account-level)</w:t>
      </w:r>
    </w:p>
    <w:p w:rsidR="4C50D208" w:rsidP="6E178F25" w:rsidRDefault="4C50D208" w14:paraId="3CD940B6" w14:textId="60F9AAFF">
      <w:pPr>
        <w:pStyle w:val="ListParagraph"/>
        <w:shd w:val="clear" w:color="auto" w:fill="FFFFFF" w:themeFill="background1"/>
        <w:spacing w:before="0" w:beforeAutospacing="off" w:after="0" w:afterAutospacing="off"/>
        <w:ind w:left="1800"/>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4C50D208">
        <w:rPr>
          <w:rFonts w:ascii="Times New Roman" w:hAnsi="Times New Roman" w:eastAsia="Times New Roman" w:cs="Times New Roman"/>
          <w:b w:val="0"/>
          <w:bCs w:val="0"/>
          <w:i w:val="0"/>
          <w:iCs w:val="0"/>
          <w:caps w:val="0"/>
          <w:smallCaps w:val="0"/>
          <w:noProof w:val="0"/>
          <w:color w:val="0F141A"/>
          <w:sz w:val="22"/>
          <w:szCs w:val="22"/>
          <w:lang w:val="en-US"/>
        </w:rPr>
        <w:t>a report that lists all your account's users and the status of their various credentials</w:t>
      </w:r>
    </w:p>
    <w:p w:rsidR="4C50D208" w:rsidP="6E178F25" w:rsidRDefault="4C50D208" w14:paraId="3255D32C" w14:textId="36487A37">
      <w:pPr>
        <w:pStyle w:val="ListParagraph"/>
        <w:numPr>
          <w:ilvl w:val="0"/>
          <w:numId w:val="1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4C50D208">
        <w:rPr>
          <w:rFonts w:ascii="Times New Roman" w:hAnsi="Times New Roman" w:eastAsia="Times New Roman" w:cs="Times New Roman"/>
          <w:b w:val="0"/>
          <w:bCs w:val="0"/>
          <w:i w:val="0"/>
          <w:iCs w:val="0"/>
          <w:caps w:val="0"/>
          <w:smallCaps w:val="0"/>
          <w:noProof w:val="0"/>
          <w:color w:val="0F141A"/>
          <w:sz w:val="22"/>
          <w:szCs w:val="22"/>
          <w:lang w:val="en-US"/>
        </w:rPr>
        <w:t>IAM Access Advisor (user-level)</w:t>
      </w:r>
    </w:p>
    <w:p w:rsidR="4C50D208" w:rsidP="6E178F25" w:rsidRDefault="4C50D208" w14:paraId="615C1892" w14:textId="43A0B891">
      <w:pPr>
        <w:pStyle w:val="ListParagraph"/>
        <w:shd w:val="clear" w:color="auto" w:fill="FFFFFF" w:themeFill="background1"/>
        <w:spacing w:before="0" w:beforeAutospacing="off" w:after="0" w:afterAutospacing="off"/>
        <w:ind w:left="1800"/>
        <w:jc w:val="left"/>
        <w:rPr>
          <w:rFonts w:ascii="Times New Roman" w:hAnsi="Times New Roman" w:eastAsia="Times New Roman" w:cs="Times New Roman"/>
          <w:b w:val="0"/>
          <w:bCs w:val="0"/>
          <w:i w:val="0"/>
          <w:iCs w:val="0"/>
          <w:caps w:val="0"/>
          <w:smallCaps w:val="0"/>
          <w:noProof w:val="0"/>
          <w:color w:val="0F141A"/>
          <w:sz w:val="22"/>
          <w:szCs w:val="22"/>
          <w:lang w:val="en-US"/>
        </w:rPr>
      </w:pPr>
      <w:r w:rsidRPr="6E178F25" w:rsidR="4C50D208">
        <w:rPr>
          <w:rFonts w:ascii="Times New Roman" w:hAnsi="Times New Roman" w:eastAsia="Times New Roman" w:cs="Times New Roman"/>
          <w:b w:val="0"/>
          <w:bCs w:val="0"/>
          <w:i w:val="0"/>
          <w:iCs w:val="0"/>
          <w:caps w:val="0"/>
          <w:smallCaps w:val="0"/>
          <w:noProof w:val="0"/>
          <w:color w:val="0F141A"/>
          <w:sz w:val="22"/>
          <w:szCs w:val="22"/>
          <w:lang w:val="en-US"/>
        </w:rPr>
        <w:t>Access advisor shows the service permissions granted to a user and when those services were last accessed.</w:t>
      </w:r>
    </w:p>
    <w:p w:rsidR="6E178F25" w:rsidP="6E178F25" w:rsidRDefault="6E178F25" w14:paraId="59266794" w14:textId="3A3554A0">
      <w:pPr>
        <w:jc w:val="left"/>
        <w:rPr>
          <w:rFonts w:ascii="Times New Roman" w:hAnsi="Times New Roman" w:eastAsia="Times New Roman" w:cs="Times New Roman"/>
        </w:rPr>
      </w:pPr>
    </w:p>
    <w:p w:rsidR="36291A3F" w:rsidP="6E178F25" w:rsidRDefault="36291A3F" w14:paraId="3068C28C" w14:textId="25C9B4A5">
      <w:pPr>
        <w:pStyle w:val="Normal"/>
        <w:ind w:left="720"/>
        <w:jc w:val="left"/>
        <w:rPr>
          <w:rFonts w:ascii="Times New Roman" w:hAnsi="Times New Roman" w:eastAsia="Times New Roman" w:cs="Times New Roman"/>
          <w:b w:val="1"/>
          <w:bCs w:val="1"/>
          <w:sz w:val="28"/>
          <w:szCs w:val="28"/>
        </w:rPr>
      </w:pPr>
    </w:p>
    <w:p w:rsidR="6E178F25" w:rsidP="6E178F25" w:rsidRDefault="6E178F25" w14:paraId="3942B680" w14:textId="66FF2113">
      <w:pPr>
        <w:pStyle w:val="Normal"/>
        <w:ind w:left="0"/>
        <w:jc w:val="left"/>
        <w:rPr>
          <w:rFonts w:ascii="Times New Roman" w:hAnsi="Times New Roman" w:eastAsia="Times New Roman" w:cs="Times New Roman"/>
          <w:b w:val="1"/>
          <w:bCs w:val="1"/>
          <w:sz w:val="28"/>
          <w:szCs w:val="28"/>
        </w:rPr>
      </w:pPr>
    </w:p>
    <w:p w:rsidR="6E178F25" w:rsidP="6E178F25" w:rsidRDefault="6E178F25" w14:paraId="1A6C8991" w14:textId="65EDDA80">
      <w:pPr>
        <w:pStyle w:val="Normal"/>
        <w:ind w:left="0"/>
        <w:jc w:val="left"/>
        <w:rPr>
          <w:rFonts w:ascii="Times New Roman" w:hAnsi="Times New Roman" w:eastAsia="Times New Roman" w:cs="Times New Roman"/>
          <w:b w:val="1"/>
          <w:bCs w:val="1"/>
          <w:sz w:val="28"/>
          <w:szCs w:val="28"/>
        </w:rPr>
      </w:pPr>
    </w:p>
    <w:p w:rsidR="6E178F25" w:rsidP="6E178F25" w:rsidRDefault="6E178F25" w14:paraId="6FB2347D" w14:textId="556937BE">
      <w:pPr>
        <w:pStyle w:val="Normal"/>
        <w:ind w:left="0"/>
        <w:jc w:val="left"/>
        <w:rPr>
          <w:rFonts w:ascii="Times New Roman" w:hAnsi="Times New Roman" w:eastAsia="Times New Roman" w:cs="Times New Roman"/>
          <w:b w:val="1"/>
          <w:bCs w:val="1"/>
          <w:sz w:val="28"/>
          <w:szCs w:val="28"/>
        </w:rPr>
      </w:pPr>
    </w:p>
    <w:p w:rsidR="6E178F25" w:rsidP="6E178F25" w:rsidRDefault="6E178F25" w14:paraId="2FCE7FB9" w14:textId="649B4887">
      <w:pPr>
        <w:pStyle w:val="Normal"/>
        <w:ind w:left="0"/>
        <w:jc w:val="left"/>
        <w:rPr>
          <w:rFonts w:ascii="Times New Roman" w:hAnsi="Times New Roman" w:eastAsia="Times New Roman" w:cs="Times New Roman"/>
          <w:b w:val="1"/>
          <w:bCs w:val="1"/>
          <w:sz w:val="28"/>
          <w:szCs w:val="28"/>
        </w:rPr>
      </w:pPr>
    </w:p>
    <w:p w:rsidR="6E178F25" w:rsidP="6E178F25" w:rsidRDefault="6E178F25" w14:paraId="5BBD51A3" w14:textId="7AD7CA8B">
      <w:pPr>
        <w:pStyle w:val="Normal"/>
        <w:ind w:left="0"/>
        <w:jc w:val="left"/>
        <w:rPr>
          <w:rFonts w:ascii="Times New Roman" w:hAnsi="Times New Roman" w:eastAsia="Times New Roman" w:cs="Times New Roman"/>
          <w:b w:val="1"/>
          <w:bCs w:val="1"/>
          <w:sz w:val="28"/>
          <w:szCs w:val="28"/>
        </w:rPr>
      </w:pPr>
    </w:p>
    <w:p w:rsidR="6E178F25" w:rsidP="6E178F25" w:rsidRDefault="6E178F25" w14:paraId="6D624C29" w14:textId="0190B383">
      <w:pPr>
        <w:pStyle w:val="Normal"/>
        <w:ind w:left="0"/>
        <w:jc w:val="left"/>
        <w:rPr>
          <w:rFonts w:ascii="Times New Roman" w:hAnsi="Times New Roman" w:eastAsia="Times New Roman" w:cs="Times New Roman"/>
          <w:b w:val="1"/>
          <w:bCs w:val="1"/>
          <w:sz w:val="28"/>
          <w:szCs w:val="28"/>
        </w:rPr>
      </w:pPr>
    </w:p>
    <w:p w:rsidR="6E178F25" w:rsidP="6E178F25" w:rsidRDefault="6E178F25" w14:paraId="0E201382" w14:textId="72E6E545">
      <w:pPr>
        <w:pStyle w:val="Normal"/>
        <w:ind w:left="0"/>
        <w:jc w:val="left"/>
        <w:rPr>
          <w:rFonts w:ascii="Times New Roman" w:hAnsi="Times New Roman" w:eastAsia="Times New Roman" w:cs="Times New Roman"/>
          <w:b w:val="1"/>
          <w:bCs w:val="1"/>
          <w:sz w:val="28"/>
          <w:szCs w:val="28"/>
        </w:rPr>
      </w:pPr>
    </w:p>
    <w:p w:rsidR="6E178F25" w:rsidP="6E178F25" w:rsidRDefault="6E178F25" w14:paraId="7AE182FD" w14:textId="77BCAFF0">
      <w:pPr>
        <w:pStyle w:val="Normal"/>
        <w:ind w:left="0"/>
        <w:jc w:val="left"/>
        <w:rPr>
          <w:rFonts w:ascii="Times New Roman" w:hAnsi="Times New Roman" w:eastAsia="Times New Roman" w:cs="Times New Roman"/>
          <w:b w:val="1"/>
          <w:bCs w:val="1"/>
          <w:sz w:val="28"/>
          <w:szCs w:val="28"/>
        </w:rPr>
      </w:pPr>
    </w:p>
    <w:p w:rsidR="5D34F6E9" w:rsidP="6E178F25" w:rsidRDefault="5D34F6E9" w14:paraId="585A3172" w14:textId="6BC0B134">
      <w:pPr>
        <w:pStyle w:val="Normal"/>
        <w:ind w:left="0"/>
        <w:jc w:val="left"/>
        <w:rPr>
          <w:rFonts w:ascii="Times New Roman" w:hAnsi="Times New Roman" w:eastAsia="Times New Roman" w:cs="Times New Roman"/>
          <w:b w:val="1"/>
          <w:bCs w:val="1"/>
          <w:i w:val="0"/>
          <w:iCs w:val="0"/>
          <w:caps w:val="0"/>
          <w:smallCaps w:val="0"/>
          <w:noProof w:val="0"/>
          <w:color w:val="0F141A"/>
          <w:sz w:val="28"/>
          <w:szCs w:val="28"/>
          <w:lang w:val="en-US"/>
        </w:rPr>
      </w:pPr>
      <w:r w:rsidRPr="6E178F25" w:rsidR="5D34F6E9">
        <w:rPr>
          <w:rFonts w:ascii="Times New Roman" w:hAnsi="Times New Roman" w:eastAsia="Times New Roman" w:cs="Times New Roman"/>
          <w:b w:val="1"/>
          <w:bCs w:val="1"/>
          <w:sz w:val="28"/>
          <w:szCs w:val="28"/>
        </w:rPr>
        <w:t>Important:</w:t>
      </w:r>
      <w:r>
        <w:br/>
      </w:r>
      <w:r w:rsidRPr="6E178F25" w:rsidR="5A25D327">
        <w:rPr>
          <w:rFonts w:ascii="Times New Roman" w:hAnsi="Times New Roman" w:eastAsia="Times New Roman" w:cs="Times New Roman"/>
          <w:b w:val="1"/>
          <w:bCs w:val="1"/>
          <w:i w:val="0"/>
          <w:iCs w:val="0"/>
          <w:caps w:val="0"/>
          <w:smallCaps w:val="0"/>
          <w:noProof w:val="0"/>
          <w:color w:val="0F141A"/>
          <w:sz w:val="28"/>
          <w:szCs w:val="28"/>
          <w:lang w:val="en-US"/>
        </w:rPr>
        <w:t xml:space="preserve">1. Tasks that </w:t>
      </w:r>
      <w:r w:rsidRPr="6E178F25" w:rsidR="5A25D327">
        <w:rPr>
          <w:rFonts w:ascii="Times New Roman" w:hAnsi="Times New Roman" w:eastAsia="Times New Roman" w:cs="Times New Roman"/>
          <w:b w:val="1"/>
          <w:bCs w:val="1"/>
          <w:i w:val="0"/>
          <w:iCs w:val="0"/>
          <w:caps w:val="0"/>
          <w:smallCaps w:val="0"/>
          <w:noProof w:val="0"/>
          <w:color w:val="0F141A"/>
          <w:sz w:val="28"/>
          <w:szCs w:val="28"/>
          <w:lang w:val="en-US"/>
        </w:rPr>
        <w:t>require</w:t>
      </w:r>
      <w:r w:rsidRPr="6E178F25" w:rsidR="5A25D327">
        <w:rPr>
          <w:rFonts w:ascii="Times New Roman" w:hAnsi="Times New Roman" w:eastAsia="Times New Roman" w:cs="Times New Roman"/>
          <w:b w:val="1"/>
          <w:bCs w:val="1"/>
          <w:i w:val="0"/>
          <w:iCs w:val="0"/>
          <w:caps w:val="0"/>
          <w:smallCaps w:val="0"/>
          <w:noProof w:val="0"/>
          <w:color w:val="0F141A"/>
          <w:sz w:val="28"/>
          <w:szCs w:val="28"/>
          <w:lang w:val="en-US"/>
        </w:rPr>
        <w:t xml:space="preserve"> root user credentials</w:t>
      </w:r>
    </w:p>
    <w:p w:rsidR="5A25D327" w:rsidP="6E178F25" w:rsidRDefault="5A25D327" w14:paraId="48BEF06E" w14:textId="67F2783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We recommend that you </w:t>
      </w:r>
      <w:hyperlink r:id="Re2eaa91903b94cf3">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configure an administrative user in AWS IAM Identity Center</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to perform daily tasks and access AWS resources. However, you can perform the tasks listed below only when you sign in as the root user of an account.</w:t>
      </w:r>
    </w:p>
    <w:p w:rsidR="5A25D327" w:rsidP="6E178F25" w:rsidRDefault="5A25D327" w14:paraId="580B1652" w14:textId="3E3C937D">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To simplify managing privileged root user credentials across member accounts in AWS Organizations, you can enable centralized root access to help you centrally secure highly privileged access to your AWS accounts. </w:t>
      </w:r>
      <w:hyperlink w:anchor="id_root-user-access-management" r:id="R1ce8f61221894780">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Centrally manage root access for member accounts</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lets</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you centrally remove and prevent long-term root user credential recovery, improving account security in your organization. After you enable this feature, you can perform the following privileged tasks on member accounts.</w:t>
      </w:r>
    </w:p>
    <w:p w:rsidR="5A25D327" w:rsidP="6E178F25" w:rsidRDefault="5A25D327" w14:paraId="39D2F8EE" w14:textId="6FBEB6D7">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Remove member account root user credentials to prevent account recovery of the root user. You can also allow password recovery to recover root user credentials for a member account.</w:t>
      </w:r>
    </w:p>
    <w:p w:rsidR="5A25D327" w:rsidP="6E178F25" w:rsidRDefault="5A25D327" w14:paraId="373B09AA" w14:textId="48CB46AE">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Remove a misconfigured bucket policy that denies all principals from accessing an Amazon S3 bucket.</w:t>
      </w:r>
    </w:p>
    <w:p w:rsidR="5A25D327" w:rsidP="6E178F25" w:rsidRDefault="5A25D327" w14:paraId="7171A007" w14:textId="777675BD">
      <w:pPr>
        <w:pStyle w:val="ListParagraph"/>
        <w:numPr>
          <w:ilvl w:val="0"/>
          <w:numId w:val="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Delete an Amazon Simple Queue Service resource-based policy that denies all principals from accessing an Amazon SQS queue.</w:t>
      </w:r>
    </w:p>
    <w:p w:rsidR="5A25D327" w:rsidP="6E178F25" w:rsidRDefault="5A25D327" w14:paraId="1FF043EE" w14:textId="587ABD9B">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Account Management Tasks</w:t>
      </w:r>
    </w:p>
    <w:p w:rsidR="5A25D327" w:rsidP="6E178F25" w:rsidRDefault="5A25D327" w14:paraId="09BB39A7" w14:textId="780FFA0F">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30c6206eb66443f0">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Change your AWS account settings.</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Standalone AWS accounts that are not part of AWS Organizations require root credentials to update the email address, root user password, and root user access keys. Other account settings, such as account name, contact information, alternate contacts, payment currency preference, and AWS Regions,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don't</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require root user credentials.</w:t>
      </w:r>
    </w:p>
    <w:p w:rsidR="5A25D327" w:rsidP="6E178F25" w:rsidRDefault="5A25D327" w14:paraId="21B6F673" w14:textId="3455AB34">
      <w:pPr>
        <w:pStyle w:val="Heading6"/>
        <w:shd w:val="clear" w:color="auto" w:fill="FFFFFF" w:themeFill="background1"/>
        <w:spacing w:before="0" w:beforeAutospacing="off" w:after="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Note</w:t>
      </w:r>
    </w:p>
    <w:p w:rsidR="5A25D327" w:rsidP="6E178F25" w:rsidRDefault="5A25D327" w14:paraId="441417C8" w14:textId="504B48F1">
      <w:pPr>
        <w:shd w:val="clear" w:color="auto" w:fill="FFFFFF" w:themeFill="background1"/>
        <w:spacing w:before="75" w:beforeAutospacing="off" w:after="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AWS Organizations, with all features enabled, can be used to manage member account settings centrally from the management account and delegated admin accounts. Authorized IAM users or IAM roles in both the management account and delegated admin accounts can close member accounts and update the root email addresses, account names, contact information, alternate contacts, and AWS Regions of member accounts.</w:t>
      </w:r>
    </w:p>
    <w:p w:rsidR="5A25D327" w:rsidP="6E178F25" w:rsidRDefault="5A25D327" w14:paraId="33862315" w14:textId="2F358FF5">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f03c575b34f84e84">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Close your AWS account.</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Standalone AWS accounts that are not part of AWS Organizations require root credentials to close the account. With AWS Organizations, you can close the member accounts centrally from the management account and delegated admin accounts.</w:t>
      </w:r>
    </w:p>
    <w:p w:rsidR="5A25D327" w:rsidP="6E178F25" w:rsidRDefault="5A25D327" w14:paraId="15077A4D" w14:textId="1C623607">
      <w:pPr>
        <w:pStyle w:val="ListParagraph"/>
        <w:numPr>
          <w:ilvl w:val="0"/>
          <w:numId w:val="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c0799af790534484">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Restore IAM user permissions.</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If the only IAM administrator accidentally revokes their own permissions, you can sign in as the root user to edit policies and restore those permissions.</w:t>
      </w:r>
    </w:p>
    <w:p w:rsidR="5A25D327" w:rsidP="6E178F25" w:rsidRDefault="5A25D327" w14:paraId="506297EC" w14:textId="0A078F4E">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Billing Tasks</w:t>
      </w:r>
    </w:p>
    <w:p w:rsidR="5A25D327" w:rsidP="6E178F25" w:rsidRDefault="5A25D327" w14:paraId="238E7C92" w14:textId="2B7AEFD4">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w:anchor="ControllingAccessWebsite-Activate" r:id="Rce6d0ad4db384444">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Activate IAM access to the Billing and Cost Management console</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332E59F9" w14:textId="5EB22A4F">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Some Billing tasks are limited to the root user. See </w:t>
      </w:r>
      <w:hyperlink r:id="R66179f47c1304624">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Managing an AWS account</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in AWS Billing User Guide for more information.</w:t>
      </w:r>
    </w:p>
    <w:p w:rsidR="5A25D327" w:rsidP="6E178F25" w:rsidRDefault="5A25D327" w14:paraId="70B2D1FC" w14:textId="47CC1801">
      <w:pPr>
        <w:pStyle w:val="ListParagraph"/>
        <w:numPr>
          <w:ilvl w:val="0"/>
          <w:numId w:val="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View certain tax invoices. An IAM user with the </w:t>
      </w:r>
      <w:hyperlink w:anchor="user-permissions" r:id="R3e19d82061b04984">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aws-portal:ViewBilling</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permission can view and download VAT invoices from AWS Europe, but not AWS Inc. or Amazon Internet Services Private Limited (AISPL).</w:t>
      </w:r>
    </w:p>
    <w:p w:rsidR="5A25D327" w:rsidP="6E178F25" w:rsidRDefault="5A25D327" w14:paraId="23F7BCE7" w14:textId="6EADC9AB">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AWS GovCloud (US) Tasks</w:t>
      </w:r>
    </w:p>
    <w:p w:rsidR="5A25D327" w:rsidP="6E178F25" w:rsidRDefault="5A25D327" w14:paraId="14E18602" w14:textId="2721B3C4">
      <w:pPr>
        <w:pStyle w:val="ListParagraph"/>
        <w:numPr>
          <w:ilvl w:val="0"/>
          <w:numId w:val="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fb146133011944cc">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Sign up for AWS GovCloud (US)</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2E0F00E5" w14:textId="1DB91336">
      <w:pPr>
        <w:pStyle w:val="ListParagraph"/>
        <w:numPr>
          <w:ilvl w:val="0"/>
          <w:numId w:val="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Request AWS GovCloud (US) account root user access keys from AWS Support.</w:t>
      </w:r>
    </w:p>
    <w:p w:rsidR="5A25D327" w:rsidP="6E178F25" w:rsidRDefault="5A25D327" w14:paraId="348A4348" w14:textId="56305853">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Amazon EC2 Task</w:t>
      </w:r>
    </w:p>
    <w:p w:rsidR="5A25D327" w:rsidP="6E178F25" w:rsidRDefault="5A25D327" w14:paraId="36361A1F" w14:textId="5B9D9D2C">
      <w:pPr>
        <w:pStyle w:val="ListParagraph"/>
        <w:numPr>
          <w:ilvl w:val="0"/>
          <w:numId w:val="6"/>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694d9cbc9cbc432e">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Register as a seller</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in the Reserved Instance Marketplace.</w:t>
      </w:r>
    </w:p>
    <w:p w:rsidR="5A25D327" w:rsidP="6E178F25" w:rsidRDefault="5A25D327" w14:paraId="42E39D5D" w14:textId="490D144D">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AWS KMS Task</w:t>
      </w:r>
    </w:p>
    <w:p w:rsidR="5A25D327" w:rsidP="6E178F25" w:rsidRDefault="5A25D327" w14:paraId="2803C468" w14:textId="2BA55B28">
      <w:pPr>
        <w:pStyle w:val="ListParagraph"/>
        <w:numPr>
          <w:ilvl w:val="0"/>
          <w:numId w:val="7"/>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In the event that</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an AWS Key Management Service key becomes unmanageable, an administrator can recover it by contacting Support; however, Support responds to your root user's primary phone number for authorization by confirming the </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ticket</w:t>
      </w: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 OTP.</w:t>
      </w:r>
    </w:p>
    <w:p w:rsidR="5A25D327" w:rsidP="6E178F25" w:rsidRDefault="5A25D327" w14:paraId="07890463" w14:textId="06FFB0F0">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Amazon Mechanical Turk Task</w:t>
      </w:r>
    </w:p>
    <w:p w:rsidR="5A25D327" w:rsidP="6E178F25" w:rsidRDefault="5A25D327" w14:paraId="601B461E" w14:textId="41591FD1">
      <w:pPr>
        <w:pStyle w:val="ListParagraph"/>
        <w:numPr>
          <w:ilvl w:val="0"/>
          <w:numId w:val="8"/>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w:anchor="accountlinking" r:id="R19b86b1d13284603">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Link Your AWS account to your MTurk Requester account</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57C798EB" w14:textId="478A651D">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Amazon Simple Storage Service Tasks</w:t>
      </w:r>
    </w:p>
    <w:p w:rsidR="5A25D327" w:rsidP="6E178F25" w:rsidRDefault="5A25D327" w14:paraId="1CD15C76" w14:textId="6DA8A083">
      <w:pPr>
        <w:pStyle w:val="ListParagraph"/>
        <w:numPr>
          <w:ilvl w:val="0"/>
          <w:numId w:val="9"/>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d48203e880624bf0">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Configure an Amazon S3 bucket to enable MFA (multi-factor authentication)</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6175C618" w14:textId="733417B8">
      <w:pPr>
        <w:pStyle w:val="ListParagraph"/>
        <w:numPr>
          <w:ilvl w:val="0"/>
          <w:numId w:val="9"/>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6ad15329f4b54106">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Edit or delete an Amazon S3 bucket policy that denies all principals</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51BC8672" w14:textId="70A5BEB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You can use privileged actions to unlock an Amazon S3 bucket with a misconfigured bucket policy. For details, see </w:t>
      </w:r>
      <w:hyperlink r:id="Rd86ef526900d4be6">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Perform a privileged task on an AWS Organizations member account</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76997E8C" w14:textId="6F562D50">
      <w:pPr>
        <w:pStyle w:val="Heading6"/>
        <w:shd w:val="clear" w:color="auto" w:fill="FFFFFF" w:themeFill="background1"/>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5A25D327">
        <w:rPr>
          <w:rFonts w:ascii="Times New Roman" w:hAnsi="Times New Roman" w:eastAsia="Times New Roman" w:cs="Times New Roman"/>
          <w:b w:val="1"/>
          <w:bCs w:val="1"/>
          <w:i w:val="0"/>
          <w:iCs w:val="0"/>
          <w:caps w:val="0"/>
          <w:smallCaps w:val="0"/>
          <w:noProof w:val="0"/>
          <w:color w:val="0F141A"/>
          <w:sz w:val="24"/>
          <w:szCs w:val="24"/>
          <w:lang w:val="en-US"/>
        </w:rPr>
        <w:t>Amazon Simple Queue Service Task</w:t>
      </w:r>
    </w:p>
    <w:p w:rsidR="5A25D327" w:rsidP="6E178F25" w:rsidRDefault="5A25D327" w14:paraId="0090F8A1" w14:textId="659F1C53">
      <w:pPr>
        <w:pStyle w:val="ListParagraph"/>
        <w:numPr>
          <w:ilvl w:val="0"/>
          <w:numId w:val="10"/>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hyperlink r:id="Rfd17441140e14089">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Edit or delete an Amazon SQS resource-based policy that denies all principals</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5A25D327" w:rsidP="6E178F25" w:rsidRDefault="5A25D327" w14:paraId="07D0DC33" w14:textId="1AD45D0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 xml:space="preserve">You can use privileged actions to unlock an Amazon SQS queue with a misconfigured resource-based policy. For details, see </w:t>
      </w:r>
      <w:hyperlink r:id="Rf343cce6378b4e59">
        <w:r w:rsidRPr="6E178F25" w:rsidR="5A25D327">
          <w:rPr>
            <w:rStyle w:val="Hyperlink"/>
            <w:rFonts w:ascii="Times New Roman" w:hAnsi="Times New Roman" w:eastAsia="Times New Roman" w:cs="Times New Roman"/>
            <w:b w:val="0"/>
            <w:bCs w:val="0"/>
            <w:i w:val="0"/>
            <w:iCs w:val="0"/>
            <w:caps w:val="0"/>
            <w:smallCaps w:val="0"/>
            <w:strike w:val="0"/>
            <w:dstrike w:val="0"/>
            <w:noProof w:val="0"/>
            <w:color w:val="006CE0"/>
            <w:sz w:val="24"/>
            <w:szCs w:val="24"/>
            <w:u w:val="none"/>
            <w:lang w:val="en-US"/>
          </w:rPr>
          <w:t>Perform a privileged task on an AWS Organizations member account</w:t>
        </w:r>
      </w:hyperlink>
      <w:r w:rsidRPr="6E178F25" w:rsidR="5A25D327">
        <w:rPr>
          <w:rFonts w:ascii="Times New Roman" w:hAnsi="Times New Roman" w:eastAsia="Times New Roman" w:cs="Times New Roman"/>
          <w:b w:val="0"/>
          <w:bCs w:val="0"/>
          <w:i w:val="0"/>
          <w:iCs w:val="0"/>
          <w:caps w:val="0"/>
          <w:smallCaps w:val="0"/>
          <w:noProof w:val="0"/>
          <w:color w:val="0F141A"/>
          <w:sz w:val="24"/>
          <w:szCs w:val="24"/>
          <w:lang w:val="en-US"/>
        </w:rPr>
        <w:t>.</w:t>
      </w:r>
    </w:p>
    <w:p w:rsidR="6E178F25" w:rsidP="6E178F25" w:rsidRDefault="6E178F25" w14:paraId="76C6AC53" w14:textId="4435B68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41A"/>
          <w:sz w:val="24"/>
          <w:szCs w:val="24"/>
          <w:lang w:val="en-US"/>
        </w:rPr>
      </w:pPr>
    </w:p>
    <w:p w:rsidR="1DD79A06" w:rsidP="6E178F25" w:rsidRDefault="1DD79A06" w14:paraId="0B010EA8" w14:textId="31025AAD">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41A"/>
          <w:sz w:val="24"/>
          <w:szCs w:val="24"/>
          <w:lang w:val="en-US"/>
        </w:rPr>
      </w:pPr>
      <w:r w:rsidRPr="6E178F25" w:rsidR="1DD79A06">
        <w:rPr>
          <w:rFonts w:ascii="Times New Roman" w:hAnsi="Times New Roman" w:eastAsia="Times New Roman" w:cs="Times New Roman"/>
          <w:b w:val="1"/>
          <w:bCs w:val="1"/>
          <w:i w:val="0"/>
          <w:iCs w:val="0"/>
          <w:caps w:val="0"/>
          <w:smallCaps w:val="0"/>
          <w:noProof w:val="0"/>
          <w:color w:val="0F141A"/>
          <w:sz w:val="24"/>
          <w:szCs w:val="24"/>
          <w:lang w:val="en-US"/>
        </w:rPr>
        <w:t>Udemy Quiz:</w:t>
      </w:r>
    </w:p>
    <w:p w:rsidR="1DD79A06" w:rsidP="6E178F25" w:rsidRDefault="1DD79A06" w14:paraId="00B0D142" w14:textId="5F4765A7">
      <w:pPr>
        <w:pStyle w:val="Normal"/>
        <w:shd w:val="clear" w:color="auto" w:fill="FFFFFF" w:themeFill="background1"/>
        <w:spacing w:before="240" w:beforeAutospacing="off" w:after="240" w:afterAutospacing="off"/>
        <w:jc w:val="left"/>
      </w:pPr>
      <w:r w:rsidR="1DD79A06">
        <w:drawing>
          <wp:inline wp14:editId="7046FDA1" wp14:anchorId="378520DB">
            <wp:extent cx="5943600" cy="2743200"/>
            <wp:effectExtent l="0" t="0" r="0" b="0"/>
            <wp:docPr id="759558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558405" name="Picture 759558405"/>
                    <pic:cNvPicPr/>
                  </pic:nvPicPr>
                  <pic:blipFill>
                    <a:blip xmlns:r="http://schemas.openxmlformats.org/officeDocument/2006/relationships" r:embed="rId1651680461">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r w:rsidR="1DD79A06">
        <w:drawing>
          <wp:inline wp14:editId="40B81F9D" wp14:anchorId="4CAF9579">
            <wp:extent cx="5943600" cy="3114675"/>
            <wp:effectExtent l="0" t="0" r="0" b="0"/>
            <wp:docPr id="1817219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219042" name="Picture 1817219042"/>
                    <pic:cNvPicPr/>
                  </pic:nvPicPr>
                  <pic:blipFill>
                    <a:blip xmlns:r="http://schemas.openxmlformats.org/officeDocument/2006/relationships" r:embed="rId1297359961">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64530922">
        <w:drawing>
          <wp:inline wp14:editId="671283B9" wp14:anchorId="715B60FA">
            <wp:extent cx="5943600" cy="3114675"/>
            <wp:effectExtent l="0" t="0" r="0" b="0"/>
            <wp:docPr id="1494487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487188" name="Picture 1494487188"/>
                    <pic:cNvPicPr/>
                  </pic:nvPicPr>
                  <pic:blipFill>
                    <a:blip xmlns:r="http://schemas.openxmlformats.org/officeDocument/2006/relationships" r:embed="rId1098485167">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64530922">
        <w:drawing>
          <wp:inline wp14:editId="1DB80518" wp14:anchorId="77F1E8C5">
            <wp:extent cx="5943600" cy="3114675"/>
            <wp:effectExtent l="0" t="0" r="0" b="0"/>
            <wp:docPr id="1438278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278368" name="Picture 1438278368"/>
                    <pic:cNvPicPr/>
                  </pic:nvPicPr>
                  <pic:blipFill>
                    <a:blip xmlns:r="http://schemas.openxmlformats.org/officeDocument/2006/relationships" r:embed="rId1773264341">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64530922">
        <w:drawing>
          <wp:inline wp14:editId="2D4D88B0" wp14:anchorId="28EB0589">
            <wp:extent cx="5943600" cy="3114675"/>
            <wp:effectExtent l="0" t="0" r="0" b="0"/>
            <wp:docPr id="325413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413594" name="Picture 325413594"/>
                    <pic:cNvPicPr/>
                  </pic:nvPicPr>
                  <pic:blipFill>
                    <a:blip xmlns:r="http://schemas.openxmlformats.org/officeDocument/2006/relationships" r:embed="rId1923759789">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64530922">
        <w:drawing>
          <wp:inline wp14:editId="36BCD58D" wp14:anchorId="74C4F8A0">
            <wp:extent cx="5943600" cy="3114675"/>
            <wp:effectExtent l="0" t="0" r="0" b="0"/>
            <wp:docPr id="1201776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776056" name="Picture 1201776056"/>
                    <pic:cNvPicPr/>
                  </pic:nvPicPr>
                  <pic:blipFill>
                    <a:blip xmlns:r="http://schemas.openxmlformats.org/officeDocument/2006/relationships" r:embed="rId720469665">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4BF6D4F1">
        <w:drawing>
          <wp:inline wp14:editId="3216DE11" wp14:anchorId="128009A8">
            <wp:extent cx="5943600" cy="3114675"/>
            <wp:effectExtent l="0" t="0" r="0" b="0"/>
            <wp:docPr id="2045444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444441" name="Picture 2045444441"/>
                    <pic:cNvPicPr/>
                  </pic:nvPicPr>
                  <pic:blipFill>
                    <a:blip xmlns:r="http://schemas.openxmlformats.org/officeDocument/2006/relationships" r:embed="rId795362481">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4BF6D4F1">
        <w:drawing>
          <wp:inline wp14:editId="78BD8E92" wp14:anchorId="5F868AFB">
            <wp:extent cx="5943600" cy="3114675"/>
            <wp:effectExtent l="0" t="0" r="0" b="0"/>
            <wp:docPr id="1486263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263544" name="Picture 1486263544"/>
                    <pic:cNvPicPr/>
                  </pic:nvPicPr>
                  <pic:blipFill>
                    <a:blip xmlns:r="http://schemas.openxmlformats.org/officeDocument/2006/relationships" r:embed="rId250122893">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62C72B86">
        <w:drawing>
          <wp:inline wp14:editId="0F252223" wp14:anchorId="33AF9C80">
            <wp:extent cx="5943600" cy="3581400"/>
            <wp:effectExtent l="9525" t="9525" r="9525" b="9525"/>
            <wp:docPr id="2089156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156231" name="Picture 2089156231"/>
                    <pic:cNvPicPr/>
                  </pic:nvPicPr>
                  <pic:blipFill>
                    <a:blip xmlns:r="http://schemas.openxmlformats.org/officeDocument/2006/relationships" r:embed="rId474736130">
                      <a:extLst>
                        <a:ext uri="{28A0092B-C50C-407E-A947-70E740481C1C}">
                          <a14:useLocalDpi xmlns:a14="http://schemas.microsoft.com/office/drawing/2010/main"/>
                        </a:ext>
                      </a:extLst>
                    </a:blip>
                    <a:stretch>
                      <a:fillRect/>
                    </a:stretch>
                  </pic:blipFill>
                  <pic:spPr>
                    <a:xfrm>
                      <a:off x="0" y="0"/>
                      <a:ext cx="5943600" cy="3581400"/>
                    </a:xfrm>
                    <a:prstGeom prst="rect">
                      <a:avLst/>
                    </a:prstGeom>
                    <a:ln w="9525">
                      <a:solidFill>
                        <a:srgbClr val="c00000"/>
                      </a:solidFill>
                      <a:prstDash val="solid"/>
                    </a:ln>
                  </pic:spPr>
                </pic:pic>
              </a:graphicData>
            </a:graphic>
          </wp:inline>
        </w:drawing>
      </w:r>
    </w:p>
    <w:p w:rsidR="6E178F25" w:rsidP="6E178F25" w:rsidRDefault="6E178F25" w14:paraId="0BA06E9B" w14:textId="7AF8A9D7">
      <w:pPr>
        <w:jc w:val="left"/>
        <w:rPr>
          <w:rFonts w:ascii="Times New Roman" w:hAnsi="Times New Roman" w:eastAsia="Times New Roman" w:cs="Times New Roman"/>
        </w:rPr>
      </w:pPr>
    </w:p>
    <w:p w:rsidR="6E178F25" w:rsidP="6E178F25" w:rsidRDefault="6E178F25" w14:paraId="5E68D2EB" w14:textId="150AC9FC">
      <w:pPr>
        <w:pStyle w:val="Normal"/>
        <w:ind w:left="0"/>
        <w:jc w:val="left"/>
        <w:rPr>
          <w:rFonts w:ascii="Times New Roman" w:hAnsi="Times New Roman" w:eastAsia="Times New Roman" w:cs="Times New Roman"/>
          <w:b w:val="1"/>
          <w:bCs w:val="1"/>
          <w:sz w:val="28"/>
          <w:szCs w:val="28"/>
        </w:rPr>
      </w:pPr>
    </w:p>
    <w:p w:rsidR="6E178F25" w:rsidP="6E178F25" w:rsidRDefault="6E178F25" w14:paraId="5A493F87" w14:textId="2F8F932D">
      <w:pPr>
        <w:pStyle w:val="ListParagraph"/>
        <w:ind w:left="720"/>
        <w:jc w:val="left"/>
        <w:rPr>
          <w:rFonts w:ascii="Times New Roman" w:hAnsi="Times New Roman" w:eastAsia="Times New Roman" w:cs="Times New Roman"/>
          <w:b w:val="1"/>
          <w:bCs w:val="1"/>
          <w:sz w:val="28"/>
          <w:szCs w:val="28"/>
        </w:rPr>
      </w:pPr>
    </w:p>
    <w:sectPr>
      <w:pgSz w:w="12240" w:h="15840" w:orient="portrait"/>
      <w:pgMar w:top="1440" w:right="1440" w:bottom="1440" w:left="144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5eb66c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fdbce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cdfb53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5">
    <w:nsid w:val="3bf7e31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4">
    <w:nsid w:val="267288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6703f8d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4b91277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3cd3f89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376c9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061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f9c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6cf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393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9a7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233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717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5a1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61cf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D48D17"/>
    <w:rsid w:val="09E29B79"/>
    <w:rsid w:val="0AE20693"/>
    <w:rsid w:val="0DF9E50A"/>
    <w:rsid w:val="0F09D2B1"/>
    <w:rsid w:val="0F3FD814"/>
    <w:rsid w:val="12085787"/>
    <w:rsid w:val="121F7B21"/>
    <w:rsid w:val="163D2160"/>
    <w:rsid w:val="16FA923A"/>
    <w:rsid w:val="17E25EB8"/>
    <w:rsid w:val="199EC241"/>
    <w:rsid w:val="1DD79A06"/>
    <w:rsid w:val="1FFB919F"/>
    <w:rsid w:val="21DCABAF"/>
    <w:rsid w:val="2334CD86"/>
    <w:rsid w:val="2385CD1C"/>
    <w:rsid w:val="243EF15C"/>
    <w:rsid w:val="272339EE"/>
    <w:rsid w:val="272965D8"/>
    <w:rsid w:val="27CD4927"/>
    <w:rsid w:val="29DE9F40"/>
    <w:rsid w:val="2D416FB4"/>
    <w:rsid w:val="2D5C7051"/>
    <w:rsid w:val="2DC6A4CF"/>
    <w:rsid w:val="313D6C8C"/>
    <w:rsid w:val="33FD127B"/>
    <w:rsid w:val="35C7B0AF"/>
    <w:rsid w:val="36291A3F"/>
    <w:rsid w:val="37B43435"/>
    <w:rsid w:val="3B6354D5"/>
    <w:rsid w:val="3F7BEE5A"/>
    <w:rsid w:val="3F86F059"/>
    <w:rsid w:val="40177D90"/>
    <w:rsid w:val="40617B7C"/>
    <w:rsid w:val="42D48D17"/>
    <w:rsid w:val="45D21915"/>
    <w:rsid w:val="46E8348F"/>
    <w:rsid w:val="495AEA0F"/>
    <w:rsid w:val="495C8523"/>
    <w:rsid w:val="4A77F5FA"/>
    <w:rsid w:val="4B3A964B"/>
    <w:rsid w:val="4BF6D4F1"/>
    <w:rsid w:val="4C50D208"/>
    <w:rsid w:val="4C8E64D9"/>
    <w:rsid w:val="4CD3FD0D"/>
    <w:rsid w:val="4DE2C734"/>
    <w:rsid w:val="4E5C81D6"/>
    <w:rsid w:val="5474AA2C"/>
    <w:rsid w:val="54C40767"/>
    <w:rsid w:val="5568DE36"/>
    <w:rsid w:val="5A25D327"/>
    <w:rsid w:val="5D34F6E9"/>
    <w:rsid w:val="5DA39361"/>
    <w:rsid w:val="5EB90956"/>
    <w:rsid w:val="605D6BBC"/>
    <w:rsid w:val="61CB8522"/>
    <w:rsid w:val="62C72B86"/>
    <w:rsid w:val="63339558"/>
    <w:rsid w:val="64530922"/>
    <w:rsid w:val="65284F40"/>
    <w:rsid w:val="6A04E583"/>
    <w:rsid w:val="6A4F83A2"/>
    <w:rsid w:val="6AA8903E"/>
    <w:rsid w:val="6C45C5B8"/>
    <w:rsid w:val="6E178F25"/>
    <w:rsid w:val="6E8FD406"/>
    <w:rsid w:val="7368AF19"/>
    <w:rsid w:val="77E6719B"/>
    <w:rsid w:val="78274950"/>
    <w:rsid w:val="795724B1"/>
    <w:rsid w:val="7AB2C23F"/>
    <w:rsid w:val="7BD96882"/>
    <w:rsid w:val="7E8C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DFCF"/>
  <w15:chartTrackingRefBased/>
  <w15:docId w15:val="{506C63FC-DAAB-41F7-917E-D6F2ACE43F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617B7C"/>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6Char" w:customStyle="1" mc:Ignorable="w14">
    <w:name xmlns:w="http://schemas.openxmlformats.org/wordprocessingml/2006/main" w:val="Heading 6 Char"/>
    <w:basedOn xmlns:w="http://schemas.openxmlformats.org/wordprocessingml/2006/main" w:val="DefaultParagraphFont"/>
    <w:link xmlns:w="http://schemas.openxmlformats.org/wordprocessingml/2006/main" w:val="Heading6"/>
    <w:uiPriority xmlns:w="http://schemas.openxmlformats.org/wordprocessingml/2006/main" w:val="9"/>
    <w:rPr xmlns:w="http://schemas.openxmlformats.org/wordprocessingml/2006/main">
      <w:rFonts w:eastAsiaTheme="majorEastAsia" w:cstheme="majorBidi"/>
      <w:i/>
      <w:iCs/>
      <w:color w:val="595959" w:themeColor="text1" w:themeTint="A6"/>
    </w:rPr>
  </w:style>
  <w:style xmlns:w14="http://schemas.microsoft.com/office/word/2010/wordml" xmlns:mc="http://schemas.openxmlformats.org/markup-compatibility/2006" xmlns:w="http://schemas.openxmlformats.org/wordprocessingml/2006/main" w:type="paragraph" w:styleId="Heading6" mc:Ignorable="w14">
    <w:name xmlns:w="http://schemas.openxmlformats.org/wordprocessingml/2006/main" w:val="heading 6"/>
    <w:basedOn xmlns:w="http://schemas.openxmlformats.org/wordprocessingml/2006/main" w:val="Normal"/>
    <w:next xmlns:w="http://schemas.openxmlformats.org/wordprocessingml/2006/main" w:val="Normal"/>
    <w:link xmlns:w="http://schemas.openxmlformats.org/wordprocessingml/2006/main" w:val="Heading6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5"/>
    </w:pPr>
    <w:rPr xmlns:w="http://schemas.openxmlformats.org/wordprocessingml/2006/main">
      <w:rFonts w:eastAsiaTheme="majorEastAsia"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00751252" /><Relationship Type="http://schemas.openxmlformats.org/officeDocument/2006/relationships/numbering" Target="numbering.xml" Id="R09a93fa2fd884b02" /><Relationship Type="http://schemas.openxmlformats.org/officeDocument/2006/relationships/image" Target="/media/image2.png" Id="rId38943930" /><Relationship Type="http://schemas.openxmlformats.org/officeDocument/2006/relationships/image" Target="/media/image3.png" Id="rId1638550153" /><Relationship Type="http://schemas.openxmlformats.org/officeDocument/2006/relationships/image" Target="/media/image4.png" Id="rId1364838420" /><Relationship Type="http://schemas.openxmlformats.org/officeDocument/2006/relationships/hyperlink" Target="https://docs.aws.amazon.com/singlesignon/latest/userguide/getting-started.html" TargetMode="External" Id="Re2eaa91903b94cf3" /><Relationship Type="http://schemas.openxmlformats.org/officeDocument/2006/relationships/hyperlink" Target="https://docs.aws.amazon.com/IAM/latest/UserGuide/id_root-user.html" TargetMode="External" Id="R1ce8f61221894780" /><Relationship Type="http://schemas.openxmlformats.org/officeDocument/2006/relationships/hyperlink" Target="https://docs.aws.amazon.com/accounts/latest/reference/manage-acct-update-root-user.html" TargetMode="External" Id="R30c6206eb66443f0" /><Relationship Type="http://schemas.openxmlformats.org/officeDocument/2006/relationships/hyperlink" Target="https://docs.aws.amazon.com/awsaccountbilling/latest/aboutv2/close-account.html" TargetMode="External" Id="Rf03c575b34f84e84" /><Relationship Type="http://schemas.openxmlformats.org/officeDocument/2006/relationships/hyperlink" Target="https://docs.aws.amazon.com/IAM/latest/UserGuide/access_policies_manage-edit.html" TargetMode="External" Id="Rc0799af790534484" /><Relationship Type="http://schemas.openxmlformats.org/officeDocument/2006/relationships/hyperlink" Target="https://docs.aws.amazon.com/awsaccountbilling/latest/aboutv2/control-access-billing.html" TargetMode="External" Id="Rce6d0ad4db384444" /><Relationship Type="http://schemas.openxmlformats.org/officeDocument/2006/relationships/hyperlink" Target="https://docs.aws.amazon.com/awsaccountbilling/latest/aboutv2/manage-account-payment.html" TargetMode="External" Id="R66179f47c1304624" /><Relationship Type="http://schemas.openxmlformats.org/officeDocument/2006/relationships/hyperlink" Target="https://docs.aws.amazon.com/awsaccountbilling/latest/aboutv2/billing-permissions-ref.html" TargetMode="External" Id="R3e19d82061b04984" /><Relationship Type="http://schemas.openxmlformats.org/officeDocument/2006/relationships/hyperlink" Target="https://docs.aws.amazon.com/govcloud-us/latest/UserGuide/getting-started-sign-up.html" TargetMode="External" Id="Rfb146133011944cc" /><Relationship Type="http://schemas.openxmlformats.org/officeDocument/2006/relationships/hyperlink" Target="https://docs.aws.amazon.com/AWSEC2/latest/UserGuide/ri-market-general.html" TargetMode="External" Id="R694d9cbc9cbc432e" /><Relationship Type="http://schemas.openxmlformats.org/officeDocument/2006/relationships/hyperlink" Target="https://docs.aws.amazon.com/AWSMechTurk/latest/AWSMechanicalTurkGettingStartedGuide/SetUp.html" TargetMode="External" Id="R19b86b1d13284603" /><Relationship Type="http://schemas.openxmlformats.org/officeDocument/2006/relationships/hyperlink" Target="https://docs.aws.amazon.com/AmazonS3/latest/userguide/MultiFactorAuthenticationDelete.html" TargetMode="External" Id="Rd48203e880624bf0" /><Relationship Type="http://schemas.openxmlformats.org/officeDocument/2006/relationships/hyperlink" Target="https://aws.amazon.com/premiumsupport/knowledge-center/change-vpc-endpoint-s3-bucket-policy/" TargetMode="External" Id="R6ad15329f4b54106" /><Relationship Type="http://schemas.openxmlformats.org/officeDocument/2006/relationships/hyperlink" Target="https://docs.aws.amazon.com/IAM/latest/UserGuide/id_root-user-privileged-task.html" TargetMode="External" Id="Rd86ef526900d4be6" /><Relationship Type="http://schemas.openxmlformats.org/officeDocument/2006/relationships/hyperlink" Target="https://aws.amazon.com/premiumsupport/knowledge-center/sqs-queue-access-issues-deny-policy" TargetMode="External" Id="Rfd17441140e14089" /><Relationship Type="http://schemas.openxmlformats.org/officeDocument/2006/relationships/hyperlink" Target="https://docs.aws.amazon.com/IAM/latest/UserGuide/id_root-user-privileged-task.html" TargetMode="External" Id="Rf343cce6378b4e59" /><Relationship Type="http://schemas.openxmlformats.org/officeDocument/2006/relationships/image" Target="/media/image5.png" Id="rId1651680461" /><Relationship Type="http://schemas.openxmlformats.org/officeDocument/2006/relationships/image" Target="/media/image6.png" Id="rId1297359961" /><Relationship Type="http://schemas.openxmlformats.org/officeDocument/2006/relationships/image" Target="/media/image7.png" Id="rId1098485167" /><Relationship Type="http://schemas.openxmlformats.org/officeDocument/2006/relationships/image" Target="/media/image8.png" Id="rId1773264341" /><Relationship Type="http://schemas.openxmlformats.org/officeDocument/2006/relationships/image" Target="/media/image9.png" Id="rId1923759789" /><Relationship Type="http://schemas.openxmlformats.org/officeDocument/2006/relationships/image" Target="/media/imagea.png" Id="rId720469665" /><Relationship Type="http://schemas.openxmlformats.org/officeDocument/2006/relationships/image" Target="/media/imageb.png" Id="rId795362481" /><Relationship Type="http://schemas.openxmlformats.org/officeDocument/2006/relationships/image" Target="/media/imagec.png" Id="rId250122893" /><Relationship Type="http://schemas.openxmlformats.org/officeDocument/2006/relationships/image" Target="/media/imaged.png" Id="rId4747361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2025-12-04T10:23:41.2745773Z</dcterms:created>
  <dcterms:modified xsi:type="dcterms:W3CDTF">2026-01-25T09:54:03.2420185Z</dcterms:modified>
  <dc:creator>Roshan J</dc:creator>
  <lastModifiedBy>Roshan J</lastModifiedBy>
</coreProperties>
</file>