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35.63636363636365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Feb 07, 2025</w:t>
      </w:r>
    </w:p>
    <w:p w:rsidR="00000000" w:rsidDel="00000000" w:rsidP="00000000" w:rsidRDefault="00000000" w:rsidRPr="00000000" w14:paraId="00000002">
      <w:pPr>
        <w:spacing w:line="235.63636363636365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35.63636363636365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35.63636363636365" w:lineRule="auto"/>
        <w:jc w:val="center"/>
        <w:rPr>
          <w:b w:val="1"/>
          <w:sz w:val="31"/>
          <w:szCs w:val="31"/>
          <w:u w:val="single"/>
        </w:rPr>
      </w:pPr>
      <w:r w:rsidDel="00000000" w:rsidR="00000000" w:rsidRPr="00000000">
        <w:rPr>
          <w:b w:val="1"/>
          <w:sz w:val="31"/>
          <w:szCs w:val="31"/>
          <w:u w:val="single"/>
          <w:rtl w:val="0"/>
        </w:rPr>
        <w:t xml:space="preserve">TO WHOM IT MAY CONCERN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to certify that Softech Foundation PVT.LTD. successfully completed a web-based comprehensive Lactation Management System in the Year </w:t>
      </w:r>
      <w:r w:rsidDel="00000000" w:rsidR="00000000" w:rsidRPr="00000000">
        <w:rPr>
          <w:b w:val="1"/>
          <w:sz w:val="26"/>
          <w:szCs w:val="26"/>
          <w:rtl w:val="0"/>
        </w:rPr>
        <w:t xml:space="preserve">2024</w:t>
      </w:r>
      <w:r w:rsidDel="00000000" w:rsidR="00000000" w:rsidRPr="00000000">
        <w:rPr>
          <w:sz w:val="26"/>
          <w:szCs w:val="26"/>
          <w:rtl w:val="0"/>
        </w:rPr>
        <w:t xml:space="preserve"> for the Office of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ParopakarMaternity and Women’s Hospital. </w:t>
      </w:r>
      <w:r w:rsidDel="00000000" w:rsidR="00000000" w:rsidRPr="00000000">
        <w:rPr>
          <w:sz w:val="26"/>
          <w:szCs w:val="26"/>
          <w:rtl w:val="0"/>
        </w:rPr>
        <w:t xml:space="preserve">The system was tested on actual data and is operational at this institution.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has the following features.</w:t>
      </w:r>
    </w:p>
    <w:p w:rsidR="00000000" w:rsidDel="00000000" w:rsidP="00000000" w:rsidRDefault="00000000" w:rsidRPr="00000000" w14:paraId="00000008">
      <w:pPr>
        <w:spacing w:line="235.6363636363636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35.63636363636365" w:lineRule="auto"/>
        <w:rPr>
          <w:b w:val="1"/>
          <w:sz w:val="29"/>
          <w:szCs w:val="29"/>
          <w:u w:val="single"/>
        </w:rPr>
      </w:pPr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Technologies Used</w:t>
      </w:r>
    </w:p>
    <w:p w:rsidR="00000000" w:rsidDel="00000000" w:rsidP="00000000" w:rsidRDefault="00000000" w:rsidRPr="00000000" w14:paraId="0000000A">
      <w:pPr>
        <w:spacing w:after="240" w:before="240" w:line="235.63636363636365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Backend:</w:t>
      </w:r>
      <w:r w:rsidDel="00000000" w:rsidR="00000000" w:rsidRPr="00000000">
        <w:rPr>
          <w:sz w:val="26"/>
          <w:szCs w:val="26"/>
          <w:rtl w:val="0"/>
        </w:rPr>
        <w:t xml:space="preserve"> Node.js, Express.js (API Architecture)</w:t>
      </w:r>
    </w:p>
    <w:p w:rsidR="00000000" w:rsidDel="00000000" w:rsidP="00000000" w:rsidRDefault="00000000" w:rsidRPr="00000000" w14:paraId="0000000B">
      <w:pPr>
        <w:spacing w:after="240" w:before="240" w:line="235.63636363636365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Database:</w:t>
      </w:r>
      <w:r w:rsidDel="00000000" w:rsidR="00000000" w:rsidRPr="00000000">
        <w:rPr>
          <w:sz w:val="26"/>
          <w:szCs w:val="26"/>
          <w:rtl w:val="0"/>
        </w:rPr>
        <w:t xml:space="preserve"> MongoDB Server</w:t>
      </w:r>
    </w:p>
    <w:p w:rsidR="00000000" w:rsidDel="00000000" w:rsidP="00000000" w:rsidRDefault="00000000" w:rsidRPr="00000000" w14:paraId="0000000C">
      <w:pPr>
        <w:spacing w:after="240" w:before="240" w:line="235.63636363636365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Frontend:</w:t>
      </w:r>
      <w:r w:rsidDel="00000000" w:rsidR="00000000" w:rsidRPr="00000000">
        <w:rPr>
          <w:sz w:val="26"/>
          <w:szCs w:val="26"/>
          <w:rtl w:val="0"/>
        </w:rPr>
        <w:t xml:space="preserve"> Next.js (React.js Framework)</w:t>
      </w:r>
    </w:p>
    <w:p w:rsidR="00000000" w:rsidDel="00000000" w:rsidP="00000000" w:rsidRDefault="00000000" w:rsidRPr="00000000" w14:paraId="0000000D">
      <w:pPr>
        <w:spacing w:line="235.63636363636365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9"/>
          <w:szCs w:val="29"/>
          <w:u w:val="single"/>
        </w:rPr>
      </w:pPr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Components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Donor Records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Volume of Milk Records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Pasteurization process, Pasteurization Records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Pasteurized Milk Bottle Management 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e) Baby Record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f) Milk Requisition Management and Records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