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2BEC2" w14:textId="77777777" w:rsidR="00C3220B" w:rsidRDefault="00C3220B" w:rsidP="00C3220B">
      <w:pPr>
        <w:rPr>
          <w:rFonts w:ascii="Courier New" w:hAnsi="Courier New" w:cs="Courier New"/>
          <w:b/>
          <w:bCs/>
          <w:sz w:val="28"/>
          <w:szCs w:val="28"/>
        </w:rPr>
      </w:pPr>
      <w:r w:rsidRPr="00C3220B">
        <w:rPr>
          <w:rFonts w:ascii="Courier New" w:hAnsi="Courier New" w:cs="Courier New"/>
          <w:b/>
          <w:bCs/>
          <w:sz w:val="28"/>
          <w:szCs w:val="28"/>
          <w:highlight w:val="yellow"/>
        </w:rPr>
        <w:t>AWS Cloud Cost Optimization - Identifying Stale Resources</w:t>
      </w:r>
    </w:p>
    <w:p w14:paraId="38CBD600" w14:textId="5C63606D" w:rsidR="00B147DC" w:rsidRPr="00B147DC" w:rsidRDefault="00B147DC" w:rsidP="00C3220B">
      <w:pPr>
        <w:rPr>
          <w:rFonts w:ascii="Courier New" w:hAnsi="Courier New" w:cs="Courier New"/>
          <w:b/>
          <w:bCs/>
          <w:sz w:val="16"/>
          <w:szCs w:val="16"/>
        </w:rPr>
      </w:pPr>
      <w:r w:rsidRPr="00B147DC">
        <w:rPr>
          <w:rFonts w:ascii="Courier New" w:hAnsi="Courier New" w:cs="Courier New"/>
          <w:b/>
          <w:bCs/>
          <w:sz w:val="16"/>
          <w:szCs w:val="16"/>
        </w:rPr>
        <w:t>(</w:t>
      </w:r>
      <w:r w:rsidRPr="00B147DC">
        <w:rPr>
          <w:rFonts w:ascii="Courier New" w:hAnsi="Courier New" w:cs="Courier New"/>
          <w:b/>
          <w:bCs/>
          <w:sz w:val="16"/>
          <w:szCs w:val="16"/>
        </w:rPr>
        <w:t>https://www.youtube.com/watch?v=OKYJCHHSWb4&amp;list=PLdpzxOOAlwvLNOxX0RfndiYSt1Le9azze&amp;index=20</w:t>
      </w:r>
      <w:r w:rsidRPr="00B147DC">
        <w:rPr>
          <w:rFonts w:ascii="Courier New" w:hAnsi="Courier New" w:cs="Courier New"/>
          <w:b/>
          <w:bCs/>
          <w:sz w:val="16"/>
          <w:szCs w:val="16"/>
        </w:rPr>
        <w:t>)</w:t>
      </w:r>
    </w:p>
    <w:p w14:paraId="1C0CEB33" w14:textId="77777777" w:rsidR="00C3220B" w:rsidRPr="00C3220B" w:rsidRDefault="00C3220B" w:rsidP="00C3220B">
      <w:pPr>
        <w:rPr>
          <w:rFonts w:ascii="Courier New" w:hAnsi="Courier New" w:cs="Courier New"/>
          <w:b/>
          <w:bCs/>
          <w:sz w:val="36"/>
          <w:szCs w:val="36"/>
        </w:rPr>
      </w:pPr>
      <w:r w:rsidRPr="00C3220B">
        <w:rPr>
          <w:rFonts w:ascii="Courier New" w:hAnsi="Courier New" w:cs="Courier New"/>
          <w:b/>
          <w:bCs/>
          <w:sz w:val="36"/>
          <w:szCs w:val="36"/>
        </w:rPr>
        <w:t>Identifying Stale EBS Snapshots</w:t>
      </w:r>
    </w:p>
    <w:p w14:paraId="36A7CB62" w14:textId="77777777" w:rsidR="00C3220B" w:rsidRPr="00C3220B" w:rsidRDefault="00C3220B" w:rsidP="00C3220B">
      <w:pPr>
        <w:rPr>
          <w:rFonts w:ascii="Courier New" w:hAnsi="Courier New" w:cs="Courier New"/>
        </w:rPr>
      </w:pPr>
      <w:r w:rsidRPr="00C3220B">
        <w:rPr>
          <w:rFonts w:ascii="Courier New" w:hAnsi="Courier New" w:cs="Courier New"/>
        </w:rPr>
        <w:t>In this example, we'll create a Lambda function that identifies EBS snapshots that are no longer associated with any active EC2 instance and deletes them to save on storage costs.</w:t>
      </w:r>
    </w:p>
    <w:p w14:paraId="5E324FDB" w14:textId="77777777" w:rsidR="00C3220B" w:rsidRPr="00C3220B" w:rsidRDefault="00C3220B" w:rsidP="00C3220B">
      <w:pPr>
        <w:rPr>
          <w:rFonts w:ascii="Courier New" w:hAnsi="Courier New" w:cs="Courier New"/>
          <w:b/>
          <w:bCs/>
          <w:sz w:val="28"/>
          <w:szCs w:val="28"/>
        </w:rPr>
      </w:pPr>
      <w:r w:rsidRPr="00C3220B">
        <w:rPr>
          <w:rFonts w:ascii="Courier New" w:hAnsi="Courier New" w:cs="Courier New"/>
          <w:b/>
          <w:bCs/>
          <w:sz w:val="28"/>
          <w:szCs w:val="28"/>
        </w:rPr>
        <w:t>Description:</w:t>
      </w:r>
    </w:p>
    <w:p w14:paraId="4B2E7BEB" w14:textId="77777777" w:rsidR="00C3220B" w:rsidRPr="00C3220B" w:rsidRDefault="00C3220B" w:rsidP="00C3220B">
      <w:pPr>
        <w:rPr>
          <w:rFonts w:ascii="Courier New" w:hAnsi="Courier New" w:cs="Courier New"/>
        </w:rPr>
      </w:pPr>
      <w:r w:rsidRPr="00C3220B">
        <w:rPr>
          <w:rFonts w:ascii="Courier New" w:hAnsi="Courier New" w:cs="Courier New"/>
        </w:rPr>
        <w:t xml:space="preserve">The Lambda function fetches all EBS snapshots owned by the same account ('self') </w:t>
      </w:r>
      <w:proofErr w:type="gramStart"/>
      <w:r w:rsidRPr="00C3220B">
        <w:rPr>
          <w:rFonts w:ascii="Courier New" w:hAnsi="Courier New" w:cs="Courier New"/>
        </w:rPr>
        <w:t>and also</w:t>
      </w:r>
      <w:proofErr w:type="gramEnd"/>
      <w:r w:rsidRPr="00C3220B">
        <w:rPr>
          <w:rFonts w:ascii="Courier New" w:hAnsi="Courier New" w:cs="Courier New"/>
        </w:rPr>
        <w:t xml:space="preserve"> retrieves a list of active EC2 instances (running and stopped). For each snapshot, it checks if the associated volume (if exists) is not associated with any active instance. If it finds a stale snapshot, it deletes it, effectively optimizing storage costs.</w:t>
      </w:r>
    </w:p>
    <w:p w14:paraId="7CF9E882" w14:textId="77777777" w:rsidR="00BF69B6" w:rsidRDefault="00BF69B6"/>
    <w:sectPr w:rsidR="00BF69B6" w:rsidSect="00C3220B">
      <w:pgSz w:w="11906" w:h="16838" w:code="9"/>
      <w:pgMar w:top="284" w:right="403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E9"/>
    <w:rsid w:val="000212D2"/>
    <w:rsid w:val="00312F3E"/>
    <w:rsid w:val="00597EE9"/>
    <w:rsid w:val="00635F59"/>
    <w:rsid w:val="00750866"/>
    <w:rsid w:val="007630BF"/>
    <w:rsid w:val="008441AF"/>
    <w:rsid w:val="00AB04E7"/>
    <w:rsid w:val="00B147DC"/>
    <w:rsid w:val="00B73A33"/>
    <w:rsid w:val="00BF69B6"/>
    <w:rsid w:val="00C3220B"/>
    <w:rsid w:val="00E5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EFE2"/>
  <w15:chartTrackingRefBased/>
  <w15:docId w15:val="{0AE69F0C-C91D-40A4-A750-8F281347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3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Dissanayake</dc:creator>
  <cp:keywords/>
  <dc:description/>
  <cp:lastModifiedBy>Roshan Dissanayake</cp:lastModifiedBy>
  <cp:revision>4</cp:revision>
  <dcterms:created xsi:type="dcterms:W3CDTF">2024-09-01T19:03:00Z</dcterms:created>
  <dcterms:modified xsi:type="dcterms:W3CDTF">2024-09-01T19:05:00Z</dcterms:modified>
</cp:coreProperties>
</file>