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932"/>
        <w:gridCol w:w="1274"/>
        <w:gridCol w:w="1383"/>
        <w:gridCol w:w="1772"/>
        <w:gridCol w:w="1546"/>
        <w:gridCol w:w="2443"/>
      </w:tblGrid>
      <w:tr w:rsidR="001D5B07" w:rsidRPr="00130EDF" w14:paraId="4B03AC97" w14:textId="77777777" w:rsidTr="00E525E5">
        <w:tc>
          <w:tcPr>
            <w:tcW w:w="932" w:type="dxa"/>
          </w:tcPr>
          <w:p w14:paraId="2F4AD7C6" w14:textId="7EAFFFB4" w:rsidR="00B25230" w:rsidRPr="00130EDF" w:rsidRDefault="00B25230" w:rsidP="001D5B07">
            <w:pPr>
              <w:rPr>
                <w:rFonts w:ascii="Times New Roman" w:hAnsi="Times New Roman" w:cs="Times New Roman"/>
                <w:szCs w:val="28"/>
              </w:rPr>
            </w:pPr>
            <w:r w:rsidRPr="00130EDF">
              <w:rPr>
                <w:rFonts w:ascii="Times New Roman" w:hAnsi="Times New Roman" w:cs="Times New Roman"/>
                <w:szCs w:val="28"/>
              </w:rPr>
              <w:t>Group</w:t>
            </w:r>
          </w:p>
        </w:tc>
        <w:tc>
          <w:tcPr>
            <w:tcW w:w="1274" w:type="dxa"/>
          </w:tcPr>
          <w:p w14:paraId="65448B0A" w14:textId="53B2F7D9" w:rsidR="00B25230" w:rsidRPr="00130EDF" w:rsidRDefault="00B25230" w:rsidP="001D5B07">
            <w:pPr>
              <w:rPr>
                <w:rFonts w:ascii="Times New Roman" w:hAnsi="Times New Roman" w:cs="Times New Roman"/>
                <w:szCs w:val="28"/>
              </w:rPr>
            </w:pPr>
            <w:r w:rsidRPr="00130EDF">
              <w:rPr>
                <w:rFonts w:ascii="Times New Roman" w:hAnsi="Times New Roman" w:cs="Times New Roman"/>
                <w:szCs w:val="28"/>
              </w:rPr>
              <w:t>Project Manager</w:t>
            </w:r>
          </w:p>
        </w:tc>
        <w:tc>
          <w:tcPr>
            <w:tcW w:w="1383" w:type="dxa"/>
          </w:tcPr>
          <w:p w14:paraId="1196DCBF" w14:textId="076D9699" w:rsidR="00B25230" w:rsidRPr="00130EDF" w:rsidRDefault="00B25230" w:rsidP="001D5B07">
            <w:pPr>
              <w:rPr>
                <w:rFonts w:ascii="Times New Roman" w:hAnsi="Times New Roman" w:cs="Times New Roman"/>
                <w:szCs w:val="28"/>
              </w:rPr>
            </w:pPr>
            <w:r w:rsidRPr="00130EDF">
              <w:rPr>
                <w:rFonts w:ascii="Times New Roman" w:hAnsi="Times New Roman" w:cs="Times New Roman"/>
                <w:szCs w:val="28"/>
              </w:rPr>
              <w:t>Business Analyst</w:t>
            </w:r>
          </w:p>
        </w:tc>
        <w:tc>
          <w:tcPr>
            <w:tcW w:w="1446" w:type="dxa"/>
          </w:tcPr>
          <w:p w14:paraId="049B5324" w14:textId="77777777" w:rsidR="00E525E5" w:rsidRDefault="00A61998" w:rsidP="001D5B07">
            <w:pPr>
              <w:rPr>
                <w:rFonts w:ascii="Times New Roman" w:hAnsi="Times New Roman" w:cs="Times New Roman"/>
                <w:szCs w:val="28"/>
              </w:rPr>
            </w:pPr>
            <w:r w:rsidRPr="00130EDF">
              <w:rPr>
                <w:rFonts w:ascii="Times New Roman" w:hAnsi="Times New Roman" w:cs="Times New Roman"/>
                <w:szCs w:val="28"/>
              </w:rPr>
              <w:t xml:space="preserve">Front </w:t>
            </w:r>
          </w:p>
          <w:p w14:paraId="639F4441" w14:textId="113DA2CD" w:rsidR="00B25230" w:rsidRPr="00130EDF" w:rsidRDefault="00A61998" w:rsidP="001D5B07">
            <w:pPr>
              <w:rPr>
                <w:rFonts w:ascii="Times New Roman" w:hAnsi="Times New Roman" w:cs="Times New Roman"/>
                <w:szCs w:val="28"/>
              </w:rPr>
            </w:pPr>
            <w:r w:rsidRPr="00130EDF">
              <w:rPr>
                <w:rFonts w:ascii="Times New Roman" w:hAnsi="Times New Roman" w:cs="Times New Roman"/>
                <w:szCs w:val="28"/>
              </w:rPr>
              <w:t>end Developer</w:t>
            </w:r>
          </w:p>
        </w:tc>
        <w:tc>
          <w:tcPr>
            <w:tcW w:w="1865" w:type="dxa"/>
          </w:tcPr>
          <w:p w14:paraId="700A6CA5" w14:textId="41615BB0" w:rsidR="00B25230" w:rsidRPr="00130EDF" w:rsidRDefault="00BE1D06" w:rsidP="001D5B07">
            <w:pPr>
              <w:rPr>
                <w:rFonts w:ascii="Times New Roman" w:hAnsi="Times New Roman" w:cs="Times New Roman"/>
                <w:szCs w:val="28"/>
              </w:rPr>
            </w:pPr>
            <w:r w:rsidRPr="00130EDF">
              <w:rPr>
                <w:rFonts w:ascii="Times New Roman" w:hAnsi="Times New Roman" w:cs="Times New Roman"/>
                <w:szCs w:val="28"/>
              </w:rPr>
              <w:t>Backend Developer</w:t>
            </w:r>
          </w:p>
        </w:tc>
        <w:tc>
          <w:tcPr>
            <w:tcW w:w="2450" w:type="dxa"/>
          </w:tcPr>
          <w:p w14:paraId="5AF6D985" w14:textId="51B48E79" w:rsidR="00B25230" w:rsidRPr="00130EDF" w:rsidRDefault="00BE1D06" w:rsidP="001D5B07">
            <w:pPr>
              <w:rPr>
                <w:rFonts w:ascii="Times New Roman" w:hAnsi="Times New Roman" w:cs="Times New Roman"/>
                <w:szCs w:val="28"/>
              </w:rPr>
            </w:pPr>
            <w:r w:rsidRPr="00130EDF">
              <w:rPr>
                <w:rFonts w:ascii="Times New Roman" w:hAnsi="Times New Roman" w:cs="Times New Roman"/>
                <w:szCs w:val="28"/>
              </w:rPr>
              <w:t>Case</w:t>
            </w:r>
          </w:p>
        </w:tc>
      </w:tr>
      <w:tr w:rsidR="001D5B07" w:rsidRPr="00130EDF" w14:paraId="01588FDA" w14:textId="77777777" w:rsidTr="00E525E5">
        <w:tc>
          <w:tcPr>
            <w:tcW w:w="932" w:type="dxa"/>
          </w:tcPr>
          <w:p w14:paraId="6700FE8F" w14:textId="660C88B2" w:rsidR="00B25230" w:rsidRPr="00130EDF" w:rsidRDefault="005F2FC2" w:rsidP="001D5B07">
            <w:pPr>
              <w:rPr>
                <w:rFonts w:ascii="Times New Roman" w:hAnsi="Times New Roman" w:cs="Times New Roman"/>
                <w:szCs w:val="28"/>
              </w:rPr>
            </w:pPr>
            <w:r w:rsidRPr="00130EDF">
              <w:rPr>
                <w:rFonts w:ascii="Times New Roman" w:hAnsi="Times New Roman" w:cs="Times New Roman"/>
                <w:szCs w:val="28"/>
              </w:rPr>
              <w:t>1</w:t>
            </w:r>
          </w:p>
        </w:tc>
        <w:tc>
          <w:tcPr>
            <w:tcW w:w="1274" w:type="dxa"/>
          </w:tcPr>
          <w:p w14:paraId="2C32AEC2" w14:textId="2589BDB5" w:rsidR="00B25230" w:rsidRPr="00130EDF" w:rsidRDefault="00704467" w:rsidP="001D5B07">
            <w:pPr>
              <w:rPr>
                <w:rFonts w:ascii="Times New Roman" w:hAnsi="Times New Roman" w:cs="Times New Roman"/>
                <w:szCs w:val="28"/>
              </w:rPr>
            </w:pPr>
            <w:r w:rsidRPr="00130EDF">
              <w:rPr>
                <w:rFonts w:ascii="Times New Roman" w:hAnsi="Times New Roman" w:cs="Times New Roman"/>
                <w:szCs w:val="28"/>
              </w:rPr>
              <w:t>Aarohi Bhatta</w:t>
            </w:r>
          </w:p>
        </w:tc>
        <w:tc>
          <w:tcPr>
            <w:tcW w:w="1383" w:type="dxa"/>
          </w:tcPr>
          <w:p w14:paraId="2F671727" w14:textId="0B3A441C" w:rsidR="00B25230" w:rsidRPr="00130EDF" w:rsidRDefault="00682B84" w:rsidP="001D5B07">
            <w:pPr>
              <w:rPr>
                <w:rFonts w:ascii="Times New Roman" w:hAnsi="Times New Roman" w:cs="Times New Roman"/>
                <w:szCs w:val="28"/>
              </w:rPr>
            </w:pPr>
            <w:r w:rsidRPr="00130EDF">
              <w:rPr>
                <w:rFonts w:ascii="Times New Roman" w:hAnsi="Times New Roman" w:cs="Times New Roman"/>
                <w:szCs w:val="28"/>
              </w:rPr>
              <w:t>Deep Bikram Rana</w:t>
            </w:r>
          </w:p>
        </w:tc>
        <w:tc>
          <w:tcPr>
            <w:tcW w:w="1446" w:type="dxa"/>
          </w:tcPr>
          <w:p w14:paraId="20F0025F" w14:textId="6811F119" w:rsidR="00B25230" w:rsidRPr="00130EDF" w:rsidRDefault="00AE54B7" w:rsidP="001D5B07">
            <w:pPr>
              <w:rPr>
                <w:rFonts w:ascii="Times New Roman" w:hAnsi="Times New Roman" w:cs="Times New Roman"/>
                <w:szCs w:val="28"/>
              </w:rPr>
            </w:pPr>
            <w:r w:rsidRPr="00130EDF">
              <w:rPr>
                <w:rFonts w:ascii="Times New Roman" w:hAnsi="Times New Roman" w:cs="Times New Roman"/>
                <w:szCs w:val="28"/>
              </w:rPr>
              <w:t>Saniya Shrestha</w:t>
            </w:r>
          </w:p>
        </w:tc>
        <w:tc>
          <w:tcPr>
            <w:tcW w:w="1865" w:type="dxa"/>
          </w:tcPr>
          <w:p w14:paraId="3297A9C4" w14:textId="5229DA17" w:rsidR="00B25230" w:rsidRPr="00130EDF" w:rsidRDefault="00D7601B" w:rsidP="001D5B07">
            <w:pPr>
              <w:rPr>
                <w:rFonts w:ascii="Times New Roman" w:hAnsi="Times New Roman" w:cs="Times New Roman"/>
                <w:szCs w:val="28"/>
              </w:rPr>
            </w:pPr>
            <w:proofErr w:type="spellStart"/>
            <w:r w:rsidRPr="00130EDF">
              <w:rPr>
                <w:rFonts w:ascii="Times New Roman" w:hAnsi="Times New Roman" w:cs="Times New Roman"/>
                <w:szCs w:val="28"/>
              </w:rPr>
              <w:t>Riket</w:t>
            </w:r>
            <w:proofErr w:type="spellEnd"/>
            <w:r w:rsidRPr="00130EDF">
              <w:rPr>
                <w:rFonts w:ascii="Times New Roman" w:hAnsi="Times New Roman" w:cs="Times New Roman"/>
                <w:szCs w:val="28"/>
              </w:rPr>
              <w:t xml:space="preserve"> Pokhrel</w:t>
            </w:r>
          </w:p>
        </w:tc>
        <w:tc>
          <w:tcPr>
            <w:tcW w:w="2450" w:type="dxa"/>
          </w:tcPr>
          <w:p w14:paraId="331D5764" w14:textId="77777777" w:rsidR="00885B65" w:rsidRPr="00130EDF" w:rsidRDefault="00885B65" w:rsidP="001D5B07">
            <w:pPr>
              <w:textAlignment w:val="baseline"/>
              <w:rPr>
                <w:rFonts w:ascii="Times New Roman" w:eastAsia="Times New Roman" w:hAnsi="Times New Roman" w:cs="Times New Roman"/>
                <w:b/>
                <w:color w:val="000000"/>
                <w:kern w:val="0"/>
                <w:szCs w:val="28"/>
                <w14:ligatures w14:val="none"/>
              </w:rPr>
            </w:pPr>
            <w:r w:rsidRPr="00130EDF">
              <w:rPr>
                <w:rFonts w:ascii="Times New Roman" w:eastAsia="Times New Roman" w:hAnsi="Times New Roman" w:cs="Times New Roman"/>
                <w:b/>
                <w:color w:val="000000"/>
                <w:kern w:val="0"/>
                <w:szCs w:val="28"/>
                <w14:ligatures w14:val="none"/>
              </w:rPr>
              <w:t xml:space="preserve">Hostel Management System: </w:t>
            </w:r>
            <w:proofErr w:type="spellStart"/>
            <w:r w:rsidRPr="00130EDF">
              <w:rPr>
                <w:rFonts w:ascii="Times New Roman" w:eastAsia="Times New Roman" w:hAnsi="Times New Roman" w:cs="Times New Roman"/>
                <w:b/>
                <w:color w:val="000000"/>
                <w:kern w:val="0"/>
                <w:szCs w:val="28"/>
                <w14:ligatures w14:val="none"/>
              </w:rPr>
              <w:t>HostelStays</w:t>
            </w:r>
            <w:proofErr w:type="spellEnd"/>
          </w:p>
          <w:p w14:paraId="20E443B1" w14:textId="11DF2A62" w:rsidR="00885B65" w:rsidRPr="00130EDF" w:rsidRDefault="00885B65" w:rsidP="001D5B07">
            <w:pPr>
              <w:rPr>
                <w:rFonts w:ascii="Times New Roman" w:eastAsia="Times New Roman" w:hAnsi="Times New Roman" w:cs="Times New Roman"/>
                <w:bCs w:val="0"/>
                <w:kern w:val="0"/>
                <w:szCs w:val="28"/>
                <w14:ligatures w14:val="none"/>
              </w:rPr>
            </w:pPr>
            <w:r w:rsidRPr="00130EDF">
              <w:rPr>
                <w:rFonts w:ascii="Times New Roman" w:eastAsia="Times New Roman" w:hAnsi="Times New Roman" w:cs="Times New Roman"/>
                <w:bCs w:val="0"/>
                <w:color w:val="000000"/>
                <w:kern w:val="0"/>
                <w:szCs w:val="28"/>
                <w14:ligatures w14:val="none"/>
              </w:rPr>
              <w:t xml:space="preserve">Overview: </w:t>
            </w:r>
            <w:proofErr w:type="spellStart"/>
            <w:r w:rsidRPr="00130EDF">
              <w:rPr>
                <w:rFonts w:ascii="Times New Roman" w:eastAsia="Times New Roman" w:hAnsi="Times New Roman" w:cs="Times New Roman"/>
                <w:bCs w:val="0"/>
                <w:color w:val="000000"/>
                <w:kern w:val="0"/>
                <w:szCs w:val="28"/>
                <w14:ligatures w14:val="none"/>
              </w:rPr>
              <w:t>HostelStays</w:t>
            </w:r>
            <w:proofErr w:type="spellEnd"/>
            <w:r w:rsidRPr="00130EDF">
              <w:rPr>
                <w:rFonts w:ascii="Times New Roman" w:eastAsia="Times New Roman" w:hAnsi="Times New Roman" w:cs="Times New Roman"/>
                <w:bCs w:val="0"/>
                <w:color w:val="000000"/>
                <w:kern w:val="0"/>
                <w:szCs w:val="28"/>
                <w14:ligatures w14:val="none"/>
              </w:rPr>
              <w:t xml:space="preserve"> is a comprehensive hostel management system designed to streamline operations, enhance communication, and improve the overall experience for hostel administrators, staff, and residents. The system provides a centralized platform for managing hostel facilities, room allocations, resident information, payments, and communication channels.</w:t>
            </w:r>
          </w:p>
          <w:p w14:paraId="7F5880F7" w14:textId="77777777" w:rsidR="00B25230" w:rsidRPr="00130EDF" w:rsidRDefault="00B25230" w:rsidP="001D5B07">
            <w:pPr>
              <w:rPr>
                <w:rFonts w:ascii="Times New Roman" w:hAnsi="Times New Roman" w:cs="Times New Roman"/>
                <w:szCs w:val="28"/>
              </w:rPr>
            </w:pPr>
          </w:p>
        </w:tc>
      </w:tr>
      <w:tr w:rsidR="001D5B07" w:rsidRPr="00130EDF" w14:paraId="10705F8E" w14:textId="77777777" w:rsidTr="00E525E5">
        <w:tc>
          <w:tcPr>
            <w:tcW w:w="932" w:type="dxa"/>
          </w:tcPr>
          <w:p w14:paraId="3D934515" w14:textId="09E5019D" w:rsidR="00B25230" w:rsidRPr="00130EDF" w:rsidRDefault="005F2FC2" w:rsidP="001D5B07">
            <w:pPr>
              <w:rPr>
                <w:rFonts w:ascii="Times New Roman" w:hAnsi="Times New Roman" w:cs="Times New Roman"/>
                <w:szCs w:val="28"/>
              </w:rPr>
            </w:pPr>
            <w:r w:rsidRPr="00130EDF">
              <w:rPr>
                <w:rFonts w:ascii="Times New Roman" w:hAnsi="Times New Roman" w:cs="Times New Roman"/>
                <w:szCs w:val="28"/>
              </w:rPr>
              <w:t>2</w:t>
            </w:r>
          </w:p>
        </w:tc>
        <w:tc>
          <w:tcPr>
            <w:tcW w:w="1274" w:type="dxa"/>
          </w:tcPr>
          <w:p w14:paraId="55CE1AE2" w14:textId="2ED6013D" w:rsidR="00B25230" w:rsidRPr="00130EDF" w:rsidRDefault="00143573" w:rsidP="001D5B07">
            <w:pPr>
              <w:rPr>
                <w:rFonts w:ascii="Times New Roman" w:hAnsi="Times New Roman" w:cs="Times New Roman"/>
                <w:szCs w:val="28"/>
              </w:rPr>
            </w:pPr>
            <w:r w:rsidRPr="00130EDF">
              <w:rPr>
                <w:rFonts w:ascii="Times New Roman" w:hAnsi="Times New Roman" w:cs="Times New Roman"/>
                <w:szCs w:val="28"/>
              </w:rPr>
              <w:t>Ichha Ghimire</w:t>
            </w:r>
          </w:p>
        </w:tc>
        <w:tc>
          <w:tcPr>
            <w:tcW w:w="1383" w:type="dxa"/>
          </w:tcPr>
          <w:p w14:paraId="5EEA36C0" w14:textId="1434C0EC" w:rsidR="00B25230" w:rsidRPr="00130EDF" w:rsidRDefault="00377277" w:rsidP="001D5B07">
            <w:pPr>
              <w:rPr>
                <w:rFonts w:ascii="Times New Roman" w:hAnsi="Times New Roman" w:cs="Times New Roman"/>
                <w:szCs w:val="28"/>
              </w:rPr>
            </w:pPr>
            <w:r w:rsidRPr="00130EDF">
              <w:rPr>
                <w:rFonts w:ascii="Times New Roman" w:hAnsi="Times New Roman" w:cs="Times New Roman"/>
                <w:szCs w:val="28"/>
              </w:rPr>
              <w:t>Simon Malla</w:t>
            </w:r>
          </w:p>
        </w:tc>
        <w:tc>
          <w:tcPr>
            <w:tcW w:w="1446" w:type="dxa"/>
          </w:tcPr>
          <w:p w14:paraId="5A435E1B" w14:textId="41FF84EF" w:rsidR="00B25230" w:rsidRPr="00130EDF" w:rsidRDefault="005A23D9" w:rsidP="001D5B07">
            <w:pPr>
              <w:rPr>
                <w:rFonts w:ascii="Times New Roman" w:hAnsi="Times New Roman" w:cs="Times New Roman"/>
                <w:szCs w:val="28"/>
              </w:rPr>
            </w:pPr>
            <w:r w:rsidRPr="00130EDF">
              <w:rPr>
                <w:rFonts w:ascii="Times New Roman" w:hAnsi="Times New Roman" w:cs="Times New Roman"/>
                <w:szCs w:val="28"/>
              </w:rPr>
              <w:t xml:space="preserve">Anita </w:t>
            </w:r>
            <w:proofErr w:type="spellStart"/>
            <w:r w:rsidRPr="00130EDF">
              <w:rPr>
                <w:rFonts w:ascii="Times New Roman" w:hAnsi="Times New Roman" w:cs="Times New Roman"/>
                <w:szCs w:val="28"/>
              </w:rPr>
              <w:t>Waiba</w:t>
            </w:r>
            <w:proofErr w:type="spellEnd"/>
          </w:p>
        </w:tc>
        <w:tc>
          <w:tcPr>
            <w:tcW w:w="1865" w:type="dxa"/>
          </w:tcPr>
          <w:p w14:paraId="657E2366" w14:textId="3C7CA06A" w:rsidR="00B25230" w:rsidRPr="00130EDF" w:rsidRDefault="00D7601B" w:rsidP="001D5B07">
            <w:pPr>
              <w:rPr>
                <w:rFonts w:ascii="Times New Roman" w:hAnsi="Times New Roman" w:cs="Times New Roman"/>
                <w:szCs w:val="28"/>
              </w:rPr>
            </w:pPr>
            <w:r w:rsidRPr="00130EDF">
              <w:rPr>
                <w:rFonts w:ascii="Times New Roman" w:hAnsi="Times New Roman" w:cs="Times New Roman"/>
                <w:szCs w:val="28"/>
              </w:rPr>
              <w:t>Roshan Bohara, Uttam Shrestha</w:t>
            </w:r>
          </w:p>
        </w:tc>
        <w:tc>
          <w:tcPr>
            <w:tcW w:w="2450" w:type="dxa"/>
          </w:tcPr>
          <w:p w14:paraId="576DFC42" w14:textId="77777777" w:rsidR="00C567B7" w:rsidRPr="00130EDF" w:rsidRDefault="00B07F28" w:rsidP="001D5B07">
            <w:pPr>
              <w:pStyle w:val="NormalWeb"/>
              <w:spacing w:before="0" w:beforeAutospacing="0" w:after="0" w:afterAutospacing="0"/>
              <w:textAlignment w:val="baseline"/>
              <w:rPr>
                <w:color w:val="0D0D0D"/>
                <w:sz w:val="28"/>
                <w:szCs w:val="28"/>
                <w:shd w:val="clear" w:color="auto" w:fill="FFFFFF"/>
              </w:rPr>
            </w:pPr>
            <w:r w:rsidRPr="00130EDF">
              <w:rPr>
                <w:b/>
                <w:bCs/>
                <w:color w:val="0D0D0D"/>
                <w:sz w:val="28"/>
                <w:szCs w:val="28"/>
                <w:shd w:val="clear" w:color="auto" w:fill="FFFFFF"/>
              </w:rPr>
              <w:t>Homework Collaboration Space for Students and Teachers</w:t>
            </w:r>
            <w:r w:rsidRPr="00130EDF">
              <w:rPr>
                <w:color w:val="0D0D0D"/>
                <w:sz w:val="28"/>
                <w:szCs w:val="28"/>
                <w:shd w:val="clear" w:color="auto" w:fill="FFFFFF"/>
              </w:rPr>
              <w:t xml:space="preserve"> </w:t>
            </w:r>
          </w:p>
          <w:p w14:paraId="3B9582E5" w14:textId="398DA247" w:rsidR="00B07F28" w:rsidRPr="00130EDF" w:rsidRDefault="00C567B7" w:rsidP="001D5B07">
            <w:pPr>
              <w:pStyle w:val="NormalWeb"/>
              <w:spacing w:before="0" w:beforeAutospacing="0" w:after="0" w:afterAutospacing="0"/>
              <w:textAlignment w:val="baseline"/>
              <w:rPr>
                <w:color w:val="000000"/>
                <w:sz w:val="28"/>
                <w:szCs w:val="28"/>
              </w:rPr>
            </w:pPr>
            <w:r w:rsidRPr="00130EDF">
              <w:rPr>
                <w:color w:val="0D0D0D"/>
                <w:sz w:val="28"/>
                <w:szCs w:val="28"/>
                <w:shd w:val="clear" w:color="auto" w:fill="FFFFFF"/>
              </w:rPr>
              <w:t xml:space="preserve">Overview: </w:t>
            </w:r>
            <w:r w:rsidR="00B07F28" w:rsidRPr="00130EDF">
              <w:rPr>
                <w:color w:val="0D0D0D"/>
                <w:sz w:val="28"/>
                <w:szCs w:val="28"/>
                <w:shd w:val="clear" w:color="auto" w:fill="FFFFFF"/>
              </w:rPr>
              <w:t xml:space="preserve">Build an online platform for </w:t>
            </w:r>
            <w:r w:rsidR="00B07F28" w:rsidRPr="00130EDF">
              <w:rPr>
                <w:color w:val="0D0D0D"/>
                <w:sz w:val="28"/>
                <w:szCs w:val="28"/>
                <w:shd w:val="clear" w:color="auto" w:fill="FFFFFF"/>
              </w:rPr>
              <w:lastRenderedPageBreak/>
              <w:t>students and teachers to collaborate on homework assignments. Students can add, edit, and delete shared documents, while teachers have read-only access to review and provide feedback.</w:t>
            </w:r>
          </w:p>
          <w:p w14:paraId="3320E7FB" w14:textId="77777777" w:rsidR="00B25230" w:rsidRPr="00130EDF" w:rsidRDefault="00B25230" w:rsidP="001D5B07">
            <w:pPr>
              <w:rPr>
                <w:rFonts w:ascii="Times New Roman" w:hAnsi="Times New Roman" w:cs="Times New Roman"/>
                <w:szCs w:val="28"/>
              </w:rPr>
            </w:pPr>
          </w:p>
        </w:tc>
      </w:tr>
      <w:tr w:rsidR="001D5B07" w:rsidRPr="00130EDF" w14:paraId="2D62C770" w14:textId="77777777" w:rsidTr="00E525E5">
        <w:tc>
          <w:tcPr>
            <w:tcW w:w="932" w:type="dxa"/>
          </w:tcPr>
          <w:p w14:paraId="420E761F" w14:textId="317B9B8F" w:rsidR="00B25230" w:rsidRPr="00130EDF" w:rsidRDefault="005F2FC2" w:rsidP="001D5B07">
            <w:pPr>
              <w:rPr>
                <w:rFonts w:ascii="Times New Roman" w:hAnsi="Times New Roman" w:cs="Times New Roman"/>
                <w:szCs w:val="28"/>
              </w:rPr>
            </w:pPr>
            <w:r w:rsidRPr="00130EDF">
              <w:rPr>
                <w:rFonts w:ascii="Times New Roman" w:hAnsi="Times New Roman" w:cs="Times New Roman"/>
                <w:szCs w:val="28"/>
              </w:rPr>
              <w:lastRenderedPageBreak/>
              <w:t>3</w:t>
            </w:r>
          </w:p>
        </w:tc>
        <w:tc>
          <w:tcPr>
            <w:tcW w:w="1274" w:type="dxa"/>
          </w:tcPr>
          <w:p w14:paraId="3FD64B31" w14:textId="67F55F41" w:rsidR="00B25230" w:rsidRPr="00130EDF" w:rsidRDefault="00935384" w:rsidP="001D5B07">
            <w:pPr>
              <w:rPr>
                <w:rFonts w:ascii="Times New Roman" w:hAnsi="Times New Roman" w:cs="Times New Roman"/>
                <w:szCs w:val="28"/>
              </w:rPr>
            </w:pPr>
            <w:r w:rsidRPr="00130EDF">
              <w:rPr>
                <w:rFonts w:ascii="Times New Roman" w:hAnsi="Times New Roman" w:cs="Times New Roman"/>
                <w:szCs w:val="28"/>
              </w:rPr>
              <w:t>Prasuna Neupane</w:t>
            </w:r>
          </w:p>
        </w:tc>
        <w:tc>
          <w:tcPr>
            <w:tcW w:w="1383" w:type="dxa"/>
          </w:tcPr>
          <w:p w14:paraId="1B0F7F07" w14:textId="3A74A643" w:rsidR="00B25230" w:rsidRPr="00130EDF" w:rsidRDefault="00377277" w:rsidP="001D5B07">
            <w:pPr>
              <w:rPr>
                <w:rFonts w:ascii="Times New Roman" w:hAnsi="Times New Roman" w:cs="Times New Roman"/>
                <w:szCs w:val="28"/>
              </w:rPr>
            </w:pPr>
            <w:r w:rsidRPr="00130EDF">
              <w:rPr>
                <w:rFonts w:ascii="Times New Roman" w:hAnsi="Times New Roman" w:cs="Times New Roman"/>
                <w:szCs w:val="28"/>
              </w:rPr>
              <w:t>Saugat Khadka</w:t>
            </w:r>
          </w:p>
        </w:tc>
        <w:tc>
          <w:tcPr>
            <w:tcW w:w="1446" w:type="dxa"/>
          </w:tcPr>
          <w:p w14:paraId="3C88FC6C" w14:textId="4E246216" w:rsidR="00B25230" w:rsidRPr="00130EDF" w:rsidRDefault="005C4170" w:rsidP="001D5B07">
            <w:pPr>
              <w:rPr>
                <w:rFonts w:ascii="Times New Roman" w:hAnsi="Times New Roman" w:cs="Times New Roman"/>
                <w:szCs w:val="28"/>
              </w:rPr>
            </w:pPr>
            <w:proofErr w:type="spellStart"/>
            <w:r w:rsidRPr="00130EDF">
              <w:rPr>
                <w:rFonts w:ascii="Times New Roman" w:hAnsi="Times New Roman" w:cs="Times New Roman"/>
                <w:szCs w:val="28"/>
              </w:rPr>
              <w:t>Samigya</w:t>
            </w:r>
            <w:proofErr w:type="spellEnd"/>
            <w:r w:rsidRPr="00130EDF">
              <w:rPr>
                <w:rFonts w:ascii="Times New Roman" w:hAnsi="Times New Roman" w:cs="Times New Roman"/>
                <w:szCs w:val="28"/>
              </w:rPr>
              <w:t xml:space="preserve"> Lamichhane</w:t>
            </w:r>
          </w:p>
        </w:tc>
        <w:tc>
          <w:tcPr>
            <w:tcW w:w="1865" w:type="dxa"/>
          </w:tcPr>
          <w:p w14:paraId="6E487CA5" w14:textId="3676A820" w:rsidR="00B25230" w:rsidRPr="00130EDF" w:rsidRDefault="00A3137C" w:rsidP="001D5B07">
            <w:pPr>
              <w:rPr>
                <w:rFonts w:ascii="Times New Roman" w:hAnsi="Times New Roman" w:cs="Times New Roman"/>
                <w:szCs w:val="28"/>
              </w:rPr>
            </w:pPr>
            <w:r w:rsidRPr="00130EDF">
              <w:rPr>
                <w:rFonts w:ascii="Times New Roman" w:hAnsi="Times New Roman" w:cs="Times New Roman"/>
                <w:szCs w:val="28"/>
              </w:rPr>
              <w:t>Saksham Shrestha, Nirvan Godar Thapa</w:t>
            </w:r>
          </w:p>
        </w:tc>
        <w:tc>
          <w:tcPr>
            <w:tcW w:w="2450" w:type="dxa"/>
          </w:tcPr>
          <w:p w14:paraId="217843FA" w14:textId="77777777" w:rsidR="009B51C3" w:rsidRPr="00130EDF" w:rsidRDefault="00363452" w:rsidP="001D5B07">
            <w:pPr>
              <w:rPr>
                <w:rFonts w:ascii="Times New Roman" w:hAnsi="Times New Roman" w:cs="Times New Roman"/>
                <w:b/>
                <w:bCs w:val="0"/>
                <w:color w:val="0D0D0D"/>
                <w:szCs w:val="28"/>
                <w:shd w:val="clear" w:color="auto" w:fill="FFFFFF"/>
              </w:rPr>
            </w:pPr>
            <w:r w:rsidRPr="00130EDF">
              <w:rPr>
                <w:rFonts w:ascii="Times New Roman" w:hAnsi="Times New Roman" w:cs="Times New Roman"/>
                <w:b/>
                <w:bCs w:val="0"/>
                <w:color w:val="0D0D0D"/>
                <w:szCs w:val="28"/>
                <w:shd w:val="clear" w:color="auto" w:fill="FFFFFF"/>
              </w:rPr>
              <w:t>Pet Adoption Platform</w:t>
            </w:r>
          </w:p>
          <w:p w14:paraId="6DE2B5BB" w14:textId="3C822FAF" w:rsidR="00B25230" w:rsidRPr="00130EDF" w:rsidRDefault="009B51C3" w:rsidP="001D5B07">
            <w:pPr>
              <w:rPr>
                <w:rFonts w:ascii="Times New Roman" w:hAnsi="Times New Roman" w:cs="Times New Roman"/>
                <w:szCs w:val="28"/>
              </w:rPr>
            </w:pPr>
            <w:r w:rsidRPr="00130EDF">
              <w:rPr>
                <w:rFonts w:ascii="Times New Roman" w:hAnsi="Times New Roman" w:cs="Times New Roman"/>
                <w:color w:val="0D0D0D"/>
                <w:szCs w:val="28"/>
                <w:shd w:val="clear" w:color="auto" w:fill="FFFFFF"/>
              </w:rPr>
              <w:t xml:space="preserve">Overview: </w:t>
            </w:r>
            <w:r w:rsidR="00363452" w:rsidRPr="00130EDF">
              <w:rPr>
                <w:rFonts w:ascii="Times New Roman" w:hAnsi="Times New Roman" w:cs="Times New Roman"/>
                <w:color w:val="0D0D0D"/>
                <w:szCs w:val="28"/>
                <w:shd w:val="clear" w:color="auto" w:fill="FFFFFF"/>
              </w:rPr>
              <w:t>connects pet shelters with potential adopters. Include features for users to search, filter, and inquire about available pets, as well as for shelters to manage their listings.</w:t>
            </w:r>
          </w:p>
        </w:tc>
      </w:tr>
      <w:tr w:rsidR="001D5B07" w:rsidRPr="00130EDF" w14:paraId="6251C41F" w14:textId="77777777" w:rsidTr="00E525E5">
        <w:tc>
          <w:tcPr>
            <w:tcW w:w="932" w:type="dxa"/>
          </w:tcPr>
          <w:p w14:paraId="4189DAF2" w14:textId="6E0B8747" w:rsidR="00B25230" w:rsidRPr="00130EDF" w:rsidRDefault="005F2FC2" w:rsidP="001D5B07">
            <w:pPr>
              <w:rPr>
                <w:rFonts w:ascii="Times New Roman" w:hAnsi="Times New Roman" w:cs="Times New Roman"/>
                <w:szCs w:val="28"/>
              </w:rPr>
            </w:pPr>
            <w:r w:rsidRPr="00130EDF">
              <w:rPr>
                <w:rFonts w:ascii="Times New Roman" w:hAnsi="Times New Roman" w:cs="Times New Roman"/>
                <w:szCs w:val="28"/>
              </w:rPr>
              <w:t>4</w:t>
            </w:r>
          </w:p>
        </w:tc>
        <w:tc>
          <w:tcPr>
            <w:tcW w:w="1274" w:type="dxa"/>
          </w:tcPr>
          <w:p w14:paraId="60A145C9" w14:textId="0CBC766D" w:rsidR="00B25230" w:rsidRPr="00130EDF" w:rsidRDefault="00052B86" w:rsidP="001D5B07">
            <w:pPr>
              <w:rPr>
                <w:rFonts w:ascii="Times New Roman" w:hAnsi="Times New Roman" w:cs="Times New Roman"/>
                <w:szCs w:val="28"/>
              </w:rPr>
            </w:pPr>
            <w:r w:rsidRPr="00130EDF">
              <w:rPr>
                <w:rFonts w:ascii="Times New Roman" w:hAnsi="Times New Roman" w:cs="Times New Roman"/>
                <w:szCs w:val="28"/>
              </w:rPr>
              <w:t>Adhish Baidya</w:t>
            </w:r>
          </w:p>
        </w:tc>
        <w:tc>
          <w:tcPr>
            <w:tcW w:w="1383" w:type="dxa"/>
          </w:tcPr>
          <w:p w14:paraId="25FF21FD" w14:textId="52F1FA24" w:rsidR="00B25230" w:rsidRPr="00130EDF" w:rsidRDefault="00377277" w:rsidP="001D5B07">
            <w:pPr>
              <w:rPr>
                <w:rFonts w:ascii="Times New Roman" w:hAnsi="Times New Roman" w:cs="Times New Roman"/>
                <w:szCs w:val="28"/>
              </w:rPr>
            </w:pPr>
            <w:r w:rsidRPr="00130EDF">
              <w:rPr>
                <w:rFonts w:ascii="Times New Roman" w:hAnsi="Times New Roman" w:cs="Times New Roman"/>
                <w:szCs w:val="28"/>
              </w:rPr>
              <w:t>Unique Shakya</w:t>
            </w:r>
          </w:p>
        </w:tc>
        <w:tc>
          <w:tcPr>
            <w:tcW w:w="1446" w:type="dxa"/>
          </w:tcPr>
          <w:p w14:paraId="47C7A4F3" w14:textId="756E1E99" w:rsidR="00B25230" w:rsidRPr="00130EDF" w:rsidRDefault="00381B76" w:rsidP="001D5B07">
            <w:pPr>
              <w:rPr>
                <w:rFonts w:ascii="Times New Roman" w:hAnsi="Times New Roman" w:cs="Times New Roman"/>
                <w:szCs w:val="28"/>
              </w:rPr>
            </w:pPr>
            <w:r w:rsidRPr="00130EDF">
              <w:rPr>
                <w:rFonts w:ascii="Times New Roman" w:hAnsi="Times New Roman" w:cs="Times New Roman"/>
                <w:szCs w:val="28"/>
              </w:rPr>
              <w:t>Sujeet Dangol</w:t>
            </w:r>
          </w:p>
        </w:tc>
        <w:tc>
          <w:tcPr>
            <w:tcW w:w="1865" w:type="dxa"/>
          </w:tcPr>
          <w:p w14:paraId="510FE767" w14:textId="51E906AE" w:rsidR="00B25230" w:rsidRPr="00130EDF" w:rsidRDefault="007D45B4" w:rsidP="001D5B07">
            <w:pPr>
              <w:rPr>
                <w:rFonts w:ascii="Times New Roman" w:hAnsi="Times New Roman" w:cs="Times New Roman"/>
                <w:szCs w:val="28"/>
              </w:rPr>
            </w:pPr>
            <w:r w:rsidRPr="00130EDF">
              <w:rPr>
                <w:rFonts w:ascii="Times New Roman" w:hAnsi="Times New Roman" w:cs="Times New Roman"/>
                <w:szCs w:val="28"/>
              </w:rPr>
              <w:t>Ajay Shrestha, Aagya Shrestha</w:t>
            </w:r>
          </w:p>
        </w:tc>
        <w:tc>
          <w:tcPr>
            <w:tcW w:w="2450" w:type="dxa"/>
          </w:tcPr>
          <w:p w14:paraId="451A2939" w14:textId="49BD9906" w:rsidR="007D5047" w:rsidRPr="00130EDF" w:rsidRDefault="007D5047" w:rsidP="001D5B07">
            <w:pPr>
              <w:rPr>
                <w:rFonts w:ascii="Times New Roman" w:eastAsia="Times New Roman" w:hAnsi="Times New Roman" w:cs="Times New Roman"/>
                <w:bCs w:val="0"/>
                <w:kern w:val="0"/>
                <w:szCs w:val="28"/>
                <w14:ligatures w14:val="none"/>
              </w:rPr>
            </w:pPr>
            <w:r w:rsidRPr="00130EDF">
              <w:rPr>
                <w:rFonts w:ascii="Times New Roman" w:eastAsia="Times New Roman" w:hAnsi="Times New Roman" w:cs="Times New Roman"/>
                <w:b/>
                <w:color w:val="000000"/>
                <w:kern w:val="0"/>
                <w:szCs w:val="28"/>
                <w14:ligatures w14:val="none"/>
              </w:rPr>
              <w:t>VROOM Car Rental Services</w:t>
            </w:r>
          </w:p>
          <w:p w14:paraId="0AA0CBE0" w14:textId="7B8F3761" w:rsidR="007D5047" w:rsidRPr="00130EDF" w:rsidRDefault="007D5047" w:rsidP="001D5B07">
            <w:pPr>
              <w:rPr>
                <w:rFonts w:ascii="Times New Roman" w:eastAsia="Times New Roman" w:hAnsi="Times New Roman" w:cs="Times New Roman"/>
                <w:bCs w:val="0"/>
                <w:kern w:val="0"/>
                <w:szCs w:val="28"/>
                <w14:ligatures w14:val="none"/>
              </w:rPr>
            </w:pPr>
            <w:r w:rsidRPr="00130EDF">
              <w:rPr>
                <w:rFonts w:ascii="Times New Roman" w:eastAsia="Times New Roman" w:hAnsi="Times New Roman" w:cs="Times New Roman"/>
                <w:bCs w:val="0"/>
                <w:color w:val="000000"/>
                <w:kern w:val="0"/>
                <w:szCs w:val="28"/>
                <w14:ligatures w14:val="none"/>
              </w:rPr>
              <w:t>Overview:</w:t>
            </w:r>
          </w:p>
          <w:p w14:paraId="55BA177B" w14:textId="77777777" w:rsidR="007D5047" w:rsidRPr="00130EDF" w:rsidRDefault="007D5047" w:rsidP="001D5B07">
            <w:pPr>
              <w:rPr>
                <w:rFonts w:ascii="Times New Roman" w:eastAsia="Times New Roman" w:hAnsi="Times New Roman" w:cs="Times New Roman"/>
                <w:bCs w:val="0"/>
                <w:kern w:val="0"/>
                <w:szCs w:val="28"/>
                <w14:ligatures w14:val="none"/>
              </w:rPr>
            </w:pPr>
            <w:r w:rsidRPr="00130EDF">
              <w:rPr>
                <w:rFonts w:ascii="Times New Roman" w:eastAsia="Times New Roman" w:hAnsi="Times New Roman" w:cs="Times New Roman"/>
                <w:bCs w:val="0"/>
                <w:color w:val="000000"/>
                <w:kern w:val="0"/>
                <w:szCs w:val="28"/>
                <w14:ligatures w14:val="none"/>
              </w:rPr>
              <w:t xml:space="preserve">VROOM is a leading car rental service provider with a diverse fleet of vehicles ranging from compact cars to luxury SUVs. They operate in several major cities, catering to both </w:t>
            </w:r>
            <w:proofErr w:type="gramStart"/>
            <w:r w:rsidRPr="00130EDF">
              <w:rPr>
                <w:rFonts w:ascii="Times New Roman" w:eastAsia="Times New Roman" w:hAnsi="Times New Roman" w:cs="Times New Roman"/>
                <w:bCs w:val="0"/>
                <w:color w:val="000000"/>
                <w:kern w:val="0"/>
                <w:szCs w:val="28"/>
                <w14:ligatures w14:val="none"/>
              </w:rPr>
              <w:t>local residents</w:t>
            </w:r>
            <w:proofErr w:type="gramEnd"/>
            <w:r w:rsidRPr="00130EDF">
              <w:rPr>
                <w:rFonts w:ascii="Times New Roman" w:eastAsia="Times New Roman" w:hAnsi="Times New Roman" w:cs="Times New Roman"/>
                <w:bCs w:val="0"/>
                <w:color w:val="000000"/>
                <w:kern w:val="0"/>
                <w:szCs w:val="28"/>
                <w14:ligatures w14:val="none"/>
              </w:rPr>
              <w:t xml:space="preserve"> </w:t>
            </w:r>
            <w:r w:rsidRPr="00130EDF">
              <w:rPr>
                <w:rFonts w:ascii="Times New Roman" w:eastAsia="Times New Roman" w:hAnsi="Times New Roman" w:cs="Times New Roman"/>
                <w:bCs w:val="0"/>
                <w:color w:val="000000"/>
                <w:kern w:val="0"/>
                <w:szCs w:val="28"/>
                <w14:ligatures w14:val="none"/>
              </w:rPr>
              <w:lastRenderedPageBreak/>
              <w:t xml:space="preserve">and tourists. The company prides itself on offering top-notch customer service, </w:t>
            </w:r>
            <w:proofErr w:type="gramStart"/>
            <w:r w:rsidRPr="00130EDF">
              <w:rPr>
                <w:rFonts w:ascii="Times New Roman" w:eastAsia="Times New Roman" w:hAnsi="Times New Roman" w:cs="Times New Roman"/>
                <w:bCs w:val="0"/>
                <w:color w:val="000000"/>
                <w:kern w:val="0"/>
                <w:szCs w:val="28"/>
                <w14:ligatures w14:val="none"/>
              </w:rPr>
              <w:t>a seamless</w:t>
            </w:r>
            <w:proofErr w:type="gramEnd"/>
            <w:r w:rsidRPr="00130EDF">
              <w:rPr>
                <w:rFonts w:ascii="Times New Roman" w:eastAsia="Times New Roman" w:hAnsi="Times New Roman" w:cs="Times New Roman"/>
                <w:bCs w:val="0"/>
                <w:color w:val="000000"/>
                <w:kern w:val="0"/>
                <w:szCs w:val="28"/>
                <w14:ligatures w14:val="none"/>
              </w:rPr>
              <w:t xml:space="preserve"> booking experience, and a wide range of vehicle options to suit different needs. Additionally, VROOM wanted to enhance its online presence and streamline its car rental process with the aim to develop a user-friendly platform that would allow customers to easily browse vehicles, make reservations, manage bookings, and access important information such as rental policies and vehicle specifications. They also aimed to improve their operational efficiency by automating backend processes, such as inventory management, booking confirmation, and </w:t>
            </w:r>
            <w:r w:rsidRPr="00130EDF">
              <w:rPr>
                <w:rFonts w:ascii="Times New Roman" w:eastAsia="Times New Roman" w:hAnsi="Times New Roman" w:cs="Times New Roman"/>
                <w:bCs w:val="0"/>
                <w:color w:val="000000"/>
                <w:kern w:val="0"/>
                <w:szCs w:val="28"/>
                <w14:ligatures w14:val="none"/>
              </w:rPr>
              <w:lastRenderedPageBreak/>
              <w:t>customer communications.   </w:t>
            </w:r>
          </w:p>
          <w:p w14:paraId="6A2D2E30" w14:textId="77777777" w:rsidR="00B25230" w:rsidRPr="00130EDF" w:rsidRDefault="00B25230" w:rsidP="001D5B07">
            <w:pPr>
              <w:rPr>
                <w:rFonts w:ascii="Times New Roman" w:hAnsi="Times New Roman" w:cs="Times New Roman"/>
                <w:szCs w:val="28"/>
              </w:rPr>
            </w:pPr>
          </w:p>
        </w:tc>
      </w:tr>
      <w:tr w:rsidR="001D5B07" w:rsidRPr="00130EDF" w14:paraId="52BE73AD" w14:textId="77777777" w:rsidTr="00E525E5">
        <w:tc>
          <w:tcPr>
            <w:tcW w:w="932" w:type="dxa"/>
          </w:tcPr>
          <w:p w14:paraId="75DDCD8C" w14:textId="4B518FD3" w:rsidR="00B25230" w:rsidRPr="00130EDF" w:rsidRDefault="005F2FC2" w:rsidP="001D5B07">
            <w:pPr>
              <w:rPr>
                <w:rFonts w:ascii="Times New Roman" w:hAnsi="Times New Roman" w:cs="Times New Roman"/>
                <w:szCs w:val="28"/>
              </w:rPr>
            </w:pPr>
            <w:r w:rsidRPr="00130EDF">
              <w:rPr>
                <w:rFonts w:ascii="Times New Roman" w:hAnsi="Times New Roman" w:cs="Times New Roman"/>
                <w:szCs w:val="28"/>
              </w:rPr>
              <w:lastRenderedPageBreak/>
              <w:t>5</w:t>
            </w:r>
          </w:p>
        </w:tc>
        <w:tc>
          <w:tcPr>
            <w:tcW w:w="1274" w:type="dxa"/>
          </w:tcPr>
          <w:p w14:paraId="59237077" w14:textId="68FD3E1A" w:rsidR="00B25230" w:rsidRPr="00130EDF" w:rsidRDefault="00052B86" w:rsidP="001D5B07">
            <w:pPr>
              <w:rPr>
                <w:rFonts w:ascii="Times New Roman" w:hAnsi="Times New Roman" w:cs="Times New Roman"/>
                <w:szCs w:val="28"/>
              </w:rPr>
            </w:pPr>
            <w:r w:rsidRPr="00130EDF">
              <w:rPr>
                <w:rFonts w:ascii="Times New Roman" w:hAnsi="Times New Roman" w:cs="Times New Roman"/>
                <w:szCs w:val="28"/>
              </w:rPr>
              <w:t>Pramit Shrestha</w:t>
            </w:r>
          </w:p>
        </w:tc>
        <w:tc>
          <w:tcPr>
            <w:tcW w:w="1383" w:type="dxa"/>
          </w:tcPr>
          <w:p w14:paraId="3F9E61C4" w14:textId="5FF3DEC6" w:rsidR="00B25230" w:rsidRPr="00130EDF" w:rsidRDefault="00C3785B" w:rsidP="001D5B07">
            <w:pPr>
              <w:rPr>
                <w:rFonts w:ascii="Times New Roman" w:hAnsi="Times New Roman" w:cs="Times New Roman"/>
                <w:szCs w:val="28"/>
              </w:rPr>
            </w:pPr>
            <w:r w:rsidRPr="00130EDF">
              <w:rPr>
                <w:rFonts w:ascii="Times New Roman" w:hAnsi="Times New Roman" w:cs="Times New Roman"/>
                <w:szCs w:val="28"/>
              </w:rPr>
              <w:t xml:space="preserve">Ayusha </w:t>
            </w:r>
            <w:proofErr w:type="spellStart"/>
            <w:r w:rsidRPr="00130EDF">
              <w:rPr>
                <w:rFonts w:ascii="Times New Roman" w:hAnsi="Times New Roman" w:cs="Times New Roman"/>
                <w:szCs w:val="28"/>
              </w:rPr>
              <w:t>Nayabhari</w:t>
            </w:r>
            <w:proofErr w:type="spellEnd"/>
          </w:p>
        </w:tc>
        <w:tc>
          <w:tcPr>
            <w:tcW w:w="1446" w:type="dxa"/>
          </w:tcPr>
          <w:p w14:paraId="3A19828E" w14:textId="0B4640A1" w:rsidR="00B25230" w:rsidRPr="00130EDF" w:rsidRDefault="003B1649" w:rsidP="001D5B07">
            <w:pPr>
              <w:rPr>
                <w:rFonts w:ascii="Times New Roman" w:hAnsi="Times New Roman" w:cs="Times New Roman"/>
                <w:szCs w:val="28"/>
              </w:rPr>
            </w:pPr>
            <w:r w:rsidRPr="00130EDF">
              <w:rPr>
                <w:rFonts w:ascii="Times New Roman" w:hAnsi="Times New Roman" w:cs="Times New Roman"/>
                <w:szCs w:val="28"/>
              </w:rPr>
              <w:t>Subrina Bhandari</w:t>
            </w:r>
          </w:p>
        </w:tc>
        <w:tc>
          <w:tcPr>
            <w:tcW w:w="1865" w:type="dxa"/>
          </w:tcPr>
          <w:p w14:paraId="7FB26011" w14:textId="54DCAED0" w:rsidR="00B25230" w:rsidRPr="00130EDF" w:rsidRDefault="007D45B4" w:rsidP="001D5B07">
            <w:pPr>
              <w:rPr>
                <w:rFonts w:ascii="Times New Roman" w:hAnsi="Times New Roman" w:cs="Times New Roman"/>
                <w:szCs w:val="28"/>
              </w:rPr>
            </w:pPr>
            <w:r w:rsidRPr="00130EDF">
              <w:rPr>
                <w:rFonts w:ascii="Times New Roman" w:hAnsi="Times New Roman" w:cs="Times New Roman"/>
                <w:szCs w:val="28"/>
              </w:rPr>
              <w:t>Ayush Gurung, Rohan Pradhan</w:t>
            </w:r>
          </w:p>
        </w:tc>
        <w:tc>
          <w:tcPr>
            <w:tcW w:w="2450" w:type="dxa"/>
          </w:tcPr>
          <w:p w14:paraId="41975215" w14:textId="22A7BC75" w:rsidR="00DB7A93" w:rsidRPr="00130EDF" w:rsidRDefault="00DB7A93" w:rsidP="001D5B07">
            <w:pPr>
              <w:textAlignment w:val="baseline"/>
              <w:rPr>
                <w:rFonts w:ascii="Times New Roman" w:eastAsia="Times New Roman" w:hAnsi="Times New Roman" w:cs="Times New Roman"/>
                <w:b/>
                <w:color w:val="000000"/>
                <w:kern w:val="0"/>
                <w:szCs w:val="28"/>
                <w14:ligatures w14:val="none"/>
              </w:rPr>
            </w:pPr>
            <w:r w:rsidRPr="00130EDF">
              <w:rPr>
                <w:rFonts w:ascii="Times New Roman" w:eastAsia="Times New Roman" w:hAnsi="Times New Roman" w:cs="Times New Roman"/>
                <w:b/>
                <w:color w:val="000000"/>
                <w:kern w:val="0"/>
                <w:szCs w:val="28"/>
                <w14:ligatures w14:val="none"/>
              </w:rPr>
              <w:t>Restaurant Dine-In Booking System: “One Byte Foods” </w:t>
            </w:r>
          </w:p>
          <w:p w14:paraId="791C6E40" w14:textId="4C4B8A6B" w:rsidR="00B25230" w:rsidRPr="00130EDF" w:rsidRDefault="00DB7A93" w:rsidP="001D5B07">
            <w:pPr>
              <w:rPr>
                <w:rFonts w:ascii="Times New Roman" w:eastAsia="Times New Roman" w:hAnsi="Times New Roman" w:cs="Times New Roman"/>
                <w:bCs w:val="0"/>
                <w:kern w:val="0"/>
                <w:szCs w:val="28"/>
                <w14:ligatures w14:val="none"/>
              </w:rPr>
            </w:pPr>
            <w:proofErr w:type="spellStart"/>
            <w:proofErr w:type="gramStart"/>
            <w:r w:rsidRPr="00130EDF">
              <w:rPr>
                <w:rFonts w:ascii="Times New Roman" w:eastAsia="Times New Roman" w:hAnsi="Times New Roman" w:cs="Times New Roman"/>
                <w:bCs w:val="0"/>
                <w:color w:val="000000"/>
                <w:kern w:val="0"/>
                <w:szCs w:val="28"/>
                <w14:ligatures w14:val="none"/>
              </w:rPr>
              <w:t>Overview:</w:t>
            </w:r>
            <w:r w:rsidRPr="00130EDF">
              <w:rPr>
                <w:rFonts w:ascii="Times New Roman" w:eastAsia="Times New Roman" w:hAnsi="Times New Roman" w:cs="Times New Roman"/>
                <w:b/>
                <w:color w:val="000000"/>
                <w:kern w:val="0"/>
                <w:szCs w:val="28"/>
                <w14:ligatures w14:val="none"/>
              </w:rPr>
              <w:t>OneByte</w:t>
            </w:r>
            <w:proofErr w:type="spellEnd"/>
            <w:proofErr w:type="gramEnd"/>
            <w:r w:rsidRPr="00130EDF">
              <w:rPr>
                <w:rFonts w:ascii="Times New Roman" w:eastAsia="Times New Roman" w:hAnsi="Times New Roman" w:cs="Times New Roman"/>
                <w:b/>
                <w:color w:val="000000"/>
                <w:kern w:val="0"/>
                <w:szCs w:val="28"/>
                <w14:ligatures w14:val="none"/>
              </w:rPr>
              <w:t xml:space="preserve"> Foods, </w:t>
            </w:r>
            <w:r w:rsidRPr="00130EDF">
              <w:rPr>
                <w:rFonts w:ascii="Times New Roman" w:eastAsia="Times New Roman" w:hAnsi="Times New Roman" w:cs="Times New Roman"/>
                <w:bCs w:val="0"/>
                <w:color w:val="000000"/>
                <w:kern w:val="0"/>
                <w:szCs w:val="28"/>
                <w14:ligatures w14:val="none"/>
              </w:rPr>
              <w:t xml:space="preserve">a restaurant situated in Kathmandu city, is focused on enhancing its dine-in booking system for customers while providing efficient management tools for its staff. Previously, the restaurant relied on manual bookings via phone calls or walk-ins for table reservations, resulting in inefficiencies during peak hours. This led to limited visibility for customers, making it challenging for them to check table availability and make </w:t>
            </w:r>
            <w:proofErr w:type="gramStart"/>
            <w:r w:rsidRPr="00130EDF">
              <w:rPr>
                <w:rFonts w:ascii="Times New Roman" w:eastAsia="Times New Roman" w:hAnsi="Times New Roman" w:cs="Times New Roman"/>
                <w:bCs w:val="0"/>
                <w:color w:val="000000"/>
                <w:kern w:val="0"/>
                <w:szCs w:val="28"/>
                <w14:ligatures w14:val="none"/>
              </w:rPr>
              <w:t>advance reservations</w:t>
            </w:r>
            <w:proofErr w:type="gramEnd"/>
            <w:r w:rsidRPr="00130EDF">
              <w:rPr>
                <w:rFonts w:ascii="Times New Roman" w:eastAsia="Times New Roman" w:hAnsi="Times New Roman" w:cs="Times New Roman"/>
                <w:bCs w:val="0"/>
                <w:color w:val="000000"/>
                <w:kern w:val="0"/>
                <w:szCs w:val="28"/>
                <w14:ligatures w14:val="none"/>
              </w:rPr>
              <w:t xml:space="preserve">. Additionally, the restaurant faced issues with resource management, </w:t>
            </w:r>
            <w:r w:rsidRPr="00130EDF">
              <w:rPr>
                <w:rFonts w:ascii="Times New Roman" w:eastAsia="Times New Roman" w:hAnsi="Times New Roman" w:cs="Times New Roman"/>
                <w:bCs w:val="0"/>
                <w:color w:val="000000"/>
                <w:kern w:val="0"/>
                <w:szCs w:val="28"/>
                <w14:ligatures w14:val="none"/>
              </w:rPr>
              <w:lastRenderedPageBreak/>
              <w:t>resulting in misallocation of tables and difficulties in managing peak-hour rushes. As a solution they are planning to develop a Dine-in booking system to address these challenges.</w:t>
            </w:r>
          </w:p>
        </w:tc>
      </w:tr>
      <w:tr w:rsidR="001D5B07" w:rsidRPr="00130EDF" w14:paraId="769D7BA8" w14:textId="77777777" w:rsidTr="00E525E5">
        <w:tc>
          <w:tcPr>
            <w:tcW w:w="932" w:type="dxa"/>
          </w:tcPr>
          <w:p w14:paraId="1DD21B2D" w14:textId="13077430" w:rsidR="004E22B9" w:rsidRPr="00130EDF" w:rsidRDefault="005F2FC2" w:rsidP="001D5B07">
            <w:pPr>
              <w:rPr>
                <w:rFonts w:ascii="Times New Roman" w:hAnsi="Times New Roman" w:cs="Times New Roman"/>
                <w:szCs w:val="28"/>
              </w:rPr>
            </w:pPr>
            <w:r w:rsidRPr="00130EDF">
              <w:rPr>
                <w:rFonts w:ascii="Times New Roman" w:hAnsi="Times New Roman" w:cs="Times New Roman"/>
                <w:szCs w:val="28"/>
              </w:rPr>
              <w:lastRenderedPageBreak/>
              <w:t>6</w:t>
            </w:r>
          </w:p>
        </w:tc>
        <w:tc>
          <w:tcPr>
            <w:tcW w:w="1274" w:type="dxa"/>
          </w:tcPr>
          <w:p w14:paraId="20694805" w14:textId="0FA11ECF" w:rsidR="004E22B9" w:rsidRPr="00130EDF" w:rsidRDefault="00444A24" w:rsidP="001D5B07">
            <w:pPr>
              <w:rPr>
                <w:rFonts w:ascii="Times New Roman" w:hAnsi="Times New Roman" w:cs="Times New Roman"/>
                <w:szCs w:val="28"/>
              </w:rPr>
            </w:pPr>
            <w:r w:rsidRPr="00130EDF">
              <w:rPr>
                <w:rFonts w:ascii="Times New Roman" w:hAnsi="Times New Roman" w:cs="Times New Roman"/>
                <w:szCs w:val="28"/>
              </w:rPr>
              <w:t xml:space="preserve">Anushka </w:t>
            </w:r>
            <w:proofErr w:type="spellStart"/>
            <w:r w:rsidRPr="00130EDF">
              <w:rPr>
                <w:rFonts w:ascii="Times New Roman" w:hAnsi="Times New Roman" w:cs="Times New Roman"/>
                <w:szCs w:val="28"/>
              </w:rPr>
              <w:t>Sinkhwal</w:t>
            </w:r>
            <w:proofErr w:type="spellEnd"/>
          </w:p>
        </w:tc>
        <w:tc>
          <w:tcPr>
            <w:tcW w:w="1383" w:type="dxa"/>
          </w:tcPr>
          <w:p w14:paraId="01FCA3EA" w14:textId="10E24B28" w:rsidR="004E22B9" w:rsidRPr="00130EDF" w:rsidRDefault="00C3785B" w:rsidP="001D5B07">
            <w:pPr>
              <w:rPr>
                <w:rFonts w:ascii="Times New Roman" w:hAnsi="Times New Roman" w:cs="Times New Roman"/>
                <w:szCs w:val="28"/>
              </w:rPr>
            </w:pPr>
            <w:r w:rsidRPr="00130EDF">
              <w:rPr>
                <w:rFonts w:ascii="Times New Roman" w:hAnsi="Times New Roman" w:cs="Times New Roman"/>
                <w:szCs w:val="28"/>
              </w:rPr>
              <w:t>Prakriti Khadka</w:t>
            </w:r>
          </w:p>
        </w:tc>
        <w:tc>
          <w:tcPr>
            <w:tcW w:w="1446" w:type="dxa"/>
          </w:tcPr>
          <w:p w14:paraId="5428EF0B" w14:textId="51FE54A2" w:rsidR="004E22B9" w:rsidRPr="00130EDF" w:rsidRDefault="00073908" w:rsidP="001D5B07">
            <w:pPr>
              <w:rPr>
                <w:rFonts w:ascii="Times New Roman" w:hAnsi="Times New Roman" w:cs="Times New Roman"/>
                <w:szCs w:val="28"/>
              </w:rPr>
            </w:pPr>
            <w:r w:rsidRPr="00130EDF">
              <w:rPr>
                <w:rFonts w:ascii="Times New Roman" w:hAnsi="Times New Roman" w:cs="Times New Roman"/>
                <w:szCs w:val="28"/>
              </w:rPr>
              <w:t xml:space="preserve">Anjali </w:t>
            </w:r>
            <w:proofErr w:type="spellStart"/>
            <w:r w:rsidRPr="00130EDF">
              <w:rPr>
                <w:rFonts w:ascii="Times New Roman" w:hAnsi="Times New Roman" w:cs="Times New Roman"/>
                <w:szCs w:val="28"/>
              </w:rPr>
              <w:t>Bishwokarma</w:t>
            </w:r>
            <w:proofErr w:type="spellEnd"/>
          </w:p>
        </w:tc>
        <w:tc>
          <w:tcPr>
            <w:tcW w:w="1865" w:type="dxa"/>
          </w:tcPr>
          <w:p w14:paraId="41676B30" w14:textId="31A73576" w:rsidR="004E22B9" w:rsidRPr="00130EDF" w:rsidRDefault="00E41DEF" w:rsidP="001D5B07">
            <w:pPr>
              <w:rPr>
                <w:rFonts w:ascii="Times New Roman" w:hAnsi="Times New Roman" w:cs="Times New Roman"/>
                <w:szCs w:val="28"/>
              </w:rPr>
            </w:pPr>
            <w:r w:rsidRPr="00130EDF">
              <w:rPr>
                <w:rFonts w:ascii="Times New Roman" w:hAnsi="Times New Roman" w:cs="Times New Roman"/>
                <w:szCs w:val="28"/>
              </w:rPr>
              <w:t xml:space="preserve">Rahan Raj Magar, </w:t>
            </w:r>
            <w:proofErr w:type="spellStart"/>
            <w:r w:rsidRPr="00130EDF">
              <w:rPr>
                <w:rFonts w:ascii="Times New Roman" w:hAnsi="Times New Roman" w:cs="Times New Roman"/>
                <w:szCs w:val="28"/>
              </w:rPr>
              <w:t>Yashwont</w:t>
            </w:r>
            <w:proofErr w:type="spellEnd"/>
            <w:r w:rsidRPr="00130EDF">
              <w:rPr>
                <w:rFonts w:ascii="Times New Roman" w:hAnsi="Times New Roman" w:cs="Times New Roman"/>
                <w:szCs w:val="28"/>
              </w:rPr>
              <w:t xml:space="preserve"> Shrestha</w:t>
            </w:r>
          </w:p>
        </w:tc>
        <w:tc>
          <w:tcPr>
            <w:tcW w:w="2450" w:type="dxa"/>
          </w:tcPr>
          <w:p w14:paraId="49E4449C" w14:textId="77777777" w:rsidR="00A04FDA" w:rsidRPr="00130EDF" w:rsidRDefault="00A04FDA" w:rsidP="001D5B07">
            <w:pPr>
              <w:rPr>
                <w:rFonts w:ascii="Times New Roman" w:hAnsi="Times New Roman" w:cs="Times New Roman"/>
                <w:b/>
                <w:bCs w:val="0"/>
                <w:color w:val="0D0D0D"/>
                <w:szCs w:val="28"/>
                <w:shd w:val="clear" w:color="auto" w:fill="FFFFFF"/>
              </w:rPr>
            </w:pPr>
            <w:r w:rsidRPr="00130EDF">
              <w:rPr>
                <w:rFonts w:ascii="Times New Roman" w:hAnsi="Times New Roman" w:cs="Times New Roman"/>
                <w:b/>
                <w:bCs w:val="0"/>
                <w:color w:val="0D0D0D"/>
                <w:szCs w:val="28"/>
                <w:shd w:val="clear" w:color="auto" w:fill="FFFFFF"/>
              </w:rPr>
              <w:t xml:space="preserve">Local Farmers' Market App </w:t>
            </w:r>
          </w:p>
          <w:p w14:paraId="3787FA63" w14:textId="120BF66D" w:rsidR="004E22B9" w:rsidRPr="00130EDF" w:rsidRDefault="00A04FDA" w:rsidP="001D5B07">
            <w:pPr>
              <w:rPr>
                <w:rFonts w:ascii="Times New Roman" w:hAnsi="Times New Roman" w:cs="Times New Roman"/>
                <w:szCs w:val="28"/>
              </w:rPr>
            </w:pPr>
            <w:r w:rsidRPr="00130EDF">
              <w:rPr>
                <w:rFonts w:ascii="Times New Roman" w:hAnsi="Times New Roman" w:cs="Times New Roman"/>
                <w:color w:val="0D0D0D"/>
                <w:szCs w:val="28"/>
                <w:shd w:val="clear" w:color="auto" w:fill="FFFFFF"/>
              </w:rPr>
              <w:t>Overview: Build an application that connects local farmers and consumers. Users can search for fresh products, place orders, and farmers can manage their product listings, inventory, and customer inquiries.</w:t>
            </w:r>
          </w:p>
        </w:tc>
      </w:tr>
    </w:tbl>
    <w:p w14:paraId="2891DE69" w14:textId="77777777" w:rsidR="008502DE" w:rsidRPr="00130EDF" w:rsidRDefault="008502DE" w:rsidP="001D5B07">
      <w:pPr>
        <w:rPr>
          <w:rFonts w:ascii="Times New Roman" w:hAnsi="Times New Roman" w:cs="Times New Roman"/>
          <w:szCs w:val="28"/>
        </w:rPr>
      </w:pPr>
    </w:p>
    <w:sectPr w:rsidR="008502DE" w:rsidRPr="00130ED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BEF6EF" w14:textId="77777777" w:rsidR="00E525E5" w:rsidRDefault="00E525E5" w:rsidP="00E525E5">
      <w:pPr>
        <w:spacing w:after="0" w:line="240" w:lineRule="auto"/>
      </w:pPr>
      <w:r>
        <w:separator/>
      </w:r>
    </w:p>
  </w:endnote>
  <w:endnote w:type="continuationSeparator" w:id="0">
    <w:p w14:paraId="39E9ED17" w14:textId="77777777" w:rsidR="00E525E5" w:rsidRDefault="00E525E5" w:rsidP="00E525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F22A81" w14:textId="77777777" w:rsidR="00E525E5" w:rsidRDefault="00E525E5" w:rsidP="00E525E5">
      <w:pPr>
        <w:spacing w:after="0" w:line="240" w:lineRule="auto"/>
      </w:pPr>
      <w:r>
        <w:separator/>
      </w:r>
    </w:p>
  </w:footnote>
  <w:footnote w:type="continuationSeparator" w:id="0">
    <w:p w14:paraId="59455800" w14:textId="77777777" w:rsidR="00E525E5" w:rsidRDefault="00E525E5" w:rsidP="00E525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4071C"/>
    <w:multiLevelType w:val="multilevel"/>
    <w:tmpl w:val="D47C4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9A6ADD"/>
    <w:multiLevelType w:val="multilevel"/>
    <w:tmpl w:val="CCBCD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1CC2346"/>
    <w:multiLevelType w:val="multilevel"/>
    <w:tmpl w:val="C7D84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BDB0B75"/>
    <w:multiLevelType w:val="multilevel"/>
    <w:tmpl w:val="72384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03717206">
    <w:abstractNumId w:val="0"/>
  </w:num>
  <w:num w:numId="2" w16cid:durableId="993752464">
    <w:abstractNumId w:val="2"/>
  </w:num>
  <w:num w:numId="3" w16cid:durableId="63065883">
    <w:abstractNumId w:val="1"/>
  </w:num>
  <w:num w:numId="4" w16cid:durableId="5245644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E0E"/>
    <w:rsid w:val="000122FE"/>
    <w:rsid w:val="00052B86"/>
    <w:rsid w:val="00073908"/>
    <w:rsid w:val="000D5E0E"/>
    <w:rsid w:val="0011342B"/>
    <w:rsid w:val="00130EDF"/>
    <w:rsid w:val="00143573"/>
    <w:rsid w:val="0018721C"/>
    <w:rsid w:val="001D5B07"/>
    <w:rsid w:val="002D4E61"/>
    <w:rsid w:val="00363452"/>
    <w:rsid w:val="00377277"/>
    <w:rsid w:val="00381B76"/>
    <w:rsid w:val="003B1649"/>
    <w:rsid w:val="00444A24"/>
    <w:rsid w:val="004E22B9"/>
    <w:rsid w:val="00532CA2"/>
    <w:rsid w:val="005A23D9"/>
    <w:rsid w:val="005C4170"/>
    <w:rsid w:val="005F2FC2"/>
    <w:rsid w:val="00644034"/>
    <w:rsid w:val="00677EE7"/>
    <w:rsid w:val="00682565"/>
    <w:rsid w:val="00682B84"/>
    <w:rsid w:val="00704467"/>
    <w:rsid w:val="007D45B4"/>
    <w:rsid w:val="007D5047"/>
    <w:rsid w:val="008502DE"/>
    <w:rsid w:val="00875FC7"/>
    <w:rsid w:val="00885B65"/>
    <w:rsid w:val="00935384"/>
    <w:rsid w:val="009B51C3"/>
    <w:rsid w:val="009D2CCA"/>
    <w:rsid w:val="00A04FDA"/>
    <w:rsid w:val="00A3137C"/>
    <w:rsid w:val="00A61998"/>
    <w:rsid w:val="00AD244C"/>
    <w:rsid w:val="00AE54B7"/>
    <w:rsid w:val="00B07F28"/>
    <w:rsid w:val="00B25230"/>
    <w:rsid w:val="00BE1D06"/>
    <w:rsid w:val="00C151CB"/>
    <w:rsid w:val="00C3785B"/>
    <w:rsid w:val="00C567B7"/>
    <w:rsid w:val="00D7601B"/>
    <w:rsid w:val="00DB7A93"/>
    <w:rsid w:val="00E4128D"/>
    <w:rsid w:val="00E41DEF"/>
    <w:rsid w:val="00E4566E"/>
    <w:rsid w:val="00E525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7B351"/>
  <w15:chartTrackingRefBased/>
  <w15:docId w15:val="{480219A2-7EC3-4FF1-A760-66AE6955D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inorHAnsi" w:hAnsiTheme="majorHAnsi" w:cstheme="minorBidi"/>
        <w:bCs/>
        <w:kern w:val="2"/>
        <w:sz w:val="28"/>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9D2CCA"/>
    <w:pPr>
      <w:keepNext/>
      <w:keepLines/>
      <w:spacing w:before="240" w:after="0"/>
      <w:outlineLvl w:val="0"/>
    </w:pPr>
    <w:rPr>
      <w:rFonts w:ascii="Arial" w:eastAsiaTheme="majorEastAsia" w:hAnsi="Arial" w:cstheme="majorBidi"/>
      <w:color w:val="0F4761" w:themeColor="accent1" w:themeShade="BF"/>
      <w:szCs w:val="32"/>
    </w:rPr>
  </w:style>
  <w:style w:type="paragraph" w:styleId="Heading2">
    <w:name w:val="heading 2"/>
    <w:basedOn w:val="Normal"/>
    <w:next w:val="Normal"/>
    <w:link w:val="Heading2Char"/>
    <w:autoRedefine/>
    <w:uiPriority w:val="9"/>
    <w:unhideWhenUsed/>
    <w:qFormat/>
    <w:rsid w:val="009D2CCA"/>
    <w:pPr>
      <w:keepNext/>
      <w:keepLines/>
      <w:spacing w:before="40" w:after="0"/>
      <w:outlineLvl w:val="1"/>
    </w:pPr>
    <w:rPr>
      <w:rFonts w:ascii="Arial" w:eastAsiaTheme="majorEastAsia" w:hAnsi="Arial" w:cstheme="majorBidi"/>
      <w:color w:val="000000" w:themeColor="text1"/>
      <w:sz w:val="24"/>
      <w:szCs w:val="26"/>
    </w:rPr>
  </w:style>
  <w:style w:type="paragraph" w:styleId="Heading3">
    <w:name w:val="heading 3"/>
    <w:basedOn w:val="Normal"/>
    <w:next w:val="Normal"/>
    <w:link w:val="Heading3Char"/>
    <w:uiPriority w:val="9"/>
    <w:unhideWhenUsed/>
    <w:qFormat/>
    <w:rsid w:val="00E4566E"/>
    <w:pPr>
      <w:keepNext/>
      <w:keepLines/>
      <w:spacing w:before="40" w:after="0"/>
      <w:outlineLvl w:val="2"/>
    </w:pPr>
    <w:rPr>
      <w:rFonts w:ascii="Times New Roman" w:eastAsiaTheme="majorEastAsia" w:hAnsi="Times New Roman" w:cstheme="majorBidi"/>
      <w:color w:val="0A2F40" w:themeColor="accent1" w:themeShade="7F"/>
      <w:sz w:val="24"/>
      <w:szCs w:val="24"/>
    </w:rPr>
  </w:style>
  <w:style w:type="paragraph" w:styleId="Heading4">
    <w:name w:val="heading 4"/>
    <w:basedOn w:val="Normal"/>
    <w:next w:val="Normal"/>
    <w:link w:val="Heading4Char"/>
    <w:uiPriority w:val="9"/>
    <w:semiHidden/>
    <w:unhideWhenUsed/>
    <w:qFormat/>
    <w:rsid w:val="000D5E0E"/>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0D5E0E"/>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0D5E0E"/>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0D5E0E"/>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0D5E0E"/>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0D5E0E"/>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2CCA"/>
    <w:rPr>
      <w:rFonts w:ascii="Arial" w:eastAsiaTheme="majorEastAsia" w:hAnsi="Arial" w:cstheme="majorBidi"/>
      <w:color w:val="0F4761" w:themeColor="accent1" w:themeShade="BF"/>
      <w:szCs w:val="32"/>
    </w:rPr>
  </w:style>
  <w:style w:type="character" w:customStyle="1" w:styleId="Heading2Char">
    <w:name w:val="Heading 2 Char"/>
    <w:basedOn w:val="DefaultParagraphFont"/>
    <w:link w:val="Heading2"/>
    <w:uiPriority w:val="9"/>
    <w:rsid w:val="009D2CCA"/>
    <w:rPr>
      <w:rFonts w:ascii="Arial" w:eastAsiaTheme="majorEastAsia" w:hAnsi="Arial" w:cstheme="majorBidi"/>
      <w:color w:val="000000" w:themeColor="text1"/>
      <w:sz w:val="24"/>
      <w:szCs w:val="26"/>
    </w:rPr>
  </w:style>
  <w:style w:type="paragraph" w:styleId="BodyText">
    <w:name w:val="Body Text"/>
    <w:basedOn w:val="Normal"/>
    <w:link w:val="BodyTextChar"/>
    <w:autoRedefine/>
    <w:uiPriority w:val="1"/>
    <w:qFormat/>
    <w:rsid w:val="00E4128D"/>
    <w:pPr>
      <w:widowControl w:val="0"/>
      <w:autoSpaceDE w:val="0"/>
      <w:autoSpaceDN w:val="0"/>
      <w:spacing w:after="0" w:line="240" w:lineRule="auto"/>
    </w:pPr>
    <w:rPr>
      <w:rFonts w:ascii="Arial" w:eastAsia="Arial MT" w:hAnsi="Arial" w:cs="Arial MT"/>
      <w:sz w:val="24"/>
      <w:szCs w:val="24"/>
    </w:rPr>
  </w:style>
  <w:style w:type="character" w:customStyle="1" w:styleId="BodyTextChar">
    <w:name w:val="Body Text Char"/>
    <w:basedOn w:val="DefaultParagraphFont"/>
    <w:link w:val="BodyText"/>
    <w:uiPriority w:val="1"/>
    <w:rsid w:val="00E4128D"/>
    <w:rPr>
      <w:rFonts w:ascii="Arial" w:eastAsia="Arial MT" w:hAnsi="Arial" w:cs="Arial MT"/>
      <w:sz w:val="24"/>
      <w:szCs w:val="24"/>
    </w:rPr>
  </w:style>
  <w:style w:type="character" w:customStyle="1" w:styleId="Heading3Char">
    <w:name w:val="Heading 3 Char"/>
    <w:basedOn w:val="DefaultParagraphFont"/>
    <w:link w:val="Heading3"/>
    <w:uiPriority w:val="9"/>
    <w:rsid w:val="00E4566E"/>
    <w:rPr>
      <w:rFonts w:ascii="Times New Roman" w:eastAsiaTheme="majorEastAsia" w:hAnsi="Times New Roman" w:cstheme="majorBidi"/>
      <w:color w:val="0A2F40" w:themeColor="accent1" w:themeShade="7F"/>
      <w:sz w:val="24"/>
      <w:szCs w:val="24"/>
    </w:rPr>
  </w:style>
  <w:style w:type="character" w:customStyle="1" w:styleId="Heading4Char">
    <w:name w:val="Heading 4 Char"/>
    <w:basedOn w:val="DefaultParagraphFont"/>
    <w:link w:val="Heading4"/>
    <w:uiPriority w:val="9"/>
    <w:semiHidden/>
    <w:rsid w:val="000D5E0E"/>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0D5E0E"/>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0D5E0E"/>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0D5E0E"/>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0D5E0E"/>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0D5E0E"/>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0D5E0E"/>
    <w:pPr>
      <w:spacing w:after="8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0D5E0E"/>
    <w:rPr>
      <w:rFonts w:eastAsiaTheme="majorEastAsia" w:cstheme="majorBidi"/>
      <w:spacing w:val="-10"/>
      <w:kern w:val="28"/>
      <w:sz w:val="56"/>
      <w:szCs w:val="56"/>
    </w:rPr>
  </w:style>
  <w:style w:type="paragraph" w:styleId="Subtitle">
    <w:name w:val="Subtitle"/>
    <w:basedOn w:val="Normal"/>
    <w:next w:val="Normal"/>
    <w:link w:val="SubtitleChar"/>
    <w:uiPriority w:val="11"/>
    <w:qFormat/>
    <w:rsid w:val="000D5E0E"/>
    <w:pPr>
      <w:numPr>
        <w:ilvl w:val="1"/>
      </w:numPr>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0D5E0E"/>
    <w:rPr>
      <w:rFonts w:asciiTheme="minorHAnsi" w:eastAsiaTheme="majorEastAsia" w:hAnsiTheme="minorHAnsi" w:cstheme="majorBidi"/>
      <w:color w:val="595959" w:themeColor="text1" w:themeTint="A6"/>
      <w:spacing w:val="15"/>
      <w:szCs w:val="28"/>
    </w:rPr>
  </w:style>
  <w:style w:type="paragraph" w:styleId="Quote">
    <w:name w:val="Quote"/>
    <w:basedOn w:val="Normal"/>
    <w:next w:val="Normal"/>
    <w:link w:val="QuoteChar"/>
    <w:uiPriority w:val="29"/>
    <w:qFormat/>
    <w:rsid w:val="000D5E0E"/>
    <w:pPr>
      <w:spacing w:before="160"/>
      <w:jc w:val="center"/>
    </w:pPr>
    <w:rPr>
      <w:i/>
      <w:iCs/>
      <w:color w:val="404040" w:themeColor="text1" w:themeTint="BF"/>
    </w:rPr>
  </w:style>
  <w:style w:type="character" w:customStyle="1" w:styleId="QuoteChar">
    <w:name w:val="Quote Char"/>
    <w:basedOn w:val="DefaultParagraphFont"/>
    <w:link w:val="Quote"/>
    <w:uiPriority w:val="29"/>
    <w:rsid w:val="000D5E0E"/>
    <w:rPr>
      <w:i/>
      <w:iCs/>
      <w:color w:val="404040" w:themeColor="text1" w:themeTint="BF"/>
    </w:rPr>
  </w:style>
  <w:style w:type="paragraph" w:styleId="ListParagraph">
    <w:name w:val="List Paragraph"/>
    <w:basedOn w:val="Normal"/>
    <w:uiPriority w:val="34"/>
    <w:qFormat/>
    <w:rsid w:val="000D5E0E"/>
    <w:pPr>
      <w:ind w:left="720"/>
      <w:contextualSpacing/>
    </w:pPr>
  </w:style>
  <w:style w:type="character" w:styleId="IntenseEmphasis">
    <w:name w:val="Intense Emphasis"/>
    <w:basedOn w:val="DefaultParagraphFont"/>
    <w:uiPriority w:val="21"/>
    <w:qFormat/>
    <w:rsid w:val="000D5E0E"/>
    <w:rPr>
      <w:i/>
      <w:iCs/>
      <w:color w:val="0F4761" w:themeColor="accent1" w:themeShade="BF"/>
    </w:rPr>
  </w:style>
  <w:style w:type="paragraph" w:styleId="IntenseQuote">
    <w:name w:val="Intense Quote"/>
    <w:basedOn w:val="Normal"/>
    <w:next w:val="Normal"/>
    <w:link w:val="IntenseQuoteChar"/>
    <w:uiPriority w:val="30"/>
    <w:qFormat/>
    <w:rsid w:val="000D5E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5E0E"/>
    <w:rPr>
      <w:i/>
      <w:iCs/>
      <w:color w:val="0F4761" w:themeColor="accent1" w:themeShade="BF"/>
    </w:rPr>
  </w:style>
  <w:style w:type="character" w:styleId="IntenseReference">
    <w:name w:val="Intense Reference"/>
    <w:basedOn w:val="DefaultParagraphFont"/>
    <w:uiPriority w:val="32"/>
    <w:qFormat/>
    <w:rsid w:val="000D5E0E"/>
    <w:rPr>
      <w:b/>
      <w:bCs w:val="0"/>
      <w:smallCaps/>
      <w:color w:val="0F4761" w:themeColor="accent1" w:themeShade="BF"/>
      <w:spacing w:val="5"/>
    </w:rPr>
  </w:style>
  <w:style w:type="table" w:styleId="TableGrid">
    <w:name w:val="Table Grid"/>
    <w:basedOn w:val="TableNormal"/>
    <w:uiPriority w:val="39"/>
    <w:rsid w:val="00B252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D5047"/>
    <w:pPr>
      <w:spacing w:before="100" w:beforeAutospacing="1" w:after="100" w:afterAutospacing="1" w:line="240" w:lineRule="auto"/>
    </w:pPr>
    <w:rPr>
      <w:rFonts w:ascii="Times New Roman" w:eastAsia="Times New Roman" w:hAnsi="Times New Roman" w:cs="Times New Roman"/>
      <w:bCs w:val="0"/>
      <w:kern w:val="0"/>
      <w:sz w:val="24"/>
      <w:szCs w:val="24"/>
      <w14:ligatures w14:val="none"/>
    </w:rPr>
  </w:style>
  <w:style w:type="paragraph" w:styleId="Header">
    <w:name w:val="header"/>
    <w:basedOn w:val="Normal"/>
    <w:link w:val="HeaderChar"/>
    <w:uiPriority w:val="99"/>
    <w:unhideWhenUsed/>
    <w:rsid w:val="00E525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25E5"/>
  </w:style>
  <w:style w:type="paragraph" w:styleId="Footer">
    <w:name w:val="footer"/>
    <w:basedOn w:val="Normal"/>
    <w:link w:val="FooterChar"/>
    <w:uiPriority w:val="99"/>
    <w:unhideWhenUsed/>
    <w:rsid w:val="00E525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25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966227">
      <w:bodyDiv w:val="1"/>
      <w:marLeft w:val="0"/>
      <w:marRight w:val="0"/>
      <w:marTop w:val="0"/>
      <w:marBottom w:val="0"/>
      <w:divBdr>
        <w:top w:val="none" w:sz="0" w:space="0" w:color="auto"/>
        <w:left w:val="none" w:sz="0" w:space="0" w:color="auto"/>
        <w:bottom w:val="none" w:sz="0" w:space="0" w:color="auto"/>
        <w:right w:val="none" w:sz="0" w:space="0" w:color="auto"/>
      </w:divBdr>
    </w:div>
    <w:div w:id="1136143604">
      <w:bodyDiv w:val="1"/>
      <w:marLeft w:val="0"/>
      <w:marRight w:val="0"/>
      <w:marTop w:val="0"/>
      <w:marBottom w:val="0"/>
      <w:divBdr>
        <w:top w:val="none" w:sz="0" w:space="0" w:color="auto"/>
        <w:left w:val="none" w:sz="0" w:space="0" w:color="auto"/>
        <w:bottom w:val="none" w:sz="0" w:space="0" w:color="auto"/>
        <w:right w:val="none" w:sz="0" w:space="0" w:color="auto"/>
      </w:divBdr>
    </w:div>
    <w:div w:id="1801530935">
      <w:bodyDiv w:val="1"/>
      <w:marLeft w:val="0"/>
      <w:marRight w:val="0"/>
      <w:marTop w:val="0"/>
      <w:marBottom w:val="0"/>
      <w:divBdr>
        <w:top w:val="none" w:sz="0" w:space="0" w:color="auto"/>
        <w:left w:val="none" w:sz="0" w:space="0" w:color="auto"/>
        <w:bottom w:val="none" w:sz="0" w:space="0" w:color="auto"/>
        <w:right w:val="none" w:sz="0" w:space="0" w:color="auto"/>
      </w:divBdr>
    </w:div>
    <w:div w:id="1846090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5</Pages>
  <Words>500</Words>
  <Characters>2851</Characters>
  <Application>Microsoft Office Word</Application>
  <DocSecurity>0</DocSecurity>
  <Lines>23</Lines>
  <Paragraphs>6</Paragraphs>
  <ScaleCrop>false</ScaleCrop>
  <Company/>
  <LinksUpToDate>false</LinksUpToDate>
  <CharactersWithSpaces>3345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College User</dc:creator>
  <cp:keywords/>
  <dc:description/>
  <cp:lastModifiedBy>College User</cp:lastModifiedBy>
  <cp:revision>49</cp:revision>
  <dcterms:created xsi:type="dcterms:W3CDTF">2024-03-10T00:47:00Z</dcterms:created>
  <dcterms:modified xsi:type="dcterms:W3CDTF">2024-03-11T07:53:00Z</dcterms:modified>
</cp:coreProperties>
</file>