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B044F" w14:textId="77777777" w:rsidR="00301F69" w:rsidRPr="00301F69" w:rsidRDefault="00301F69" w:rsidP="00301F6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301F69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Week 2 - Lab Activity - Code - A Postman GET</w:t>
      </w:r>
    </w:p>
    <w:p w14:paraId="7752DA42" w14:textId="77777777" w:rsidR="00301F69" w:rsidRPr="00301F69" w:rsidRDefault="00301F69" w:rsidP="00301F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In this lab you will develop a POST function that passes the JSON object (created this week in the DQ) to a server.</w:t>
      </w:r>
    </w:p>
    <w:p w14:paraId="408C0DDD" w14:textId="77777777" w:rsidR="00301F69" w:rsidRPr="00301F69" w:rsidRDefault="00301F69" w:rsidP="00301F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We will be using </w:t>
      </w:r>
      <w:hyperlink r:id="rId5" w:tgtFrame="_blank" w:history="1">
        <w:r w:rsidRPr="00301F6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Postman</w:t>
        </w:r>
        <w:r w:rsidRPr="00301F6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so it is highly recommended that you logon to the </w:t>
      </w:r>
      <w:hyperlink r:id="rId6" w:tgtFrame="_blank" w:history="1">
        <w:r w:rsidRPr="00301F6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Postman Learning center</w:t>
        </w:r>
        <w:r w:rsidRPr="00301F6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and read the Getting Started Guide. If you have any questions please post them to </w:t>
      </w:r>
      <w:hyperlink r:id="rId7" w:tooltip="Week 2 - Questions" w:history="1">
        <w:r w:rsidRPr="00301F6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Week 2 - Questions</w:t>
        </w:r>
      </w:hyperlink>
    </w:p>
    <w:p w14:paraId="57FCA2BD" w14:textId="77777777" w:rsidR="00301F69" w:rsidRPr="00301F69" w:rsidRDefault="00301F69" w:rsidP="00301F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The following are some screen captures that I created to demonstrate creating a sample post to </w:t>
      </w:r>
      <w:hyperlink r:id="rId8" w:tgtFrame="_blank" w:history="1">
        <w:r w:rsidRPr="00301F6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https://docs.postman-echo.com/post</w:t>
        </w:r>
        <w:r w:rsidRPr="00301F6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. (This is a test URL which you can use to test your POST of the JSON object)</w:t>
      </w:r>
    </w:p>
    <w:p w14:paraId="11FC0321" w14:textId="77777777" w:rsidR="00301F69" w:rsidRPr="00301F69" w:rsidRDefault="00301F69" w:rsidP="00301F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Screen capture of the 'content header'. Notice the "</w:t>
      </w: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Content-Type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" header is set to "</w:t>
      </w: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application/json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".</w:t>
      </w:r>
    </w:p>
    <w:p w14:paraId="0C10D3FF" w14:textId="2D59C1E1" w:rsidR="00301F69" w:rsidRPr="00301F69" w:rsidRDefault="00301F69" w:rsidP="00301F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76F94BA" wp14:editId="0F7D233A">
            <wp:extent cx="5943600" cy="2957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8A4A" w14:textId="77777777" w:rsidR="00301F69" w:rsidRPr="00301F69" w:rsidRDefault="00301F69" w:rsidP="00301F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Screen capture of the JSON body. Notice the post URL is the Postman Echo test server. Also notice that the return data is formatted as JSON.</w:t>
      </w:r>
    </w:p>
    <w:p w14:paraId="5C4342F9" w14:textId="6F12D47C" w:rsidR="00301F69" w:rsidRPr="00301F69" w:rsidRDefault="00301F69" w:rsidP="00301F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6E792E" wp14:editId="70AC6A38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41AC" w14:textId="77777777" w:rsidR="00301F69" w:rsidRPr="00301F69" w:rsidRDefault="00301F69" w:rsidP="00301F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Submit 2 screen captures like the sample above but with your JSON object. Please make sure the POST is to the </w:t>
      </w:r>
      <w:hyperlink r:id="rId11" w:tgtFrame="_blank" w:history="1">
        <w:r w:rsidRPr="00301F6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https://docs.postman-echo.com/post</w:t>
        </w:r>
        <w:r w:rsidRPr="00301F6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URL</w:t>
      </w:r>
    </w:p>
    <w:p w14:paraId="497D1696" w14:textId="77777777" w:rsidR="00301F69" w:rsidRPr="00301F69" w:rsidRDefault="00301F69" w:rsidP="00301F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ED84DAF" w14:textId="77777777" w:rsidR="00301F69" w:rsidRPr="00301F69" w:rsidRDefault="00301F69" w:rsidP="00301F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Scoring:</w:t>
      </w:r>
    </w:p>
    <w:p w14:paraId="2B292092" w14:textId="77777777" w:rsidR="00301F69" w:rsidRPr="00301F69" w:rsidRDefault="00301F69" w:rsidP="00301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A screen shot of the successful POST (must have a return status of 200 OK) - 10pts.</w:t>
      </w:r>
    </w:p>
    <w:p w14:paraId="63D34D64" w14:textId="77777777" w:rsidR="00301F69" w:rsidRPr="00301F69" w:rsidRDefault="00301F69" w:rsidP="00301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The JSON object in this week's DQ is used in the POST and is visible in the screen capture - 5pts.</w:t>
      </w:r>
    </w:p>
    <w:p w14:paraId="3C4CD2B0" w14:textId="77777777" w:rsidR="00301F69" w:rsidRPr="00301F69" w:rsidRDefault="00301F69" w:rsidP="00301F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2" w:history="1">
        <w:proofErr w:type="spellStart"/>
        <w:r w:rsidRPr="00301F69">
          <w:rPr>
            <w:rFonts w:ascii="Helvetica" w:eastAsia="Times New Roman" w:hAnsi="Helvetica" w:cs="Helvetica"/>
            <w:color w:val="2D3B45"/>
            <w:sz w:val="24"/>
            <w:szCs w:val="24"/>
            <w:u w:val="single"/>
            <w:bdr w:val="single" w:sz="6" w:space="6" w:color="C7CDD1" w:frame="1"/>
            <w:shd w:val="clear" w:color="auto" w:fill="F5F5F5"/>
          </w:rPr>
          <w:t>Previous</w:t>
        </w:r>
      </w:hyperlink>
      <w:hyperlink r:id="rId13" w:history="1">
        <w:r w:rsidRPr="00301F69">
          <w:rPr>
            <w:rFonts w:ascii="Helvetica" w:eastAsia="Times New Roman" w:hAnsi="Helvetica" w:cs="Helvetica"/>
            <w:color w:val="2D3B45"/>
            <w:sz w:val="24"/>
            <w:szCs w:val="24"/>
            <w:u w:val="single"/>
            <w:bdr w:val="single" w:sz="6" w:space="6" w:color="C7CDD1" w:frame="1"/>
            <w:shd w:val="clear" w:color="auto" w:fill="F5F5F5"/>
          </w:rPr>
          <w:t>Next</w:t>
        </w:r>
        <w:proofErr w:type="spellEnd"/>
      </w:hyperlink>
    </w:p>
    <w:p w14:paraId="535B0CF5" w14:textId="2173D0AB" w:rsidR="00301F69" w:rsidRDefault="00301F69"/>
    <w:p w14:paraId="7319005E" w14:textId="21300498" w:rsidR="00301F69" w:rsidRDefault="00301F69"/>
    <w:p w14:paraId="4A2D0B2B" w14:textId="3D124331" w:rsidR="00301F69" w:rsidRDefault="00301F69"/>
    <w:p w14:paraId="00A88F16" w14:textId="5B969091" w:rsidR="00301F69" w:rsidRDefault="00301F69"/>
    <w:p w14:paraId="3A34E62A" w14:textId="1A6EAAC8" w:rsidR="00301F69" w:rsidRDefault="00301F69"/>
    <w:p w14:paraId="229A861C" w14:textId="1D17B6A4" w:rsidR="00301F69" w:rsidRDefault="00301F69"/>
    <w:p w14:paraId="31C67C95" w14:textId="26A63327" w:rsidR="00301F69" w:rsidRDefault="00301F69"/>
    <w:p w14:paraId="51051C89" w14:textId="4C24848B" w:rsidR="00301F69" w:rsidRDefault="00301F69"/>
    <w:p w14:paraId="2FFD9AFE" w14:textId="2F2FDB97" w:rsidR="00301F69" w:rsidRDefault="00301F69"/>
    <w:p w14:paraId="5A07F71C" w14:textId="77777777" w:rsidR="00301F69" w:rsidRDefault="00301F69"/>
    <w:p w14:paraId="483CCACB" w14:textId="77777777" w:rsidR="00301F69" w:rsidRPr="00301F69" w:rsidRDefault="00301F69" w:rsidP="00301F6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301F69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Week 2 - Lab Activity</w:t>
      </w:r>
    </w:p>
    <w:p w14:paraId="406D4660" w14:textId="77777777" w:rsidR="00301F69" w:rsidRPr="00301F69" w:rsidRDefault="00301F69" w:rsidP="00301F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 xml:space="preserve">In this lab activity you are going to post a JSON object to a </w:t>
      </w:r>
      <w:proofErr w:type="spellStart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DynamoDb</w:t>
      </w:r>
      <w:proofErr w:type="spellEnd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 xml:space="preserve"> NOSQL database, read the item back, and then delete it.</w:t>
      </w:r>
    </w:p>
    <w:p w14:paraId="3B31AA1D" w14:textId="77777777" w:rsidR="00301F69" w:rsidRPr="00301F69" w:rsidRDefault="00301F69" w:rsidP="00301F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Please watch the videos in this module before proceeding.</w:t>
      </w:r>
    </w:p>
    <w:p w14:paraId="7B58012F" w14:textId="77777777" w:rsidR="00301F69" w:rsidRPr="00301F69" w:rsidRDefault="00301F69" w:rsidP="00301F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Note: You will also have to install the </w:t>
      </w:r>
      <w:hyperlink r:id="rId14" w:tgtFrame="_blank" w:history="1">
        <w:r w:rsidRPr="00301F6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Requests Python library</w:t>
        </w:r>
        <w:r w:rsidRPr="00301F6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7A32626E" w14:textId="77777777" w:rsidR="00301F69" w:rsidRPr="00301F69" w:rsidRDefault="00301F69" w:rsidP="00301F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Assignment:</w:t>
      </w:r>
    </w:p>
    <w:p w14:paraId="79F707A0" w14:textId="77777777" w:rsidR="00301F69" w:rsidRPr="00301F69" w:rsidRDefault="00301F69" w:rsidP="00301F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Create a Python program that does the following:</w:t>
      </w:r>
    </w:p>
    <w:p w14:paraId="14EC7419" w14:textId="77777777" w:rsidR="00301F69" w:rsidRPr="00301F69" w:rsidRDefault="00301F69" w:rsidP="00301F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Defines 3 functions:</w:t>
      </w:r>
    </w:p>
    <w:p w14:paraId="4E2E9702" w14:textId="77777777" w:rsidR="00301F69" w:rsidRPr="00301F69" w:rsidRDefault="00301F69" w:rsidP="00301F6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PostItem</w:t>
      </w:r>
      <w:proofErr w:type="spellEnd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(</w:t>
      </w: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url</w:t>
      </w:r>
      <w:proofErr w:type="spellEnd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 item)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- This function has the parameters </w:t>
      </w: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url</w:t>
      </w:r>
      <w:proofErr w:type="spellEnd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as a string and </w:t>
      </w: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item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as a Python dictionary. The </w:t>
      </w: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item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that is passed to the function is a JSON object that represents something in your individual project. The function uses the Request library to invoke a </w:t>
      </w:r>
      <w:r w:rsidRPr="00301F6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POST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method that ultimately stores a JSON object to a DynamoDB table (this part happens in the cloud).</w:t>
      </w:r>
    </w:p>
    <w:p w14:paraId="6C63FCD8" w14:textId="77777777" w:rsidR="00301F69" w:rsidRPr="00301F69" w:rsidRDefault="00301F69" w:rsidP="00301F69">
      <w:pPr>
        <w:numPr>
          <w:ilvl w:val="0"/>
          <w:numId w:val="5"/>
        </w:numPr>
        <w:shd w:val="clear" w:color="auto" w:fill="FFFFFF"/>
        <w:spacing w:after="0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E7D17F" w14:textId="77777777" w:rsidR="00301F69" w:rsidRPr="00301F69" w:rsidRDefault="00301F69" w:rsidP="00301F6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GetItem</w:t>
      </w:r>
      <w:proofErr w:type="spellEnd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(</w:t>
      </w: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url</w:t>
      </w:r>
      <w:proofErr w:type="spellEnd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 subitem)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- This function has the parameters </w:t>
      </w: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url</w:t>
      </w:r>
      <w:proofErr w:type="spellEnd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 xml:space="preserve"> as a string and </w:t>
      </w:r>
      <w:proofErr w:type="spellStart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and</w:t>
      </w:r>
      <w:proofErr w:type="spellEnd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sub</w:t>
      </w:r>
      <w:r w:rsidRPr="00301F69">
        <w:rPr>
          <w:rFonts w:ascii="inherit" w:eastAsia="Times New Roman" w:hAnsi="inherit" w:cs="Helvetica"/>
          <w:b/>
          <w:bCs/>
          <w:color w:val="2D3B45"/>
          <w:sz w:val="24"/>
          <w:szCs w:val="24"/>
        </w:rPr>
        <w:t>item</w:t>
      </w:r>
      <w:r w:rsidRPr="00301F69">
        <w:rPr>
          <w:rFonts w:ascii="inherit" w:eastAsia="Times New Roman" w:hAnsi="inherit" w:cs="Helvetica"/>
          <w:color w:val="2D3B45"/>
          <w:sz w:val="24"/>
          <w:szCs w:val="24"/>
        </w:rPr>
        <w:t> as a Python dictionary. The function 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 xml:space="preserve">returns </w:t>
      </w:r>
      <w:proofErr w:type="gramStart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an</w:t>
      </w:r>
      <w:proofErr w:type="gramEnd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 xml:space="preserve"> complete </w:t>
      </w: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item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as a Python dictionary. The </w:t>
      </w: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subitem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that is passed to the function is a JSON object that contains </w:t>
      </w:r>
      <w:r w:rsidRPr="00301F6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just the keys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in an </w:t>
      </w: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item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in your individual project. The function uses the Request library to invoke a </w:t>
      </w:r>
      <w:r w:rsidRPr="00301F6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GET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method that ultimately retrieves a JSON object in a DynamoDB table (this part happens in the cloud).</w:t>
      </w:r>
    </w:p>
    <w:p w14:paraId="225CC5B0" w14:textId="77777777" w:rsidR="00301F69" w:rsidRPr="00301F69" w:rsidRDefault="00301F69" w:rsidP="00301F6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DeleteItem</w:t>
      </w:r>
      <w:proofErr w:type="spellEnd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(</w:t>
      </w: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url</w:t>
      </w:r>
      <w:proofErr w:type="spellEnd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 item)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-This function has the parameters </w:t>
      </w: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url</w:t>
      </w:r>
      <w:proofErr w:type="spellEnd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as a string and </w:t>
      </w:r>
      <w:r w:rsidRPr="00301F69">
        <w:rPr>
          <w:rFonts w:ascii="inherit" w:eastAsia="Times New Roman" w:hAnsi="inherit" w:cs="Helvetica"/>
          <w:b/>
          <w:bCs/>
          <w:color w:val="2D3B45"/>
          <w:sz w:val="24"/>
          <w:szCs w:val="24"/>
        </w:rPr>
        <w:t>item</w:t>
      </w:r>
      <w:r w:rsidRPr="00301F69">
        <w:rPr>
          <w:rFonts w:ascii="inherit" w:eastAsia="Times New Roman" w:hAnsi="inherit" w:cs="Helvetica"/>
          <w:color w:val="2D3B45"/>
          <w:sz w:val="24"/>
          <w:szCs w:val="24"/>
        </w:rPr>
        <w:t> as a Python dictionary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. The </w:t>
      </w: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item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is a JSON object that contains </w:t>
      </w:r>
      <w:r w:rsidRPr="00301F6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just the keys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in an item in your individual project. The function uses the Request library to invoke a </w:t>
      </w:r>
      <w:r w:rsidRPr="00301F6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DELETE 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method that ultimately removes a JSON object in a DynamoDB table (this part happens in the cloud).</w:t>
      </w:r>
    </w:p>
    <w:p w14:paraId="5C18AE87" w14:textId="77777777" w:rsidR="00301F69" w:rsidRPr="00301F69" w:rsidRDefault="00301F69" w:rsidP="00301F6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main()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- A glue function that creates a JSON object in Python, calls </w:t>
      </w: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PostItem</w:t>
      </w:r>
      <w:proofErr w:type="spellEnd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to save it, then retrieves it using </w:t>
      </w: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GetItem</w:t>
      </w:r>
      <w:proofErr w:type="spellEnd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and finally calls </w:t>
      </w: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DeleteItem</w:t>
      </w:r>
      <w:proofErr w:type="spellEnd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to remove the item from the database table.</w:t>
      </w:r>
    </w:p>
    <w:p w14:paraId="39EC56B9" w14:textId="77777777" w:rsidR="00301F69" w:rsidRPr="00301F69" w:rsidRDefault="00301F69" w:rsidP="00301F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Notes:</w:t>
      </w:r>
    </w:p>
    <w:p w14:paraId="3AC7BD57" w14:textId="77777777" w:rsidR="00301F69" w:rsidRPr="00301F69" w:rsidRDefault="00301F69" w:rsidP="00301F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 xml:space="preserve">When getting and deleting items from the database table, it is only necessary to have the keys (pk, </w:t>
      </w:r>
      <w:proofErr w:type="spellStart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sk</w:t>
      </w:r>
      <w:proofErr w:type="spellEnd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) to identify the item. The rest of the item is not needed.</w:t>
      </w:r>
    </w:p>
    <w:p w14:paraId="1BB78D0C" w14:textId="77777777" w:rsidR="00301F69" w:rsidRPr="00301F69" w:rsidRDefault="00301F69" w:rsidP="00301F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Use the URL: "</w:t>
      </w: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https://0jhr0r0epf.execute-api.us-east-2.amazonaws.com/itcc2100/items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"</w:t>
      </w:r>
    </w:p>
    <w:p w14:paraId="6BAAC20D" w14:textId="77777777" w:rsidR="00301F69" w:rsidRPr="00301F69" w:rsidRDefault="00301F69" w:rsidP="00301F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inherit" w:eastAsia="Times New Roman" w:hAnsi="inherit" w:cs="Helvetica"/>
          <w:color w:val="2D3B45"/>
          <w:sz w:val="24"/>
          <w:szCs w:val="24"/>
        </w:rPr>
        <w:t>AWS credentials are </w:t>
      </w:r>
      <w:r w:rsidRPr="00301F69">
        <w:rPr>
          <w:rFonts w:ascii="inherit" w:eastAsia="Times New Roman" w:hAnsi="inherit" w:cs="Helvetica"/>
          <w:b/>
          <w:bCs/>
          <w:color w:val="2D3B45"/>
          <w:sz w:val="24"/>
          <w:szCs w:val="24"/>
        </w:rPr>
        <w:t>not </w:t>
      </w:r>
      <w:r w:rsidRPr="00301F69">
        <w:rPr>
          <w:rFonts w:ascii="inherit" w:eastAsia="Times New Roman" w:hAnsi="inherit" w:cs="Helvetica"/>
          <w:color w:val="2D3B45"/>
          <w:sz w:val="24"/>
          <w:szCs w:val="24"/>
        </w:rPr>
        <w:t>needed anywhere as you will be calling an API Gateway URL and not using the Boto3 library.</w:t>
      </w:r>
    </w:p>
    <w:p w14:paraId="10E34B83" w14:textId="77777777" w:rsidR="00301F69" w:rsidRPr="00301F69" w:rsidRDefault="00301F69" w:rsidP="00301F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All JSON objects must contain a set of </w:t>
      </w:r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pk</w:t>
      </w: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sk</w:t>
      </w:r>
      <w:proofErr w:type="spellEnd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keys, and the combination of the 2 must be unique in the database table. For example, all of the following could exist in the DynamoDB table simultaneously because they are unique (</w:t>
      </w:r>
      <w:proofErr w:type="spellStart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sk</w:t>
      </w:r>
      <w:proofErr w:type="spellEnd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 xml:space="preserve"> + pk):</w:t>
      </w:r>
    </w:p>
    <w:p w14:paraId="7AD48B85" w14:textId="77777777" w:rsidR="00301F69" w:rsidRPr="00301F69" w:rsidRDefault="00301F69" w:rsidP="00301F6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sk:1111, pk:2222</w:t>
      </w:r>
    </w:p>
    <w:p w14:paraId="46F97097" w14:textId="77777777" w:rsidR="00301F69" w:rsidRPr="00301F69" w:rsidRDefault="00301F69" w:rsidP="00301F6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sk:1111, pk:3333</w:t>
      </w:r>
    </w:p>
    <w:p w14:paraId="6A6133AF" w14:textId="77777777" w:rsidR="00301F69" w:rsidRPr="00301F69" w:rsidRDefault="00301F69" w:rsidP="00301F6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 xml:space="preserve">sk:1111, </w:t>
      </w:r>
      <w:proofErr w:type="spellStart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pk:dogtreat</w:t>
      </w:r>
      <w:proofErr w:type="spellEnd"/>
    </w:p>
    <w:p w14:paraId="2E08B0D1" w14:textId="77777777" w:rsidR="00301F69" w:rsidRPr="00301F69" w:rsidRDefault="00301F69" w:rsidP="00301F6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 xml:space="preserve">sk:2222, </w:t>
      </w:r>
      <w:proofErr w:type="spellStart"/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pk:dogtreat</w:t>
      </w:r>
      <w:proofErr w:type="spellEnd"/>
    </w:p>
    <w:p w14:paraId="1E741F83" w14:textId="77777777" w:rsidR="00301F69" w:rsidRPr="00301F69" w:rsidRDefault="00301F69" w:rsidP="00301F6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sk:2222, pk:3333</w:t>
      </w:r>
    </w:p>
    <w:p w14:paraId="67E9B968" w14:textId="77777777" w:rsidR="00301F69" w:rsidRPr="00301F69" w:rsidRDefault="00301F69" w:rsidP="00301F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To view your items (and everyone else) before delete, issue the AWS CLI command: </w:t>
      </w: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aws</w:t>
      </w:r>
      <w:proofErr w:type="spellEnd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proofErr w:type="spellStart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dynamodb</w:t>
      </w:r>
      <w:proofErr w:type="spellEnd"/>
      <w:r w:rsidRPr="00301F6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scan --table-name Macomb</w:t>
      </w:r>
    </w:p>
    <w:p w14:paraId="0C7ABC4D" w14:textId="77777777" w:rsidR="00301F69" w:rsidRPr="00301F69" w:rsidRDefault="00301F69" w:rsidP="00301F6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1F69">
        <w:rPr>
          <w:rFonts w:ascii="Helvetica" w:eastAsia="Times New Roman" w:hAnsi="Helvetica" w:cs="Helvetica"/>
          <w:color w:val="2D3B45"/>
          <w:sz w:val="24"/>
          <w:szCs w:val="24"/>
        </w:rPr>
        <w:t> If this fails with error make sure your AWS credentials are set correctly (week 01)</w:t>
      </w:r>
    </w:p>
    <w:p w14:paraId="790C7C3C" w14:textId="77777777" w:rsidR="00301F69" w:rsidRDefault="00301F69"/>
    <w:sectPr w:rsidR="0030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74A64"/>
    <w:multiLevelType w:val="multilevel"/>
    <w:tmpl w:val="572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27661"/>
    <w:multiLevelType w:val="multilevel"/>
    <w:tmpl w:val="586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D4DDC"/>
    <w:multiLevelType w:val="multilevel"/>
    <w:tmpl w:val="852E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86856"/>
    <w:multiLevelType w:val="multilevel"/>
    <w:tmpl w:val="13A8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22D19"/>
    <w:multiLevelType w:val="multilevel"/>
    <w:tmpl w:val="82F2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52424"/>
    <w:multiLevelType w:val="multilevel"/>
    <w:tmpl w:val="7B3E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69"/>
    <w:rsid w:val="0030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9407"/>
  <w15:chartTrackingRefBased/>
  <w15:docId w15:val="{65B89953-8537-4C4E-B57C-5CA1E9B5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F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F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DefaultParagraphFont"/>
    <w:rsid w:val="00301F69"/>
  </w:style>
  <w:style w:type="character" w:customStyle="1" w:styleId="value">
    <w:name w:val="value"/>
    <w:basedOn w:val="DefaultParagraphFont"/>
    <w:rsid w:val="00301F69"/>
  </w:style>
  <w:style w:type="character" w:customStyle="1" w:styleId="datetext">
    <w:name w:val="date_text"/>
    <w:basedOn w:val="DefaultParagraphFont"/>
    <w:rsid w:val="00301F69"/>
  </w:style>
  <w:style w:type="character" w:customStyle="1" w:styleId="displaydate">
    <w:name w:val="display_date"/>
    <w:basedOn w:val="DefaultParagraphFont"/>
    <w:rsid w:val="00301F69"/>
  </w:style>
  <w:style w:type="character" w:customStyle="1" w:styleId="displaytime">
    <w:name w:val="display_time"/>
    <w:basedOn w:val="DefaultParagraphFont"/>
    <w:rsid w:val="00301F69"/>
  </w:style>
  <w:style w:type="paragraph" w:styleId="NormalWeb">
    <w:name w:val="Normal (Web)"/>
    <w:basedOn w:val="Normal"/>
    <w:uiPriority w:val="99"/>
    <w:semiHidden/>
    <w:unhideWhenUsed/>
    <w:rsid w:val="0030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1F6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01F69"/>
  </w:style>
  <w:style w:type="character" w:styleId="Strong">
    <w:name w:val="Strong"/>
    <w:basedOn w:val="DefaultParagraphFont"/>
    <w:uiPriority w:val="22"/>
    <w:qFormat/>
    <w:rsid w:val="00301F69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301F69"/>
  </w:style>
  <w:style w:type="character" w:customStyle="1" w:styleId="module-sequence-footer-button--next">
    <w:name w:val="module-sequence-footer-button--next"/>
    <w:basedOn w:val="DefaultParagraphFont"/>
    <w:rsid w:val="00301F69"/>
  </w:style>
  <w:style w:type="character" w:styleId="Emphasis">
    <w:name w:val="Emphasis"/>
    <w:basedOn w:val="DefaultParagraphFont"/>
    <w:uiPriority w:val="20"/>
    <w:qFormat/>
    <w:rsid w:val="00301F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4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ostman-echo.com/post" TargetMode="External"/><Relationship Id="rId13" Type="http://schemas.openxmlformats.org/officeDocument/2006/relationships/hyperlink" Target="https://online.macomb.edu/courses/43853/modules/items/20221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.macomb.edu/courses/43853/discussion_topics/395651" TargetMode="External"/><Relationship Id="rId12" Type="http://schemas.openxmlformats.org/officeDocument/2006/relationships/hyperlink" Target="https://online.macomb.edu/courses/43853/modules/items/199586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ing.postman.com/" TargetMode="External"/><Relationship Id="rId11" Type="http://schemas.openxmlformats.org/officeDocument/2006/relationships/hyperlink" Target="https://docs.postman-echo.com/post" TargetMode="External"/><Relationship Id="rId5" Type="http://schemas.openxmlformats.org/officeDocument/2006/relationships/hyperlink" Target="https://www.postman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equests.readthedocs.io/en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Roshani</dc:creator>
  <cp:keywords/>
  <dc:description/>
  <cp:lastModifiedBy>Patel, Roshani</cp:lastModifiedBy>
  <cp:revision>1</cp:revision>
  <dcterms:created xsi:type="dcterms:W3CDTF">2021-03-04T00:40:00Z</dcterms:created>
  <dcterms:modified xsi:type="dcterms:W3CDTF">2021-03-04T00:42:00Z</dcterms:modified>
</cp:coreProperties>
</file>