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Ахмедов Ахмед Ахмедович</w:t>
      </w:r>
      <w:r>
        <w:t xml:space="preserve">  </w:t>
      </w:r>
    </w:p>
    <w:p>
      <w:r>
        <w:rPr>
          <w:b w:val="true"/>
          <w:bCs w:val="true"/>
        </w:rPr>
        <w:t xml:space="preserve">Школа: МБОУ Тестовая школа</w:t>
      </w:r>
      <w:r>
        <w:t xml:space="preserve">  </w:t>
      </w:r>
    </w:p>
    <w:p>
      <w:r>
        <w:rPr>
          <w:b w:val="true"/>
          <w:bCs w:val="true"/>
        </w:rPr>
        <w:t xml:space="preserve">Район: Федеральные образовательные учреждения и образовательные учреждения субъекта РФ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 ходе раскрытия темы Вы умело акцентируете социализирующее предметное содержание урока, обращаясь к социальному и жизненному опыту детей и обеспечивая тем самым осознанное восприятие учебного материала.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При отборе учебного содержания учитываете необходимость формирования у обучающихся системы ценностей, которые  носят общечеловеческий, вечный, непреходящий характер и вместе с тем стимулируют интерес к знаниям и к процессу познания. Успешно используете  формы  работы, развивающие личностные качества учеников в соответствии с требованиями ФГОС.
2)	Вы умеете оценивать дидактический потенциал таких заданий и самостоятельно проектировать их.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открываете для ученика метапредметные цели при изучении предметного содержания. Сами придерживаетесь цели и учите этому детей. Акцентируете внимание на результате и обучаете учеников соотносить результат урока с целью.
2)	Используете разнообразные формы приемов развития УУД, которые подобраны в соответствии с целями урока.  Использование этих приемов в учебной деятельности дифференцировано и/или достаточно индивидуализировано. Объем заданий,  развивающих УУД, оптимален для данного урока и данного класса.
3)	Развитие регулятивных УУД:
Вы методически целесообразно организуете  представление  учащимся целей урока, обязательных результатов обучения; 
- связываете цели урока с общими целями темы; 
- показываете, как цели данного урока будут проверяться в контрольной работе; 
- отрабатываете алгоритм действий при решении учебно-познавательных и учебно-практических задач.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эффективно используете дифференцированное обучение, в том числе дает разноуровневые домашние задания, опираясь на индивидуальные достижения ученика.
2)	Вы ведете мониторинг учебных достижений учащихся по результатам диагностических и контрольных работ.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 используете данные психолога  о детях с ОВЗ в планировании урока и при его проведении, это отражено в Рабочей программе и плане урока.
2)	Акцентируете внимание детей на учебном содержании, которое способствует формированию навыков здоровьесбережения.   
3)	Выбранная Вами структура урока является оптимальной для поставленных задач и опирается не только на логику предмета, но и на данные об особенностях детей в классе. Четко завершаете каждый этапа и учебно-воспитательный момент урока и производите постановку задач на следующий этап. Учитываете и выполняете  валеологические   требования к уроку, обучаете приемам активного отдыха для глаз, повторяете с учащимися правила работы с лабораторным оборудованием, компьютером, микроскопом. В кабинете есть памятки для учащихся. На уроках дети сидят в классе в соответствии  с данными врача, психолога, других специалистов.
4)	Формы работы с компьютером на уроке выбраны с учетом их  целесообразности, а время, отведенное на эту работу, оптимально.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 на уроке развиваете коммуникативные УУД, используя различные формы парной, групповой и коллективной деятельности.
2)	Успешно используете  понимающий и директивно-понимающий стили общения, не допускаете как панибратства и излишнего либерализма, так и  отстраненного, равнодушного стиля общения.
3)	Оперативно реагируете на изменения в состоянии учащихся, умеете предупреждать конфликты, оперативно решать возникающие проблемы.
4)	Умеете хвалить каждого за его достижения. С уважением относитесь к личности ученика и делаете замечания «от принца к принцу». 
5)	Используете эффективные формы  общения на уроке  – диалог, полилог, консалтинг (от англ. consulting - консультирование)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владеете основами формирующего оценивания и используете ее при оценке деятельности учащихся на уроке: 
на этапе проверки достижений используете приемы, позволяющие оценить:
- динамику предметных и метапредметных достижений  в работе каждого ученика,
- общий уровень обученности класса, позволяющий приступить к дальнейшей работе.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Вы умеете проанализировать и корректировать по итогам анализа:
- качество организационных условий: логичность выстроенной структуры урока, качество организации различных форм учебной деятельности,  использование методического материала и кабинетного оборудования, эффективное использование урочного времени; 
- эффективность использования ресурсов урока, темы, курса: здоровьесберегающие (валеологические) и развивающие возможности учебного содержания, создание комфортной и адаптивной образовательной среды с большей свободой и творческим выражением учащихся.
2)	Демонстрируете высокий уровень навыков педагогической диагностики при  анализе урока, умеете проанализировать  удачи и промахи урока «по горячим следам».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правильно ставите задачи урока и выполняете их. 
2)	Результат Вашего урока – оптимальный  или достаточный уровень достижения  поставленных целей, степень обученности Ваших учеников (СОУ) за урок составила 65% - 100%.
3)	После урока  ученики удовлетворены собственной деятельностью, у них хорошее настроение, отсутствует ощущения усталости.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2020-11-13T11:10:04Z</dcterms:created>
  <dcterms:modified xsi:type="dcterms:W3CDTF">2020-11-13T11:10:04Z</dcterms:modified>
</cp:coreProperties>
</file>