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rPr>
          <w:b w:val="true"/>
          <w:bCs w:val="true"/>
        </w:rPr>
        <w:t xml:space="preserve">ФИО учителя: Ахмедов Ахмед Ахмедович</w:t>
      </w:r>
      <w:r>
        <w:t xml:space="preserve">  </w:t>
      </w:r>
    </w:p>
    <w:p>
      <w:r>
        <w:rPr>
          <w:b w:val="true"/>
          <w:bCs w:val="true"/>
        </w:rPr>
        <w:t xml:space="preserve">Школа: МБОУ средняя общеобразовательная школа № 18</w:t>
      </w:r>
      <w:r>
        <w:t xml:space="preserve">  </w:t>
      </w:r>
    </w:p>
    <w:p>
      <w:r>
        <w:rPr>
          <w:b w:val="true"/>
          <w:bCs w:val="true"/>
        </w:rPr>
        <w:t xml:space="preserve">Район: город Грозный</w:t>
      </w:r>
      <w:r>
        <w:t xml:space="preserve">  </w:t>
      </w:r>
    </w:p>
    <w:p>
      <w:r>
        <w:t xml:space="preserve">   </w:t>
      </w:r>
    </w:p>
    <w:p>
      <w:r>
        <w:rPr>
          <w:b w:val="true"/>
          <w:bCs w:val="true"/>
        </w:rPr>
        <w:t xml:space="preserve">                                                    ЗАКЛЮЧЕНИЕ ПО ИТОГУ АНАЛИЗА УРОКА</w:t>
      </w:r>
      <w:r>
        <w:t xml:space="preserve">  </w:t>
      </w:r>
    </w:p>
    <w:p>
      <w:r>
        <w:t xml:space="preserve"> 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предметно-методическая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№1 (Требования Стандартов к предметному содержанию)</w:t>
      </w:r>
    </w:p>
    <w:p>
      <w:r>
        <w:t xml:space="preserve">  </w:t>
      </w:r>
    </w:p>
    <w:p>
      <w:r>
        <w:t xml:space="preserve">Вы осуществляете отбор главного в учебном содержании (выделяете главные понятия, формулы, схемы, таблицы, определения) и выводите алгоритм применения нового знания при решении учебно-познавательных и учебно-практических задач.
2) Вы учитываете учебно-познавательные возможности детей, организуете деятельность учащихся с учетом данных входной диагностики, отраженных в рабочих программах и в коррекционной программе.
3) Вы выбираете методику или технологию предметного обучения, обеспечивающие оптимальный результат обучения для данного контингента обучающихся
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№2 (Развитие личностной сферы ученика средствами предмета)</w:t>
      </w:r>
    </w:p>
    <w:p>
      <w:r>
        <w:t xml:space="preserve">  </w:t>
      </w:r>
    </w:p>
    <w:p>
      <w:r>
        <w:t xml:space="preserve">1)	Вы недооцениваете влияние ценностей на личностные качества ребенка и его поведение. Стараетесь формировать личностный результат без упора на эмоционально-ценностный компонент предметного содержания, не учитывая роль эмоций и чувств в воспитании. Используемые методические приемы без опоры на ценностное основание предметного содержания не способствуют развитию мотивации учеников к познанию нового.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№3 (Использование заданий, развивающих УУД на уроках предмета)</w:t>
      </w:r>
    </w:p>
    <w:p>
      <w:r>
        <w:t xml:space="preserve">  </w:t>
      </w:r>
    </w:p>
    <w:p>
      <w:r>
        <w:t xml:space="preserve">1)	Вы не знакомите обучающихся с целями и планом урока.Если цели и предъявляете, то только предметные. Развивающие цели остаются скрытыми для учащихся. 
2)	Вы практически не применяете развивающие формы заданий.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психолого-педагогическая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№4 (Учет  и развитие мотивации и психофизиологической сферы учащихся)</w:t>
      </w:r>
    </w:p>
    <w:p>
      <w:r>
        <w:t xml:space="preserve">  </w:t>
      </w:r>
    </w:p>
    <w:p>
      <w:r>
        <w:t xml:space="preserve">Вы осуществляете отбор главного в учебном содержании (выделяете главные понятия, формулы, схемы, таблицы, определения) и выводите алгоритм применения нового знания при решении учебно-познавательных и учебно-практических задач.
2) Вы учитываете учебно-познавательные возможности детей, организуете деятельность учащихся с учетом данных входной диагностики, отраженных в рабочих программах и в коррекционной программе.
3) Вы выбираете методику или технологию предметного обучения, обеспечивающие оптимальный результат обучения для данного контингента обучающихся
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№5 (Обеспечение целевой психолого-педагогической поддержки обучающихся)</w:t>
      </w:r>
    </w:p>
    <w:p>
      <w:r>
        <w:t xml:space="preserve">  </w:t>
      </w:r>
    </w:p>
    <w:p>
      <w:r>
        <w:t xml:space="preserve">1)	Вы не используете технологию дифференцированного обучения в системе. Индивидуальная помощь, которую оказываете отдельным ученикам, носит ситуативный характер. 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Валеологическая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№6 (Требования ЗСС в содержании, структуре урока, в работе с оборудованием и учете данных о детях с ОВЗ)</w:t>
      </w:r>
    </w:p>
    <w:p>
      <w:r>
        <w:t xml:space="preserve">  </w:t>
      </w:r>
    </w:p>
    <w:p>
      <w:r>
        <w:t xml:space="preserve">1)	Выбранная Вами структура урока не имеет достаточной опоры на цели и задачи и не учитывает особенностей контингента обучающихся. Вы не акцентируете возможности учебного содержания, позволяющие обучить детей навыкам здорового образа жизни (ЗОЖ). 
2)	Есть замечания к уроку с позиции требований здоровьесберегающей среды (ЗСС). Выполнение валеологических требований к уроку , а также помощь детям с ОВЗ при возникновении у них сложности в обучении, носит ситуативный характер. 
3)	В кабинете есть памятки для учащихся, но к ним не обращаетесь и не учите детей руководствоваться ими.
4)	Формы работы с компьютером на уроке выбраны с учетом их  методической целесообразности, но время, отведенное на эту работу, используется неэффективно. Медиатехника работает на протяжении всего урока, даже когда не используется.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коммуникативная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№7 (Стиль и формы педагогического взаимодействия на уроке)</w:t>
      </w:r>
    </w:p>
    <w:p>
      <w:r>
        <w:t xml:space="preserve">  </w:t>
      </w:r>
    </w:p>
    <w:p>
      <w:r>
        <w:t xml:space="preserve">1)	Вы практически не использует эффективные приемы педагогического общения на уроке. Не чувствуете психологическое состояние детей.
2)	Проводите урок в режиме «говорящей головы».  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Управленческая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№8 (Управление организацией учебной деятельности обучающихся через систему оценивания)</w:t>
      </w:r>
    </w:p>
    <w:p>
      <w:r>
        <w:t xml:space="preserve">  </w:t>
      </w:r>
    </w:p>
    <w:p>
      <w:r>
        <w:t xml:space="preserve">1)	Вы владеете основами формирующего оценивания и используете ее при оценке деятельности учащихся на уроке: 
на этапе проверки достижений используете приемы, позволяющие оценить:
- динамику предметных и метапредметных достижений  в работе каждого ученика,
- общий уровень обученности класса, позволяющий приступить к дальнейшей работе.
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№9 (Управление собственной обучающей деятельностью)</w:t>
      </w:r>
    </w:p>
    <w:p>
      <w:r>
        <w:t xml:space="preserve">  </w:t>
      </w:r>
    </w:p>
    <w:p>
      <w:r>
        <w:t xml:space="preserve">1)	 Вы недостаточно владеете навыками педагогической самодиагностики, не можете оперировать психолого-педагогической терминологией.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Результативность урока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№10 (Результативность урока)</w:t>
      </w:r>
    </w:p>
    <w:p>
      <w:r>
        <w:t xml:space="preserve">  </w:t>
      </w:r>
    </w:p>
    <w:p>
      <w:r>
        <w:t xml:space="preserve">1)	Вы не можете формулировать четкие, достижимые и измеримые цели и задачи. Соответственно, цели не достигнуты. Задачи не выполнены или выполнены частично.
2)	Результат Вашего урока – недопустимый уровень достижения поставленных задач. Степень обученности учеников – 50%.
3)	Учащиеся после урока уставшие.
</w:t>
      </w:r>
    </w:p>
    <w:p>
      <w:r>
        <w:t xml:space="preserve"> 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2021-01-20T07:40:00Z</dcterms:created>
  <dcterms:modified xsi:type="dcterms:W3CDTF">2021-01-20T07:40:00Z</dcterms:modified>
</cp:coreProperties>
</file>