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ФИО учителя: Ахмедов Ахмед Ахмедович</w:t>
      </w:r>
      <w:r>
        <w:t xml:space="preserve">  </w:t>
      </w:r>
    </w:p>
    <w:p>
      <w:r>
        <w:rPr>
          <w:b w:val="true"/>
          <w:bCs w:val="true"/>
        </w:rPr>
        <w:t xml:space="preserve">Школа: МБОУ средняя общеобразовательная школа № 39</w:t>
      </w:r>
      <w:r>
        <w:t xml:space="preserve">  </w:t>
      </w:r>
    </w:p>
    <w:p>
      <w:r>
        <w:rPr>
          <w:b w:val="true"/>
          <w:bCs w:val="true"/>
        </w:rPr>
        <w:t xml:space="preserve">Район: город Грозный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                                                    ЗАКЛЮЧЕНИЕ ПО ИТОГУ АНАЛИЗА УРОКА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предметно-методическая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 (Требования Стандартов к предметному содержанию)</w:t>
      </w:r>
    </w:p>
    <w:p>
      <w:r>
        <w:t xml:space="preserve">  </w:t>
      </w:r>
    </w:p>
    <w:p>
      <w:r>
        <w:t xml:space="preserve">1) Вы испытываете некоторые затруднения при изложении учебного материала и раскрытии его содержания: 
- используете завышенный сложный научный язык или занижаете, используя «бытовой» стиль речи, что не всегда соответствует требованиям стандарта.
2) При выборе программы обучения Вы недостаточно полно производите педагогический анализ учебно-познавательных возможностей детей, не всегда можете объяснить свой выбор содержания или коррекции задач программы, исходя из особенностей контингента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№2 (Развитие личностной сферы ученика средствами предмета)</w:t>
      </w:r>
    </w:p>
    <w:p>
      <w:r>
        <w:t xml:space="preserve">  </w:t>
      </w:r>
    </w:p>
    <w:p>
      <w:r>
        <w:t xml:space="preserve">1)	В ходе раскрытия темы Вы умело акцентируете социализирующее предметное содержание урока, обращаясь к социальному и жизненному опыту детей и обеспечивая тем самым осознанное восприятие учебного материала.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При отборе учебного содержания учитываете необходимость формирования у обучающихся системы ценностей, которые  носят общечеловеческий, вечный, непреходящий характер и вместе с тем стимулируют интерес к знаниям и к процессу познания. Успешно используете  формы  работы, развивающие личностные качества учеников в соответствии с требованиями ФГОС.
2)	Вы умеете оценивать дидактический потенциал таких заданий и самостоятельно проектировать их.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№3 (Использование заданий, развивающих УУД на уроках предмета)</w:t>
      </w:r>
    </w:p>
    <w:p>
      <w:r>
        <w:t xml:space="preserve">  </w:t>
      </w:r>
    </w:p>
    <w:p>
      <w:r>
        <w:t xml:space="preserve">1)	Вы не знакомите обучающихся с целями и планом урока.Если цели и предъявляете, то только предметные. Развивающие цели остаются скрытыми для учащихся. 
2)	Вы практически не применяете развивающие формы заданий.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психолого-педагогическая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№4 (Учет  и развитие мотивации и психофизиологической сферы учащихся)</w:t>
      </w:r>
    </w:p>
    <w:p>
      <w:r>
        <w:t xml:space="preserve">  </w:t>
      </w:r>
    </w:p>
    <w:p>
      <w:r>
        <w:t xml:space="preserve">1) Вы испытываете некоторые затруднения при изложении учебного материала и раскрытии его содержания: 
- используете завышенный сложный научный язык или занижаете, используя «бытовой» стиль речи, что не всегда соответствует требованиям стандарта.
2) При выборе программы обучения Вы недостаточно полно производите педагогический анализ учебно-познавательных возможностей детей, не всегда можете объяснить свой выбор содержания или коррекции задач программы, исходя из особенностей контингента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№5 (Обеспечение целевой психолого-педагогической поддержки обучающихся)</w:t>
      </w:r>
    </w:p>
    <w:p>
      <w:r>
        <w:t xml:space="preserve">  </w:t>
      </w:r>
    </w:p>
    <w:p>
      <w:r>
        <w:t xml:space="preserve">1)	Вы не используете на уроках технологию дифференцированного обучения. На уроке не реализуется индивидуализация учебного процесса.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Валеологическая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№6 (Требования ЗСС в содержании, структуре урока, в работе с оборудованием и учете данных о детях с ОВЗ)</w:t>
      </w:r>
    </w:p>
    <w:p>
      <w:r>
        <w:t xml:space="preserve">  </w:t>
      </w:r>
    </w:p>
    <w:p>
      <w:r>
        <w:t xml:space="preserve">1)	Вы используете данные психолога  о детях с ОВЗ в планировании урока и при его проведении, это отражено в Рабочей программе и плане урока.
2)	Акцентируете внимание детей на учебном содержании, которое способствует формированию навыков здоровьесбережения.   
3)	Выбранная Вами структура урока является оптимальной для поставленных задач и опирается не только на логику предмета, но и на данные об особенностях детей в классе. Четко завершаете каждый этапа и учебно-воспитательный момент урока и производите постановку задач на следующий этап. Учитываете и выполняете  валеологические   требования к уроку, обучаете приемам активного отдыха для глаз, повторяете с учащимися правила работы с лабораторным оборудованием, компьютером, микроскопом. В кабинете есть памятки для учащихся. На уроках дети сидят в классе в соответствии  с данными врача, психолога, других специалистов.
4)	Формы работы с компьютером на уроке выбраны с учетом их  целесообразности, а время, отведенное на эту работу, оптимально.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коммуникативная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№7 (Стиль и формы педагогического взаимодействия на уроке)</w:t>
      </w:r>
    </w:p>
    <w:p>
      <w:r>
        <w:t xml:space="preserve">  </w:t>
      </w:r>
    </w:p>
    <w:p>
      <w:r>
        <w:t xml:space="preserve">1)	Вы практически не использует эффективные приемы педагогического общения на уроке. Не чувствуете психологическое состояние детей.
2)	Проводите урок в режиме «говорящей головы».  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Управленческая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№8 (Управление организацией учебной деятельности обучающихся через систему оценивания)</w:t>
      </w:r>
    </w:p>
    <w:p>
      <w:r>
        <w:t xml:space="preserve">  </w:t>
      </w:r>
    </w:p>
    <w:p>
      <w:r>
        <w:t xml:space="preserve">1)	Вы реализуете констатирующее оценивание учебных достижений, что  позволяет оценить соответствие уровня реальных достижений  обучающихся запланированному, но не показывает динамику результатов каждого ученика, как при использовании формирующего оценивания.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№9 (Управление собственной обучающей деятельностью)</w:t>
      </w:r>
    </w:p>
    <w:p>
      <w:r>
        <w:t xml:space="preserve">  </w:t>
      </w:r>
    </w:p>
    <w:p>
      <w:r>
        <w:t xml:space="preserve">1)	 Вы недостаточно владеете навыками педагогической самодиагностики, не можете оперировать психолого-педагогической терминологией.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Результативность урока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№10 (Результативность урока)</w:t>
      </w:r>
    </w:p>
    <w:p>
      <w:r>
        <w:t xml:space="preserve">  </w:t>
      </w:r>
    </w:p>
    <w:p>
      <w:r>
        <w:t xml:space="preserve">1)	Вы правильно ставите задачи урока и выполняете их. 
2)	Результат Вашего урока – оптимальный  или достаточный уровень достижения  поставленных целей, степень обученности Ваших учеников (СОУ) за урок составила 65% - 100%.
3)	После урока  ученики удовлетворены собственной деятельностью, у них хорошее настроение, отсутствует ощущения усталости.
</w:t>
      </w:r>
    </w:p>
    <w:p>
      <w:r>
        <w:t xml:space="preserve">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2021-01-20T13:29:58Z</dcterms:created>
  <dcterms:modified xsi:type="dcterms:W3CDTF">2021-01-20T13:29:58Z</dcterms:modified>
</cp:coreProperties>
</file>