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t xml:space="preserve">ФИО учителя: хадаева марет алиеевна</w:t>
      </w:r>
      <w:r>
        <w:t xml:space="preserve">  </w:t>
      </w:r>
    </w:p>
    <w:p>
      <w:r>
        <w:rPr>
          <w:b w:val="true"/>
          <w:bCs w:val="true"/>
        </w:rPr>
        <w:t xml:space="preserve">Школа: МБОУ средняя общеобразовательная школа № 57</w:t>
      </w:r>
      <w:r>
        <w:t xml:space="preserve">  </w:t>
      </w:r>
    </w:p>
    <w:p>
      <w:r>
        <w:rPr>
          <w:b w:val="true"/>
          <w:bCs w:val="true"/>
        </w:rPr>
        <w:t xml:space="preserve">Район: город Грозный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                                                    ЗАКЛЮЧЕНИЕ ПО ИТОГУ АНАЛИЗА УРОКА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предметно-методическая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 (Требования Стандартов к предметному содержанию)</w:t>
      </w:r>
    </w:p>
    <w:p>
      <w:r>
        <w:t xml:space="preserve">  </w:t>
      </w:r>
    </w:p>
    <w:p>
      <w:r>
        <w:t xml:space="preserve">1) Вы испытываете некоторые затруднения при изложении учебного материала и раскрытии его содержания: 
- используете завышенный сложный научный язык или занижаете, используя «бытовой» стиль речи, что не всегда соответствует требованиям стандарта.
2) При выборе программы обучения Вы недостаточно полно производите педагогический анализ учебно-познавательных возможностей детей, не всегда можете объяснить свой выбор содержания или коррекции задач программы, исходя из особенностей контингента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№2 (Развитие личностной сферы ученика средствами предмета)</w:t>
      </w:r>
    </w:p>
    <w:p>
      <w:r>
        <w:t xml:space="preserve">  </w:t>
      </w:r>
    </w:p>
    <w:p>
      <w:r>
        <w:t xml:space="preserve">1)	Вы недооцениваете влияние ценностей на личностные качества ребенка и его поведение. Стараетесь формировать личностный результат без упора на эмоционально-ценностный компонент предметного содержания, не учитывая роль эмоций и чувств в воспитании. Используемые методические приемы без опоры на ценностное основание предметного содержания не способствуют развитию мотивации учеников к познанию нового.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№3 (Использование заданий, развивающих УУД на уроках предмета)</w:t>
      </w:r>
    </w:p>
    <w:p>
      <w:r>
        <w:t xml:space="preserve">  </w:t>
      </w:r>
    </w:p>
    <w:p>
      <w:r>
        <w:t xml:space="preserve">1)	Вы предъявляете ученикам цели урока,  но не связываете их конструктивно с общей темой и с содержанием контрольной работы. Предъявляете преимущественно предметные цели. Не учите детей держаться цели в течение урока, соотносить результат урока с целью.
2)	Приемы развивающего обучения используете недостаточно оптимально: их количество слишком велико или недостаточно. Непродуманность и нецелесообразность их применения не способствует формированию УУД.
3)	Конкретные формы выполняемых развивающих заданий практически не связаны с особенностями детей именно этого класса.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психолого-педагогическая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№4 (Учет  и развитие мотивации и психофизиологической сферы учащихся)</w:t>
      </w:r>
    </w:p>
    <w:p>
      <w:r>
        <w:t xml:space="preserve">  </w:t>
      </w:r>
    </w:p>
    <w:p>
      <w:r>
        <w:t xml:space="preserve">1) Вы испытываете некоторые затруднения при изложении учебного материала и раскрытии его содержания: 
- используете завышенный сложный научный язык или занижаете, используя «бытовой» стиль речи, что не всегда соответствует требованиям стандарта.
2) При выборе программы обучения Вы недостаточно полно производите педагогический анализ учебно-познавательных возможностей детей, не всегда можете объяснить свой выбор содержания или коррекции задач программы, исходя из особенностей контингента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№5 (Обеспечение целевой психолого-педагогической поддержки обучающихся)</w:t>
      </w:r>
    </w:p>
    <w:p>
      <w:r>
        <w:t xml:space="preserve">  </w:t>
      </w:r>
    </w:p>
    <w:p>
      <w:r>
        <w:t xml:space="preserve">1)	Вы не используете технологию дифференцированного обучения в системе. Индивидуальная помощь, которую оказываете отдельным ученикам, носит ситуативный характер. 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Валеологическая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№6 (Требования ЗСС в содержании, структуре урока, в работе с оборудованием и учете данных о детях с ОВЗ)</w:t>
      </w:r>
    </w:p>
    <w:p>
      <w:r>
        <w:t xml:space="preserve">  </w:t>
      </w:r>
    </w:p>
    <w:p>
      <w:r>
        <w:t xml:space="preserve">1)	К сожалению, Вы не можете связать выбор структуры урока с особенностями контингента. Не акцентируете возможности учебного содержания, позволяющие обучить детей навыкам здорового образа жизни (ЗОЖ).
2)	Не учитываете валеологические требования к уроку.
3)	Не учите учащихся соблюдать правила гигиены и соблюдать безопасность при работе с оборудованием. Памятки для детей по работе с оборудованием отсутствуют.
4)	Дети с ОВЗ не получают необходимой педагогической поддержки.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коммуникативная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№7 (Стиль и формы педагогического взаимодействия на уроке)</w:t>
      </w:r>
    </w:p>
    <w:p>
      <w:r>
        <w:t xml:space="preserve">  </w:t>
      </w:r>
    </w:p>
    <w:p>
      <w:r>
        <w:t xml:space="preserve">1)	Вы на уроке развиваете коммуникативные УУД, используя различные формы парной, групповой и коллективной деятельности.
2)	Успешно используете  понимающий и директивно-понимающий стили общения, не допускаете как панибратства и излишнего либерализма, так и  отстраненного, равнодушного стиля общения.
3)	Оперативно реагируете на изменения в состоянии учащихся, умеете предупреждать конфликты, оперативно решать возникающие проблемы.
4)	Умеете хвалить каждого за его достижения. С уважением относитесь к личности ученика и делаете замечания «от принца к принцу». 
5)	Используете эффективные формы  общения на уроке  – диалог, полилог, консалтинг (от англ. consulting - консультирование)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Управленческая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№8 (Управление организацией учебной деятельности обучающихся через систему оценивания)</w:t>
      </w:r>
    </w:p>
    <w:p>
      <w:r>
        <w:t xml:space="preserve">  </w:t>
      </w:r>
    </w:p>
    <w:p>
      <w:r>
        <w:t xml:space="preserve">1)	Вы реализуете констатирующее оценивание учебных достижений, что  позволяет оценить соответствие уровня реальных достижений  обучающихся запланированному, но не показывает динамику результатов каждого ученика, как при использовании формирующего оценивания.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№9 (Управление собственной обучающей деятельностью)</w:t>
      </w:r>
    </w:p>
    <w:p>
      <w:r>
        <w:t xml:space="preserve">  </w:t>
      </w:r>
    </w:p>
    <w:p>
      <w:r>
        <w:t xml:space="preserve">1)	 Вы недостаточно владеете навыками педагогической самодиагностики, не можете оперировать психолого-педагогической терминологией.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Результативность урока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№10 (Результативность урока)</w:t>
      </w:r>
    </w:p>
    <w:p>
      <w:r>
        <w:t xml:space="preserve">  </w:t>
      </w:r>
    </w:p>
    <w:p>
      <w:r>
        <w:t xml:space="preserve">1)	Вы правильно ставите задачи урока и выполняете их. 
2)	Результат Вашего урока – оптимальный  или достаточный уровень достижения  поставленных целей, степень обученности Ваших учеников (СОУ) за урок составила 65% - 100%.
3)	После урока  ученики удовлетворены собственной деятельностью, у них хорошее настроение, отсутствует ощущения усталости.
</w:t>
      </w:r>
    </w:p>
    <w:p>
      <w:r>
        <w:t xml:space="preserve">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2021-01-20T14:53:15Z</dcterms:created>
  <dcterms:modified xsi:type="dcterms:W3CDTF">2021-01-20T14:53:15Z</dcterms:modified>
</cp:coreProperties>
</file>