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05A43" w14:textId="5A34076B" w:rsidR="0064598E" w:rsidRPr="0064598E" w:rsidRDefault="0064598E" w:rsidP="0064598E">
      <w:pPr>
        <w:rPr>
          <w:b/>
          <w:bCs/>
        </w:rPr>
      </w:pPr>
      <w:r w:rsidRPr="0064598E">
        <w:rPr>
          <w:b/>
          <w:bCs/>
        </w:rPr>
        <w:t>Identify any risky components:</w:t>
      </w:r>
    </w:p>
    <w:p w14:paraId="500513C4" w14:textId="77777777" w:rsidR="0064598E" w:rsidRDefault="0064598E" w:rsidP="0064598E">
      <w:r>
        <w:t xml:space="preserve">- The risk factors </w:t>
      </w:r>
      <w:proofErr w:type="gramStart"/>
      <w:r>
        <w:t>identified  in</w:t>
      </w:r>
      <w:proofErr w:type="gramEnd"/>
      <w:r>
        <w:t xml:space="preserve"> the "News Pulse" project are as follows: </w:t>
      </w:r>
    </w:p>
    <w:p w14:paraId="38602033" w14:textId="77777777" w:rsidR="0064598E" w:rsidRDefault="0064598E" w:rsidP="0064598E">
      <w:r>
        <w:t xml:space="preserve"> - Integration with external API to download news content. </w:t>
      </w:r>
    </w:p>
    <w:p w14:paraId="16401A7F" w14:textId="77777777" w:rsidR="0064598E" w:rsidRDefault="0064598E" w:rsidP="0064598E">
      <w:r>
        <w:t xml:space="preserve"> - To take care of information security of users, especially during user registration and management of profiles. </w:t>
      </w:r>
    </w:p>
    <w:p w14:paraId="5FEA8F90" w14:textId="77777777" w:rsidR="0064598E" w:rsidRDefault="0064598E" w:rsidP="0064598E">
      <w:r>
        <w:t xml:space="preserve">- Implementation of a strong push notification system. </w:t>
      </w:r>
    </w:p>
    <w:p w14:paraId="16117AA8" w14:textId="77777777" w:rsidR="0064598E" w:rsidRDefault="0064598E" w:rsidP="0064598E">
      <w:r>
        <w:t xml:space="preserve"> - Developing an effective content control system.  </w:t>
      </w:r>
    </w:p>
    <w:p w14:paraId="585AB1FC" w14:textId="77777777" w:rsidR="0064598E" w:rsidRDefault="0064598E" w:rsidP="0064598E">
      <w:r>
        <w:t xml:space="preserve">- Ensuring user engagement and communication in the application.  </w:t>
      </w:r>
    </w:p>
    <w:p w14:paraId="6224AFD8" w14:textId="77777777" w:rsidR="0064598E" w:rsidRDefault="0064598E" w:rsidP="0064598E">
      <w:r>
        <w:t xml:space="preserve">- Implementation of a search and a search function that provides relevant results. </w:t>
      </w:r>
    </w:p>
    <w:p w14:paraId="66AB1DCD" w14:textId="77777777" w:rsidR="0064598E" w:rsidRDefault="0064598E" w:rsidP="0064598E">
      <w:r>
        <w:t xml:space="preserve"> - Respond to scalability challenges as the user base grows.  </w:t>
      </w:r>
    </w:p>
    <w:p w14:paraId="05951B27" w14:textId="77777777" w:rsidR="0064598E" w:rsidRDefault="0064598E" w:rsidP="0064598E">
      <w:r>
        <w:t xml:space="preserve">- compliance with laws and regulations relating to user data and content.  </w:t>
      </w:r>
    </w:p>
    <w:p w14:paraId="4C998838" w14:textId="77777777" w:rsidR="0064598E" w:rsidRDefault="0064598E" w:rsidP="0064598E">
      <w:r>
        <w:t xml:space="preserve">- Optimize application for smooth user experience.  </w:t>
      </w:r>
    </w:p>
    <w:p w14:paraId="0DC83833" w14:textId="77777777" w:rsidR="0064598E" w:rsidRDefault="0064598E" w:rsidP="0064598E">
      <w:r>
        <w:t xml:space="preserve">- Ensure effective user engagement and engagement strategies.  </w:t>
      </w:r>
    </w:p>
    <w:p w14:paraId="62F89D6E" w14:textId="77777777" w:rsidR="0064598E" w:rsidRDefault="0064598E" w:rsidP="0064598E">
      <w:r>
        <w:t>- Performing extensive testing and quality assurance.</w:t>
      </w:r>
    </w:p>
    <w:p w14:paraId="7742FEED" w14:textId="5520B625" w:rsidR="0064598E" w:rsidRPr="0064598E" w:rsidRDefault="0064598E" w:rsidP="0064598E">
      <w:pPr>
        <w:rPr>
          <w:b/>
          <w:bCs/>
        </w:rPr>
      </w:pPr>
      <w:r w:rsidRPr="0064598E">
        <w:rPr>
          <w:b/>
          <w:bCs/>
        </w:rPr>
        <w:t>Uses an outside API:</w:t>
      </w:r>
    </w:p>
    <w:p w14:paraId="603AB864" w14:textId="2712B055" w:rsidR="0064598E" w:rsidRDefault="0064598E" w:rsidP="0064598E">
      <w:r>
        <w:t xml:space="preserve">   </w:t>
      </w:r>
      <w:r w:rsidRPr="0064598E">
        <w:t xml:space="preserve">- Yes, the project proposal mentions using an external API to fetch news content. This external API integration </w:t>
      </w:r>
      <w:proofErr w:type="gramStart"/>
      <w:r w:rsidRPr="0064598E">
        <w:t>poses  potential</w:t>
      </w:r>
      <w:proofErr w:type="gramEnd"/>
      <w:r w:rsidRPr="0064598E">
        <w:t xml:space="preserve"> risk due to factors such as API reliability, availability, and potential changes to API structure or policies.</w:t>
      </w:r>
    </w:p>
    <w:p w14:paraId="486A72B4" w14:textId="77777777" w:rsidR="0064598E" w:rsidRDefault="0064598E" w:rsidP="0064598E"/>
    <w:p w14:paraId="480E6076" w14:textId="36BF459F" w:rsidR="0064598E" w:rsidRPr="0064598E" w:rsidRDefault="0064598E" w:rsidP="0064598E">
      <w:pPr>
        <w:rPr>
          <w:b/>
          <w:bCs/>
        </w:rPr>
      </w:pPr>
      <w:r w:rsidRPr="0064598E">
        <w:rPr>
          <w:b/>
          <w:bCs/>
        </w:rPr>
        <w:t>Requires functionality we will not talk about:</w:t>
      </w:r>
    </w:p>
    <w:p w14:paraId="6A9776A4" w14:textId="2D6395F3" w:rsidR="0064598E" w:rsidRDefault="0064598E" w:rsidP="0064598E">
      <w:r>
        <w:t xml:space="preserve">   </w:t>
      </w:r>
      <w:r w:rsidRPr="0064598E">
        <w:t xml:space="preserve">- The project proposal does not </w:t>
      </w:r>
      <w:proofErr w:type="gramStart"/>
      <w:r w:rsidRPr="0064598E">
        <w:t>mention  specific</w:t>
      </w:r>
      <w:proofErr w:type="gramEnd"/>
      <w:r w:rsidRPr="0064598E">
        <w:t xml:space="preserve"> activities that are not  discussed or implemented within the project.</w:t>
      </w:r>
    </w:p>
    <w:p w14:paraId="4FAF615F" w14:textId="77777777" w:rsidR="0064598E" w:rsidRDefault="0064598E" w:rsidP="0064598E"/>
    <w:p w14:paraId="163753A7" w14:textId="7CC39C75" w:rsidR="0064598E" w:rsidRPr="0064598E" w:rsidRDefault="0064598E" w:rsidP="0064598E">
      <w:pPr>
        <w:rPr>
          <w:b/>
          <w:bCs/>
        </w:rPr>
      </w:pPr>
      <w:r w:rsidRPr="0064598E">
        <w:rPr>
          <w:b/>
          <w:bCs/>
        </w:rPr>
        <w:t>Requires functionality we will talk about later (maps, media, database services, etc.):</w:t>
      </w:r>
    </w:p>
    <w:p w14:paraId="41AAD2F9" w14:textId="77777777" w:rsidR="0064598E" w:rsidRDefault="0064598E" w:rsidP="0064598E">
      <w:r>
        <w:t xml:space="preserve">   - The project proposal does not directly mention features that will be discussed or </w:t>
      </w:r>
      <w:proofErr w:type="gramStart"/>
      <w:r>
        <w:t>implemented  later</w:t>
      </w:r>
      <w:proofErr w:type="gramEnd"/>
      <w:r>
        <w:t xml:space="preserve"> (</w:t>
      </w:r>
      <w:proofErr w:type="spellStart"/>
      <w:r>
        <w:t>eg</w:t>
      </w:r>
      <w:proofErr w:type="spellEnd"/>
      <w:r>
        <w:t xml:space="preserve"> maps, media processing or database services). However, depending on future improvements to the project, additional features may be considered. </w:t>
      </w:r>
    </w:p>
    <w:p w14:paraId="516C6CCD" w14:textId="77777777" w:rsidR="0064598E" w:rsidRDefault="0064598E" w:rsidP="0064598E">
      <w:r>
        <w:t xml:space="preserve"> </w:t>
      </w:r>
    </w:p>
    <w:p w14:paraId="381F7A0C" w14:textId="4796E637" w:rsidR="000F0948" w:rsidRDefault="0064598E" w:rsidP="0064598E">
      <w:r>
        <w:t xml:space="preserve"> Overall, while the project proposal describes a comprehensive plan to respond to the flood </w:t>
      </w:r>
      <w:proofErr w:type="gramStart"/>
      <w:r>
        <w:t>of  news</w:t>
      </w:r>
      <w:proofErr w:type="gramEnd"/>
      <w:r>
        <w:t xml:space="preserve"> consumption information, it is important to carefully manage  identified risks, especially related to API integration, security and user engagement, to ensure the success of the project.</w:t>
      </w:r>
    </w:p>
    <w:sectPr w:rsidR="000F0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8E"/>
    <w:rsid w:val="000F0948"/>
    <w:rsid w:val="00604EEA"/>
    <w:rsid w:val="0064598E"/>
    <w:rsid w:val="00AD225D"/>
    <w:rsid w:val="00CF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5731"/>
  <w15:chartTrackingRefBased/>
  <w15:docId w15:val="{6276480D-E22A-49A7-8F93-8451D7FE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Bikkina,Roshini</dc:creator>
  <cp:keywords/>
  <dc:description/>
  <cp:lastModifiedBy>Bikkina,Roshini</cp:lastModifiedBy>
  <cp:revision>1</cp:revision>
  <dcterms:created xsi:type="dcterms:W3CDTF">2023-10-07T04:08:00Z</dcterms:created>
  <dcterms:modified xsi:type="dcterms:W3CDTF">2023-10-07T04:18:00Z</dcterms:modified>
</cp:coreProperties>
</file>